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8A" w:rsidRPr="00ED17D4" w:rsidRDefault="0029608A" w:rsidP="00ED17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9608A" w:rsidRPr="00ED17D4" w:rsidRDefault="0029608A" w:rsidP="00ED17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 xml:space="preserve">Решением Совета директоров </w:t>
      </w:r>
    </w:p>
    <w:p w:rsidR="0029608A" w:rsidRPr="00ED17D4" w:rsidRDefault="0029608A" w:rsidP="00ED17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</w:p>
    <w:p w:rsidR="0029608A" w:rsidRPr="00ED17D4" w:rsidRDefault="0029608A" w:rsidP="00ED17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 xml:space="preserve">«Национальная горнорудная компания </w:t>
      </w:r>
    </w:p>
    <w:p w:rsidR="0029608A" w:rsidRPr="00ED17D4" w:rsidRDefault="0029608A" w:rsidP="00ED17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>«Тау-</w:t>
      </w:r>
      <w:proofErr w:type="spellStart"/>
      <w:r w:rsidRPr="00ED17D4">
        <w:rPr>
          <w:rFonts w:ascii="Times New Roman" w:hAnsi="Times New Roman" w:cs="Times New Roman"/>
          <w:sz w:val="28"/>
          <w:szCs w:val="28"/>
        </w:rPr>
        <w:t>кен</w:t>
      </w:r>
      <w:proofErr w:type="spellEnd"/>
      <w:r w:rsidRPr="00ED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7D4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ED17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9608A" w:rsidRPr="00ED17D4" w:rsidRDefault="0029608A" w:rsidP="00ED17D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>Протокол № 1/10 от 29 января 2010 г.</w:t>
      </w:r>
    </w:p>
    <w:p w:rsidR="0029608A" w:rsidRDefault="0029608A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P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3B3C17" w:rsidP="00ED1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D4">
        <w:rPr>
          <w:rFonts w:ascii="Times New Roman" w:hAnsi="Times New Roman" w:cs="Times New Roman"/>
          <w:b/>
          <w:sz w:val="28"/>
          <w:szCs w:val="28"/>
        </w:rPr>
        <w:t>П</w:t>
      </w:r>
      <w:r w:rsidR="00ED17D4" w:rsidRPr="00ED17D4">
        <w:rPr>
          <w:rFonts w:ascii="Times New Roman" w:hAnsi="Times New Roman" w:cs="Times New Roman"/>
          <w:b/>
          <w:sz w:val="28"/>
          <w:szCs w:val="28"/>
        </w:rPr>
        <w:t>ОЛИТИКА</w:t>
      </w:r>
      <w:r w:rsidRPr="00ED1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7D4" w:rsidRPr="00ED17D4" w:rsidRDefault="003B3C17" w:rsidP="00ED1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D4">
        <w:rPr>
          <w:rFonts w:ascii="Times New Roman" w:hAnsi="Times New Roman" w:cs="Times New Roman"/>
          <w:b/>
          <w:sz w:val="28"/>
          <w:szCs w:val="28"/>
        </w:rPr>
        <w:t>введения в должн</w:t>
      </w:r>
      <w:r w:rsidRPr="00ED17D4">
        <w:rPr>
          <w:rFonts w:ascii="Times New Roman" w:hAnsi="Times New Roman" w:cs="Times New Roman"/>
          <w:b/>
          <w:sz w:val="28"/>
          <w:szCs w:val="28"/>
        </w:rPr>
        <w:t>ость вновь избранных членов</w:t>
      </w:r>
      <w:r w:rsidRPr="00ED17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17D4">
        <w:rPr>
          <w:rFonts w:ascii="Times New Roman" w:hAnsi="Times New Roman" w:cs="Times New Roman"/>
          <w:b/>
          <w:sz w:val="28"/>
          <w:szCs w:val="28"/>
        </w:rPr>
        <w:t xml:space="preserve">Совета директоров </w:t>
      </w:r>
      <w:r w:rsidR="00ED17D4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</w:t>
      </w:r>
      <w:r w:rsidR="00ED17D4" w:rsidRPr="00ED17D4">
        <w:rPr>
          <w:rFonts w:ascii="Times New Roman" w:hAnsi="Times New Roman" w:cs="Times New Roman"/>
          <w:b/>
          <w:sz w:val="28"/>
          <w:szCs w:val="28"/>
        </w:rPr>
        <w:t xml:space="preserve">«Национальная горнорудная компания </w:t>
      </w:r>
    </w:p>
    <w:p w:rsidR="00ED17D4" w:rsidRPr="00ED17D4" w:rsidRDefault="00ED17D4" w:rsidP="00ED1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b/>
          <w:sz w:val="28"/>
          <w:szCs w:val="28"/>
        </w:rPr>
        <w:t>«Тау-</w:t>
      </w:r>
      <w:proofErr w:type="spellStart"/>
      <w:r w:rsidRPr="00ED17D4">
        <w:rPr>
          <w:rFonts w:ascii="Times New Roman" w:hAnsi="Times New Roman" w:cs="Times New Roman"/>
          <w:b/>
          <w:sz w:val="28"/>
          <w:szCs w:val="28"/>
        </w:rPr>
        <w:t>кен</w:t>
      </w:r>
      <w:proofErr w:type="spellEnd"/>
      <w:r w:rsidRPr="00ED1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7D4">
        <w:rPr>
          <w:rFonts w:ascii="Times New Roman" w:hAnsi="Times New Roman" w:cs="Times New Roman"/>
          <w:b/>
          <w:sz w:val="28"/>
          <w:szCs w:val="28"/>
        </w:rPr>
        <w:t>Самрук</w:t>
      </w:r>
      <w:proofErr w:type="spellEnd"/>
      <w:r w:rsidRPr="00ED17D4">
        <w:rPr>
          <w:rFonts w:ascii="Times New Roman" w:hAnsi="Times New Roman" w:cs="Times New Roman"/>
          <w:b/>
          <w:sz w:val="28"/>
          <w:szCs w:val="28"/>
        </w:rPr>
        <w:t>»</w:t>
      </w:r>
    </w:p>
    <w:p w:rsidR="00ED17D4" w:rsidRP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P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P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Pr="00ED17D4" w:rsidRDefault="00ED17D4" w:rsidP="00ED1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7D4" w:rsidRDefault="00ED17D4" w:rsidP="00ED1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>Астана, 2010 г.</w:t>
      </w:r>
    </w:p>
    <w:p w:rsidR="00ED17D4" w:rsidRPr="00EC16B7" w:rsidRDefault="00ED17D4" w:rsidP="00ED1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B7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положения</w:t>
      </w:r>
    </w:p>
    <w:p w:rsidR="00ED17D4" w:rsidRDefault="00ED17D4" w:rsidP="00ED17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7D4" w:rsidRPr="00ED17D4" w:rsidRDefault="00ED17D4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7D4">
        <w:rPr>
          <w:rFonts w:ascii="Times New Roman" w:hAnsi="Times New Roman" w:cs="Times New Roman"/>
          <w:sz w:val="28"/>
          <w:szCs w:val="28"/>
        </w:rPr>
        <w:t xml:space="preserve">Настоящая Политика введения в должность вновь избранных членов Совета директоров акционерного общества «Национальная горнорудная компания «Тау-Кен </w:t>
      </w:r>
      <w:proofErr w:type="spellStart"/>
      <w:r w:rsidRPr="00ED17D4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ED17D4">
        <w:rPr>
          <w:rFonts w:ascii="Times New Roman" w:hAnsi="Times New Roman" w:cs="Times New Roman"/>
          <w:sz w:val="28"/>
          <w:szCs w:val="28"/>
        </w:rPr>
        <w:t xml:space="preserve">» (далее – Политика) разработана в соответствии с Кодексом корпоративного управления, Положением о корпоративном секретаре и службе корпоративного секретаря и иными внутренними документами акционерного общества «Национальная </w:t>
      </w:r>
      <w:r w:rsidRPr="00ED17D4">
        <w:rPr>
          <w:rFonts w:ascii="Times New Roman" w:hAnsi="Times New Roman" w:cs="Times New Roman"/>
          <w:sz w:val="28"/>
          <w:szCs w:val="28"/>
        </w:rPr>
        <w:t xml:space="preserve">горнорудная компания «Тау-Кен </w:t>
      </w:r>
      <w:proofErr w:type="spellStart"/>
      <w:r w:rsidRPr="00ED17D4">
        <w:rPr>
          <w:rFonts w:ascii="Times New Roman" w:hAnsi="Times New Roman" w:cs="Times New Roman"/>
          <w:sz w:val="28"/>
          <w:szCs w:val="28"/>
        </w:rPr>
        <w:t>Самрук</w:t>
      </w:r>
      <w:proofErr w:type="spellEnd"/>
      <w:r w:rsidRPr="00ED17D4">
        <w:rPr>
          <w:rFonts w:ascii="Times New Roman" w:hAnsi="Times New Roman" w:cs="Times New Roman"/>
          <w:sz w:val="28"/>
          <w:szCs w:val="28"/>
        </w:rPr>
        <w:t>» (далее –</w:t>
      </w:r>
      <w:r w:rsidRPr="00ED17D4">
        <w:rPr>
          <w:rFonts w:ascii="Times New Roman" w:hAnsi="Times New Roman" w:cs="Times New Roman"/>
          <w:sz w:val="28"/>
          <w:szCs w:val="28"/>
        </w:rPr>
        <w:t xml:space="preserve"> Общество). </w:t>
      </w:r>
    </w:p>
    <w:p w:rsidR="00ED17D4" w:rsidRDefault="00ED17D4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избранные члены Совета директоров должны получить достаточную информацию о деятельности Общества в целях надлежащего и эффективного исполнения своих обязанностей. В этой связи Общество реализует процедуру ознакомления вновь избранных членов Совета директоров и процедурах работы Совета директоров. </w:t>
      </w:r>
    </w:p>
    <w:p w:rsidR="00ED17D4" w:rsidRDefault="00ED17D4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настоящей Политики является повышение эффективности и взвешенности решений Совета директоров путем применения структурированной и прозрачной процедуры введения в должность вновь избранных членов Совета директоров.</w:t>
      </w:r>
    </w:p>
    <w:p w:rsidR="00ED17D4" w:rsidRDefault="00097E1C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Политика регулирует порядок введения в должность вновь избранных членов Совета директоров и взаимодействие Корпоративного секретаря, должностных лиц, управляющих директоров, руководителей структурных подразделений Общества в рамках данной процедуры.</w:t>
      </w:r>
    </w:p>
    <w:p w:rsidR="00097E1C" w:rsidRDefault="00097E1C" w:rsidP="00097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7E1C" w:rsidRDefault="00097E1C" w:rsidP="00097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097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097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097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097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7E1C" w:rsidRPr="00EC16B7" w:rsidRDefault="00097E1C" w:rsidP="00EC16B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B7">
        <w:rPr>
          <w:rFonts w:ascii="Times New Roman" w:hAnsi="Times New Roman" w:cs="Times New Roman"/>
          <w:b/>
          <w:sz w:val="28"/>
          <w:szCs w:val="28"/>
        </w:rPr>
        <w:t>Глава 2. Порядок введения в должность вновь избранных членов Совета директоров Общества</w:t>
      </w:r>
    </w:p>
    <w:p w:rsidR="00097E1C" w:rsidRDefault="00097E1C" w:rsidP="00097E1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7E1C" w:rsidRDefault="00097E1C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(одного) месяца со дня избрания вновь избранных членов Совета директоров Общества, Корпоративный секретарь направляет каждому такому члену Совета директоров следующие документы:</w:t>
      </w:r>
    </w:p>
    <w:p w:rsidR="00097E1C" w:rsidRDefault="00097E1C" w:rsidP="00EC16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прав и обязанностей члена Совета директоров: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Внутренние документы, регулирующие работу Совета директоров Общества, а именно: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Положение о Совете директоров Общества;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Положение о комитетах Совета директоров;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Устав Общества со всеми изменениями и (или) дополнениями;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Кодекс корпоративного управления Общества;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 членом Совета директоров Общества (Независимый директор).</w:t>
      </w:r>
    </w:p>
    <w:p w:rsidR="00097E1C" w:rsidRP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C" w:rsidRDefault="00097E1C" w:rsidP="00EC16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деятельности Общества: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Республики Казахстан «Об акционерных обществах»;</w:t>
      </w:r>
    </w:p>
    <w:p w:rsidR="00097E1C" w:rsidRDefault="00EC16B7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97E1C">
        <w:rPr>
          <w:rFonts w:ascii="Times New Roman" w:hAnsi="Times New Roman" w:cs="Times New Roman"/>
          <w:sz w:val="28"/>
          <w:szCs w:val="28"/>
        </w:rPr>
        <w:t>Закон Республики Казахстан «О фонде национального благосостояния»;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Правлении Общества;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Кодекс деловой этики Общества;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утвержденная организационная структура Общества;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Стратегия Общества, План работы Общества на текущий год, бюджет Общества на текущий финансовый год;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последняя отчетность Общества;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список аффилированных лиц Общества;</w:t>
      </w:r>
    </w:p>
    <w:p w:rsid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внутренние документы, регулирующие инвестиционную деятельность и финансовую политику Общества. </w:t>
      </w:r>
    </w:p>
    <w:p w:rsidR="00097E1C" w:rsidRPr="00097E1C" w:rsidRDefault="00097E1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C" w:rsidRDefault="00097E1C" w:rsidP="00EC16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процедур работы Совета </w:t>
      </w:r>
      <w:r w:rsidR="005E255C">
        <w:rPr>
          <w:rFonts w:ascii="Times New Roman" w:hAnsi="Times New Roman" w:cs="Times New Roman"/>
          <w:sz w:val="28"/>
          <w:szCs w:val="28"/>
        </w:rPr>
        <w:t>директоров: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протоколов заседаний Совета директоров за последний год;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действующий план работы Совета директоров и планы работ комитетов Совета директоров Общества;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анкетные данные (телефон, электронная почта, местоположение) членов Совета директоров Общества, в том числе с указанием их основных обязанностей и даты избрания;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список и состав комитетов Совета директоров;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случае избрания члена Совета директоров в какой-либо комитет Совета директоров, копии протоколов заседаний этого комитета за последний год и материалы к ним;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копии внутренних документов Единственного акционера, регулирующие выплату вознаграждений и компенсаций независимым директорам – членам Совета директоров Общества;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выписки решений Единственного акционера по вопросам деятельности Совета директоров.</w:t>
      </w:r>
    </w:p>
    <w:p w:rsidR="005E255C" w:rsidRDefault="005E255C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55C" w:rsidRDefault="005E255C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секретарь в течение трех месяцев с момента избрания членов Совета директоров Общества обеспечивает каждому вновь избранному члену Совета директоров встречи с Председателем Совета директоров и его членами для введения в курс дела и обсуждения особенностей работы и других вопросов. При необходимости, встречи могут быть индивидуальными.</w:t>
      </w:r>
    </w:p>
    <w:p w:rsidR="005E255C" w:rsidRDefault="005E255C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секретарь в течение трех месяцев с момента избрания членов Совета директоров Общества получает от каждого вновь избранного члена Совета директоров подтверждение его ознакомления с документами, указанными в пункте 5 настоящей Политики.</w:t>
      </w:r>
    </w:p>
    <w:p w:rsidR="005E255C" w:rsidRDefault="005E255C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Корпоративный секретарь по запросу вновь избранных членов Совета Директоров </w:t>
      </w:r>
      <w:r w:rsidR="00064FC8">
        <w:rPr>
          <w:rFonts w:ascii="Times New Roman" w:hAnsi="Times New Roman" w:cs="Times New Roman"/>
          <w:sz w:val="28"/>
          <w:szCs w:val="28"/>
        </w:rPr>
        <w:t xml:space="preserve">предоставляет им не позднее 10 календарных дней со дня поступления запроса на другую доступную информацию о деятельности Общества, работе органов и структурных подразделений Общества. </w:t>
      </w:r>
    </w:p>
    <w:p w:rsidR="00064FC8" w:rsidRDefault="00064FC8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Корпоративный секретарь может предоставлять дополнительную информацию о деятельности Общества для лучшего информирования членов Совета директоров. В частности, Корпоративный секретарь может предоставлять членам Совета директоров подборку статей о деятельности Общества в авторитетных казахстанских и зарубежных изданиях (газетах, журналах). </w:t>
      </w:r>
    </w:p>
    <w:p w:rsidR="00064FC8" w:rsidRDefault="00064FC8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предоставляются в случае их наличия, отсутствующие предоставляются в случае их наличия, отсутствующие предоставляются дополнительно по мере их утверждения (появления) в установленном порядке. </w:t>
      </w:r>
    </w:p>
    <w:p w:rsidR="00064FC8" w:rsidRDefault="00064FC8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6B7" w:rsidRDefault="00EC16B7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B7" w:rsidRDefault="00EC16B7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C8" w:rsidRPr="00EC16B7" w:rsidRDefault="00064FC8" w:rsidP="00EC1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B7">
        <w:rPr>
          <w:rFonts w:ascii="Times New Roman" w:hAnsi="Times New Roman" w:cs="Times New Roman"/>
          <w:b/>
          <w:sz w:val="28"/>
          <w:szCs w:val="28"/>
        </w:rPr>
        <w:t>Глава 3. Обязанности Корпоративного секретаря, должностных лиц, управляющих директоров, руководителей структурных подразделений Общества в рамках процедуры введения в должность вновь избранных членов Совета директоров Общества</w:t>
      </w:r>
    </w:p>
    <w:p w:rsidR="00064FC8" w:rsidRDefault="00064FC8" w:rsidP="00064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C8" w:rsidRDefault="00064FC8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Корпоративный секретарь организует процедуру введения в должность вновь избранных членов Совета директоров Общества, в том числе:</w:t>
      </w:r>
    </w:p>
    <w:p w:rsidR="00064FC8" w:rsidRDefault="00064FC8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готовит запросы должностным лицам, управляющим директорам, руководителям структурных подразделений Общества о предоставлении информации, необходимой для реализации процедуры введения в должность вновь избранных членов Совета директоров Общества;</w:t>
      </w:r>
    </w:p>
    <w:p w:rsidR="00064FC8" w:rsidRDefault="00064FC8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обеспечивает осуществление сбора и систематизации информации, предоставленной должностными лицами, управляющими директорами, руководителями структурных подразделений Общества;</w:t>
      </w:r>
    </w:p>
    <w:p w:rsidR="00064FC8" w:rsidRDefault="00064FC8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содействует в организации необходимых встреч.</w:t>
      </w:r>
    </w:p>
    <w:p w:rsidR="00064FC8" w:rsidRPr="00064FC8" w:rsidRDefault="00064FC8" w:rsidP="00EC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7F8" w:rsidRPr="00B207F8" w:rsidRDefault="00B207F8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F8">
        <w:rPr>
          <w:rFonts w:ascii="Times New Roman" w:hAnsi="Times New Roman" w:cs="Times New Roman"/>
          <w:sz w:val="28"/>
          <w:szCs w:val="28"/>
        </w:rPr>
        <w:t xml:space="preserve">Общий контроль реализации процедуры введения в должность вновь избранных членов Совета директоров Общества </w:t>
      </w:r>
      <w:r w:rsidRPr="00B207F8">
        <w:rPr>
          <w:rFonts w:ascii="Times New Roman" w:hAnsi="Times New Roman" w:cs="Times New Roman"/>
          <w:sz w:val="28"/>
          <w:szCs w:val="28"/>
        </w:rPr>
        <w:t>осуществляет</w:t>
      </w:r>
      <w:r w:rsidRPr="00B207F8">
        <w:rPr>
          <w:rFonts w:ascii="Times New Roman" w:hAnsi="Times New Roman" w:cs="Times New Roman"/>
          <w:sz w:val="28"/>
          <w:szCs w:val="28"/>
        </w:rPr>
        <w:t xml:space="preserve"> Председатель Совета директоров Общества. </w:t>
      </w:r>
    </w:p>
    <w:p w:rsidR="00064FC8" w:rsidRDefault="00B207F8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3 (трех) месяцев со дня введения в должность вновь избранный член Совета директоров на очередном заседании Совета директоров Общества информирует об итогах ознакомления с деятельностью Общества, а также предложения по дальнейшему развитию Общества, в случае их наличия.</w:t>
      </w:r>
    </w:p>
    <w:p w:rsidR="00B207F8" w:rsidRPr="00064FC8" w:rsidRDefault="00B207F8" w:rsidP="00EC16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Совет директор</w:t>
      </w:r>
      <w:r w:rsidR="00137FF0">
        <w:rPr>
          <w:rFonts w:ascii="Times New Roman" w:hAnsi="Times New Roman" w:cs="Times New Roman"/>
          <w:sz w:val="28"/>
          <w:szCs w:val="28"/>
        </w:rPr>
        <w:t xml:space="preserve">ов Общества вносит изменения и </w:t>
      </w:r>
      <w:r>
        <w:rPr>
          <w:rFonts w:ascii="Times New Roman" w:hAnsi="Times New Roman" w:cs="Times New Roman"/>
          <w:sz w:val="28"/>
          <w:szCs w:val="28"/>
        </w:rPr>
        <w:t>(или) дополнения в настоящую Политику.</w:t>
      </w:r>
    </w:p>
    <w:p w:rsidR="00ED17D4" w:rsidRPr="00ED17D4" w:rsidRDefault="00ED17D4" w:rsidP="00EC1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17D4" w:rsidRPr="00ED17D4" w:rsidRDefault="00ED17D4" w:rsidP="00EC1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17D4" w:rsidRPr="00ED17D4" w:rsidRDefault="00ED17D4" w:rsidP="00EC1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C17" w:rsidRPr="00ED17D4" w:rsidRDefault="003B3C17" w:rsidP="00EC16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B3C17" w:rsidRPr="00ED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5A18"/>
    <w:multiLevelType w:val="hybridMultilevel"/>
    <w:tmpl w:val="8F2E576A"/>
    <w:lvl w:ilvl="0" w:tplc="1B027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515B2"/>
    <w:multiLevelType w:val="hybridMultilevel"/>
    <w:tmpl w:val="2F0E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1"/>
    <w:rsid w:val="000258DA"/>
    <w:rsid w:val="00064FC8"/>
    <w:rsid w:val="00097E1C"/>
    <w:rsid w:val="00137FF0"/>
    <w:rsid w:val="0029608A"/>
    <w:rsid w:val="003B3C17"/>
    <w:rsid w:val="005E255C"/>
    <w:rsid w:val="00814E95"/>
    <w:rsid w:val="00B207F8"/>
    <w:rsid w:val="00B748F1"/>
    <w:rsid w:val="00EC16B7"/>
    <w:rsid w:val="00ED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4562-0EDD-4098-A9EF-EE1BC410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7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Енлик Байназарова</dc:creator>
  <cp:keywords/>
  <dc:description/>
  <cp:lastModifiedBy>Енлик Байназарова</cp:lastModifiedBy>
  <cp:revision>5</cp:revision>
  <cp:lastPrinted>2021-01-31T09:32:00Z</cp:lastPrinted>
  <dcterms:created xsi:type="dcterms:W3CDTF">2021-01-31T06:09:00Z</dcterms:created>
  <dcterms:modified xsi:type="dcterms:W3CDTF">2021-01-31T10:05:00Z</dcterms:modified>
</cp:coreProperties>
</file>