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BB1B8" w14:textId="77777777" w:rsidR="00A261B3" w:rsidRPr="0068150A" w:rsidRDefault="00A261B3" w:rsidP="006D2E68">
      <w:pPr>
        <w:pStyle w:val="justify"/>
        <w:keepNext/>
        <w:spacing w:before="0" w:beforeAutospacing="0" w:after="0" w:afterAutospacing="0"/>
        <w:ind w:left="0" w:right="0" w:firstLine="0"/>
        <w:jc w:val="center"/>
        <w:rPr>
          <w:rFonts w:ascii="Times New Roman" w:hAnsi="Times New Roman" w:cs="Times New Roman"/>
          <w:bCs/>
          <w:lang w:val="kk-KZ"/>
        </w:rPr>
      </w:pPr>
    </w:p>
    <w:p w14:paraId="213DCEF7" w14:textId="77777777" w:rsidR="0056609F" w:rsidRPr="006D2E68" w:rsidRDefault="0056609F" w:rsidP="006D2E68">
      <w:pPr>
        <w:pStyle w:val="justify"/>
        <w:keepNext/>
        <w:spacing w:before="0" w:beforeAutospacing="0" w:after="0" w:afterAutospacing="0"/>
        <w:ind w:left="0" w:right="0" w:firstLine="0"/>
        <w:jc w:val="center"/>
        <w:rPr>
          <w:rFonts w:ascii="Times New Roman" w:hAnsi="Times New Roman" w:cs="Times New Roman"/>
          <w:b/>
          <w:bCs/>
          <w:lang w:val="kk-KZ"/>
        </w:rPr>
      </w:pPr>
      <w:r w:rsidRPr="006D2E68">
        <w:rPr>
          <w:rFonts w:ascii="Times New Roman" w:hAnsi="Times New Roman" w:cs="Times New Roman"/>
          <w:b/>
          <w:bCs/>
          <w:lang w:val="kk-KZ"/>
        </w:rPr>
        <w:t>АКЦИЯЛАР ШЫҒАРЫЛЫМЫНЫҢ ПРОСПЕКТIСI</w:t>
      </w:r>
    </w:p>
    <w:p w14:paraId="5B399B84" w14:textId="77777777" w:rsidR="0056609F" w:rsidRPr="006D2E68" w:rsidRDefault="0056609F" w:rsidP="006D2E68">
      <w:pPr>
        <w:keepNext/>
        <w:rPr>
          <w:lang w:val="kk-KZ"/>
        </w:rPr>
      </w:pPr>
    </w:p>
    <w:p w14:paraId="4C100339" w14:textId="77777777" w:rsidR="0056609F" w:rsidRPr="006D2E68" w:rsidRDefault="0056609F" w:rsidP="006D2E68">
      <w:pPr>
        <w:keepNext/>
        <w:rPr>
          <w:lang w:val="kk-KZ"/>
        </w:rPr>
      </w:pPr>
    </w:p>
    <w:p w14:paraId="1D588D9B" w14:textId="77777777" w:rsidR="0056609F" w:rsidRPr="006D2E68" w:rsidRDefault="0056609F" w:rsidP="006D2E68">
      <w:pPr>
        <w:keepNext/>
        <w:rPr>
          <w:bCs/>
          <w:color w:val="000000"/>
          <w:lang w:val="kk-KZ"/>
        </w:rPr>
      </w:pPr>
    </w:p>
    <w:p w14:paraId="693D3C5D" w14:textId="77777777" w:rsidR="0056609F" w:rsidRPr="001F5114" w:rsidRDefault="0056609F" w:rsidP="006D2E68">
      <w:pPr>
        <w:keepNext/>
        <w:rPr>
          <w:bCs/>
          <w:color w:val="000000"/>
          <w:lang w:val="kk-KZ"/>
        </w:rPr>
      </w:pPr>
      <w:r w:rsidRPr="001F5114">
        <w:rPr>
          <w:bCs/>
          <w:color w:val="000000"/>
          <w:lang w:val="kk-KZ"/>
        </w:rPr>
        <w:t>Акционерлік қоғамның атауы:</w:t>
      </w:r>
    </w:p>
    <w:p w14:paraId="6D419971" w14:textId="77777777" w:rsidR="0056609F" w:rsidRPr="001F5114" w:rsidRDefault="0056609F" w:rsidP="006D2E68">
      <w:pPr>
        <w:pStyle w:val="justify"/>
        <w:keepNext/>
        <w:spacing w:before="0" w:beforeAutospacing="0" w:after="0" w:afterAutospacing="0"/>
        <w:ind w:left="0" w:right="0" w:firstLine="0"/>
        <w:rPr>
          <w:rFonts w:ascii="Times New Roman" w:hAnsi="Times New Roman" w:cs="Times New Roman"/>
          <w:bCs/>
          <w:lang w:val="kk-KZ"/>
        </w:rPr>
      </w:pPr>
    </w:p>
    <w:p w14:paraId="08A88634" w14:textId="77777777" w:rsidR="00CE3309" w:rsidRPr="001F5114" w:rsidRDefault="00516A9A" w:rsidP="006D2E68">
      <w:pPr>
        <w:keepNext/>
        <w:jc w:val="both"/>
        <w:rPr>
          <w:lang w:val="kk-KZ"/>
        </w:rPr>
      </w:pPr>
      <w:r w:rsidRPr="001F5114">
        <w:rPr>
          <w:bCs/>
          <w:lang w:val="kk-KZ"/>
        </w:rPr>
        <w:t xml:space="preserve">Толық атауы: </w:t>
      </w:r>
      <w:r w:rsidR="00CE3309" w:rsidRPr="001F5114">
        <w:rPr>
          <w:lang w:val="kk-KZ"/>
        </w:rPr>
        <w:t>«Тау-Кен Самұрық» ұлттық тау-кен компаниясы» акционерлік қоғамы</w:t>
      </w:r>
    </w:p>
    <w:p w14:paraId="44313FFF" w14:textId="77777777" w:rsidR="0056609F" w:rsidRPr="001F5114" w:rsidRDefault="00516A9A" w:rsidP="006D2E68">
      <w:pPr>
        <w:keepNext/>
        <w:jc w:val="both"/>
        <w:rPr>
          <w:lang w:val="kk-KZ"/>
        </w:rPr>
      </w:pPr>
      <w:r w:rsidRPr="001F5114">
        <w:rPr>
          <w:bCs/>
          <w:lang w:val="kk-KZ"/>
        </w:rPr>
        <w:t>Қысқартылған атауы:</w:t>
      </w:r>
      <w:r w:rsidRPr="001F5114">
        <w:rPr>
          <w:b/>
          <w:bCs/>
          <w:lang w:val="kk-KZ"/>
        </w:rPr>
        <w:t xml:space="preserve"> </w:t>
      </w:r>
      <w:r w:rsidR="00CE3309" w:rsidRPr="001F5114">
        <w:rPr>
          <w:lang w:val="kk-KZ"/>
        </w:rPr>
        <w:t>«Тау-Кен Самұрық» АҚ</w:t>
      </w:r>
    </w:p>
    <w:p w14:paraId="307101F0" w14:textId="77777777" w:rsidR="0056609F" w:rsidRPr="001F5114" w:rsidRDefault="0056609F" w:rsidP="006D2E68">
      <w:pPr>
        <w:keepNext/>
        <w:jc w:val="center"/>
        <w:rPr>
          <w:lang w:val="kk-KZ"/>
        </w:rPr>
      </w:pPr>
    </w:p>
    <w:p w14:paraId="7A642807" w14:textId="77777777" w:rsidR="0056609F" w:rsidRPr="001F5114" w:rsidRDefault="0056609F" w:rsidP="006D2E68">
      <w:pPr>
        <w:keepNext/>
        <w:jc w:val="center"/>
        <w:rPr>
          <w:lang w:val="kk-KZ"/>
        </w:rPr>
      </w:pPr>
    </w:p>
    <w:p w14:paraId="6F609E8F" w14:textId="77777777" w:rsidR="0056609F" w:rsidRPr="001F5114" w:rsidRDefault="0056609F" w:rsidP="006D2E68">
      <w:pPr>
        <w:keepNext/>
        <w:jc w:val="center"/>
        <w:rPr>
          <w:lang w:val="kk-KZ"/>
        </w:rPr>
      </w:pPr>
    </w:p>
    <w:p w14:paraId="68AFC444" w14:textId="77777777" w:rsidR="0056609F" w:rsidRPr="001F5114" w:rsidRDefault="0056609F" w:rsidP="006D2E68">
      <w:pPr>
        <w:keepNext/>
        <w:jc w:val="center"/>
        <w:rPr>
          <w:lang w:val="kk-KZ"/>
        </w:rPr>
      </w:pPr>
    </w:p>
    <w:p w14:paraId="3A094955" w14:textId="77777777" w:rsidR="0056609F" w:rsidRPr="001F5114" w:rsidRDefault="0056609F" w:rsidP="006D2E68">
      <w:pPr>
        <w:keepNext/>
        <w:jc w:val="center"/>
        <w:rPr>
          <w:lang w:val="kk-KZ"/>
        </w:rPr>
      </w:pPr>
    </w:p>
    <w:p w14:paraId="114F198C" w14:textId="77777777" w:rsidR="0056609F" w:rsidRPr="001F5114" w:rsidRDefault="0056609F" w:rsidP="006D2E68">
      <w:pPr>
        <w:keepNext/>
        <w:jc w:val="center"/>
        <w:rPr>
          <w:lang w:val="kk-KZ"/>
        </w:rPr>
      </w:pPr>
    </w:p>
    <w:p w14:paraId="2293D745" w14:textId="77777777" w:rsidR="00E53101" w:rsidRPr="0068150A" w:rsidRDefault="00E53101" w:rsidP="00E53101">
      <w:pPr>
        <w:pStyle w:val="justify"/>
        <w:keepNext/>
        <w:spacing w:before="0" w:beforeAutospacing="0" w:after="0" w:afterAutospacing="0"/>
        <w:ind w:left="0" w:right="0" w:firstLine="0"/>
        <w:jc w:val="center"/>
        <w:rPr>
          <w:rFonts w:ascii="Times New Roman" w:hAnsi="Times New Roman" w:cs="Times New Roman"/>
          <w:bCs/>
          <w:lang w:val="kk-KZ"/>
        </w:rPr>
      </w:pPr>
    </w:p>
    <w:p w14:paraId="1CB62984" w14:textId="77777777" w:rsidR="0056609F" w:rsidRPr="001F5114" w:rsidRDefault="0056609F" w:rsidP="006D2E68">
      <w:pPr>
        <w:keepNext/>
        <w:jc w:val="center"/>
        <w:rPr>
          <w:lang w:val="kk-KZ"/>
        </w:rPr>
      </w:pPr>
    </w:p>
    <w:p w14:paraId="13637051" w14:textId="77777777" w:rsidR="0056609F" w:rsidRPr="001F5114" w:rsidRDefault="0056609F" w:rsidP="006D2E68">
      <w:pPr>
        <w:keepNext/>
        <w:jc w:val="center"/>
        <w:rPr>
          <w:lang w:val="kk-KZ"/>
        </w:rPr>
      </w:pPr>
    </w:p>
    <w:p w14:paraId="68D89237" w14:textId="77777777" w:rsidR="0056609F" w:rsidRPr="001F5114" w:rsidRDefault="0056609F" w:rsidP="006D2E68">
      <w:pPr>
        <w:keepNext/>
        <w:jc w:val="center"/>
        <w:rPr>
          <w:lang w:val="kk-KZ"/>
        </w:rPr>
      </w:pPr>
    </w:p>
    <w:p w14:paraId="576E2A0F" w14:textId="77777777" w:rsidR="0056609F" w:rsidRPr="001F5114" w:rsidRDefault="0056609F" w:rsidP="006D2E68">
      <w:pPr>
        <w:keepNext/>
        <w:jc w:val="center"/>
        <w:rPr>
          <w:lang w:val="kk-KZ"/>
        </w:rPr>
      </w:pPr>
    </w:p>
    <w:p w14:paraId="385078BC" w14:textId="77777777" w:rsidR="0056609F" w:rsidRPr="001F5114" w:rsidRDefault="0056609F" w:rsidP="006D2E68">
      <w:pPr>
        <w:keepNext/>
        <w:jc w:val="center"/>
        <w:rPr>
          <w:lang w:val="kk-KZ"/>
        </w:rPr>
      </w:pPr>
    </w:p>
    <w:p w14:paraId="0234A4BC" w14:textId="77777777" w:rsidR="0056609F" w:rsidRPr="001F5114" w:rsidRDefault="0056609F" w:rsidP="006D2E68">
      <w:pPr>
        <w:keepNext/>
        <w:jc w:val="center"/>
        <w:rPr>
          <w:lang w:val="kk-KZ"/>
        </w:rPr>
      </w:pPr>
    </w:p>
    <w:p w14:paraId="38A06B02" w14:textId="77777777" w:rsidR="0056609F" w:rsidRPr="001F5114" w:rsidRDefault="0056609F" w:rsidP="006D2E68">
      <w:pPr>
        <w:keepNext/>
        <w:jc w:val="center"/>
        <w:rPr>
          <w:lang w:val="kk-KZ"/>
        </w:rPr>
      </w:pPr>
    </w:p>
    <w:p w14:paraId="7D35F3BB" w14:textId="77777777" w:rsidR="0056609F" w:rsidRPr="001F5114" w:rsidRDefault="0056609F" w:rsidP="006D2E68">
      <w:pPr>
        <w:keepNext/>
        <w:jc w:val="center"/>
        <w:rPr>
          <w:lang w:val="kk-KZ"/>
        </w:rPr>
      </w:pPr>
    </w:p>
    <w:p w14:paraId="19D45322" w14:textId="77777777" w:rsidR="0056609F" w:rsidRPr="001F5114" w:rsidRDefault="0056609F" w:rsidP="006D2E68">
      <w:pPr>
        <w:keepNext/>
        <w:jc w:val="center"/>
        <w:rPr>
          <w:lang w:val="kk-KZ"/>
        </w:rPr>
      </w:pPr>
    </w:p>
    <w:p w14:paraId="0185FF1F" w14:textId="77777777" w:rsidR="0056609F" w:rsidRPr="001F5114" w:rsidRDefault="0056609F" w:rsidP="006D2E68">
      <w:pPr>
        <w:keepNext/>
        <w:rPr>
          <w:lang w:val="kk-KZ"/>
        </w:rPr>
      </w:pPr>
    </w:p>
    <w:p w14:paraId="0C98EB7B" w14:textId="77777777" w:rsidR="0056609F" w:rsidRPr="001F5114" w:rsidRDefault="0056609F" w:rsidP="006D2E68">
      <w:pPr>
        <w:keepNext/>
        <w:jc w:val="both"/>
        <w:rPr>
          <w:lang w:val="kk-KZ"/>
        </w:rPr>
      </w:pPr>
    </w:p>
    <w:p w14:paraId="618E8F65" w14:textId="77777777" w:rsidR="00814D67" w:rsidRPr="001F5114" w:rsidRDefault="00814D67" w:rsidP="006D2E68">
      <w:pPr>
        <w:keepNext/>
        <w:jc w:val="both"/>
        <w:rPr>
          <w:rStyle w:val="s0"/>
          <w:sz w:val="24"/>
          <w:szCs w:val="24"/>
          <w:lang w:val="kk-KZ"/>
        </w:rPr>
      </w:pPr>
    </w:p>
    <w:p w14:paraId="3520067F" w14:textId="77777777" w:rsidR="00814D67" w:rsidRPr="001F5114" w:rsidRDefault="00814D67" w:rsidP="006D2E68">
      <w:pPr>
        <w:keepNext/>
        <w:jc w:val="both"/>
        <w:rPr>
          <w:rStyle w:val="s0"/>
          <w:sz w:val="24"/>
          <w:szCs w:val="24"/>
          <w:lang w:val="kk-KZ"/>
        </w:rPr>
      </w:pPr>
    </w:p>
    <w:p w14:paraId="28A60E67" w14:textId="77777777" w:rsidR="00814D67" w:rsidRPr="001F5114" w:rsidRDefault="00814D67" w:rsidP="006D2E68">
      <w:pPr>
        <w:keepNext/>
        <w:jc w:val="both"/>
        <w:rPr>
          <w:rStyle w:val="s0"/>
          <w:sz w:val="24"/>
          <w:szCs w:val="24"/>
          <w:lang w:val="kk-KZ"/>
        </w:rPr>
      </w:pPr>
    </w:p>
    <w:p w14:paraId="05835E36" w14:textId="77777777" w:rsidR="00814D67" w:rsidRPr="001F5114" w:rsidRDefault="00814D67" w:rsidP="006D2E68">
      <w:pPr>
        <w:keepNext/>
        <w:jc w:val="both"/>
        <w:rPr>
          <w:rStyle w:val="s0"/>
          <w:sz w:val="24"/>
          <w:szCs w:val="24"/>
          <w:lang w:val="kk-KZ"/>
        </w:rPr>
      </w:pPr>
    </w:p>
    <w:p w14:paraId="1BC1FA76" w14:textId="77777777" w:rsidR="00814D67" w:rsidRPr="001F5114" w:rsidRDefault="00814D67" w:rsidP="006D2E68">
      <w:pPr>
        <w:keepNext/>
        <w:jc w:val="both"/>
        <w:rPr>
          <w:rStyle w:val="s0"/>
          <w:sz w:val="24"/>
          <w:szCs w:val="24"/>
          <w:lang w:val="kk-KZ"/>
        </w:rPr>
      </w:pPr>
    </w:p>
    <w:p w14:paraId="7BB24739" w14:textId="77777777" w:rsidR="00814D67" w:rsidRPr="001F5114" w:rsidRDefault="00814D67" w:rsidP="006D2E68">
      <w:pPr>
        <w:keepNext/>
        <w:jc w:val="both"/>
        <w:rPr>
          <w:rStyle w:val="s0"/>
          <w:sz w:val="24"/>
          <w:szCs w:val="24"/>
          <w:lang w:val="kk-KZ"/>
        </w:rPr>
      </w:pPr>
    </w:p>
    <w:p w14:paraId="0163450E" w14:textId="77777777" w:rsidR="00814D67" w:rsidRPr="001F5114" w:rsidRDefault="00814D67" w:rsidP="006D2E68">
      <w:pPr>
        <w:keepNext/>
        <w:jc w:val="both"/>
        <w:rPr>
          <w:rStyle w:val="s0"/>
          <w:sz w:val="24"/>
          <w:szCs w:val="24"/>
          <w:lang w:val="kk-KZ"/>
        </w:rPr>
      </w:pPr>
    </w:p>
    <w:p w14:paraId="585CDA90" w14:textId="77777777" w:rsidR="00814D67" w:rsidRPr="001F5114" w:rsidRDefault="00814D67" w:rsidP="006D2E68">
      <w:pPr>
        <w:keepNext/>
        <w:jc w:val="both"/>
        <w:rPr>
          <w:rStyle w:val="s0"/>
          <w:sz w:val="24"/>
          <w:szCs w:val="24"/>
          <w:lang w:val="kk-KZ"/>
        </w:rPr>
      </w:pPr>
    </w:p>
    <w:p w14:paraId="7D39B428" w14:textId="77777777" w:rsidR="00814D67" w:rsidRPr="001F5114" w:rsidRDefault="00814D67" w:rsidP="006D2E68">
      <w:pPr>
        <w:keepNext/>
        <w:jc w:val="both"/>
        <w:rPr>
          <w:rStyle w:val="s0"/>
          <w:sz w:val="24"/>
          <w:szCs w:val="24"/>
          <w:lang w:val="kk-KZ"/>
        </w:rPr>
      </w:pPr>
    </w:p>
    <w:p w14:paraId="29C152C7" w14:textId="77777777" w:rsidR="00814D67" w:rsidRPr="001F5114" w:rsidRDefault="00814D67" w:rsidP="006D2E68">
      <w:pPr>
        <w:keepNext/>
        <w:jc w:val="both"/>
        <w:rPr>
          <w:rStyle w:val="s0"/>
          <w:sz w:val="24"/>
          <w:szCs w:val="24"/>
          <w:lang w:val="kk-KZ"/>
        </w:rPr>
      </w:pPr>
    </w:p>
    <w:p w14:paraId="789153A9" w14:textId="77777777" w:rsidR="00814D67" w:rsidRPr="001F5114" w:rsidRDefault="00814D67" w:rsidP="006D2E68">
      <w:pPr>
        <w:keepNext/>
        <w:jc w:val="both"/>
        <w:rPr>
          <w:rStyle w:val="s0"/>
          <w:sz w:val="24"/>
          <w:szCs w:val="24"/>
          <w:lang w:val="kk-KZ"/>
        </w:rPr>
      </w:pPr>
    </w:p>
    <w:p w14:paraId="7A438383" w14:textId="77777777" w:rsidR="00814D67" w:rsidRPr="001F5114" w:rsidRDefault="00814D67" w:rsidP="006D2E68">
      <w:pPr>
        <w:keepNext/>
        <w:jc w:val="both"/>
        <w:rPr>
          <w:rStyle w:val="s0"/>
          <w:sz w:val="24"/>
          <w:szCs w:val="24"/>
          <w:lang w:val="kk-KZ"/>
        </w:rPr>
      </w:pPr>
    </w:p>
    <w:p w14:paraId="0B192204" w14:textId="77777777" w:rsidR="00814D67" w:rsidRPr="001F5114" w:rsidRDefault="00814D67" w:rsidP="006D2E68">
      <w:pPr>
        <w:keepNext/>
        <w:jc w:val="both"/>
        <w:rPr>
          <w:rStyle w:val="s0"/>
          <w:sz w:val="24"/>
          <w:szCs w:val="24"/>
          <w:lang w:val="kk-KZ"/>
        </w:rPr>
      </w:pPr>
    </w:p>
    <w:p w14:paraId="5E3ABCCE" w14:textId="77777777" w:rsidR="00814D67" w:rsidRPr="001F5114" w:rsidRDefault="00814D67" w:rsidP="006D2E68">
      <w:pPr>
        <w:keepNext/>
        <w:jc w:val="both"/>
        <w:rPr>
          <w:rStyle w:val="s0"/>
          <w:sz w:val="24"/>
          <w:szCs w:val="24"/>
          <w:lang w:val="kk-KZ"/>
        </w:rPr>
      </w:pPr>
    </w:p>
    <w:p w14:paraId="0E6A245F" w14:textId="77777777" w:rsidR="00814D67" w:rsidRPr="001F5114" w:rsidRDefault="00814D67" w:rsidP="006D2E68">
      <w:pPr>
        <w:keepNext/>
        <w:jc w:val="both"/>
        <w:rPr>
          <w:rStyle w:val="s0"/>
          <w:sz w:val="24"/>
          <w:szCs w:val="24"/>
          <w:lang w:val="kk-KZ"/>
        </w:rPr>
      </w:pPr>
    </w:p>
    <w:p w14:paraId="19021BD1" w14:textId="77777777" w:rsidR="00814D67" w:rsidRPr="001F5114" w:rsidRDefault="00814D67" w:rsidP="006D2E68">
      <w:pPr>
        <w:keepNext/>
        <w:jc w:val="both"/>
        <w:rPr>
          <w:rStyle w:val="s0"/>
          <w:sz w:val="24"/>
          <w:szCs w:val="24"/>
          <w:lang w:val="kk-KZ"/>
        </w:rPr>
      </w:pPr>
    </w:p>
    <w:p w14:paraId="00F1E976" w14:textId="77777777" w:rsidR="00814D67" w:rsidRPr="001F5114" w:rsidRDefault="00814D67" w:rsidP="006D2E68">
      <w:pPr>
        <w:keepNext/>
        <w:jc w:val="both"/>
        <w:rPr>
          <w:rStyle w:val="s0"/>
          <w:sz w:val="24"/>
          <w:szCs w:val="24"/>
          <w:lang w:val="kk-KZ"/>
        </w:rPr>
      </w:pPr>
    </w:p>
    <w:p w14:paraId="5B9600BF" w14:textId="77777777" w:rsidR="00814D67" w:rsidRPr="001F5114" w:rsidRDefault="00814D67" w:rsidP="006D2E68">
      <w:pPr>
        <w:keepNext/>
        <w:jc w:val="both"/>
        <w:rPr>
          <w:rStyle w:val="s0"/>
          <w:sz w:val="24"/>
          <w:szCs w:val="24"/>
          <w:lang w:val="kk-KZ"/>
        </w:rPr>
      </w:pPr>
    </w:p>
    <w:p w14:paraId="24A79806" w14:textId="77777777" w:rsidR="0056609F" w:rsidRPr="001F5114" w:rsidRDefault="00CE3309" w:rsidP="006D2E68">
      <w:pPr>
        <w:keepNext/>
        <w:jc w:val="both"/>
        <w:rPr>
          <w:lang w:val="kk-KZ"/>
        </w:rPr>
      </w:pPr>
      <w:r w:rsidRPr="001F5114">
        <w:rPr>
          <w:rStyle w:val="s0"/>
          <w:sz w:val="24"/>
          <w:szCs w:val="24"/>
          <w:lang w:val="kk-KZ"/>
        </w:rPr>
        <w:t xml:space="preserve">«Уәкілетті органның жарияланған акциялар шығарылымын мемлекеттік тіркеу проспектісінде жазылған акцияларды сатып алуға қатысты инвесторларға қандай да бір ұсынымдар ұсынуды білдіреді. Жарияланған акциялар шығарылымын мемлекеттік тіркеуді жүзеге асыратын уәкілетті орган осы құжаттағы ақпараттың шынайылығына жауап бермейді. Акциялар шығарылымының проспектісі Қазақстан Республикасы заңдарының талаптарына сәйкес келуі үшін ғана қаралды. Акционерлік қоғамның лауазымды тұлғасы осы проспектідегі ақпараттың шынайылығына жауап береді және онда ұсынылған барлық </w:t>
      </w:r>
      <w:r w:rsidRPr="001F5114">
        <w:rPr>
          <w:rStyle w:val="s0"/>
          <w:sz w:val="24"/>
          <w:szCs w:val="24"/>
          <w:lang w:val="kk-KZ"/>
        </w:rPr>
        <w:lastRenderedPageBreak/>
        <w:t>ақпараттың дұрыстығын және қоғамға және оның орналастыратын акцияларына қатысты инвесторларды шатастырмайтындығын растайды»</w:t>
      </w:r>
      <w:r w:rsidR="003E5D90" w:rsidRPr="001F5114">
        <w:rPr>
          <w:rStyle w:val="s0"/>
          <w:sz w:val="24"/>
          <w:szCs w:val="24"/>
          <w:lang w:val="kk-KZ"/>
        </w:rPr>
        <w:t>.</w:t>
      </w:r>
    </w:p>
    <w:p w14:paraId="4C7FEE0E" w14:textId="77777777" w:rsidR="001B55EB" w:rsidRPr="001F5114" w:rsidRDefault="001B55EB" w:rsidP="006D2E68">
      <w:pPr>
        <w:keepNext/>
        <w:jc w:val="both"/>
        <w:rPr>
          <w:lang w:val="kk-KZ"/>
        </w:rPr>
      </w:pPr>
    </w:p>
    <w:p w14:paraId="62DC5AB0" w14:textId="77777777" w:rsidR="0056609F" w:rsidRPr="001F5114" w:rsidRDefault="0056609F" w:rsidP="006D2E68">
      <w:pPr>
        <w:keepNext/>
        <w:jc w:val="center"/>
        <w:rPr>
          <w:b/>
          <w:lang w:val="kk-KZ"/>
        </w:rPr>
      </w:pPr>
      <w:r w:rsidRPr="001F5114">
        <w:rPr>
          <w:b/>
          <w:lang w:val="kk-KZ"/>
        </w:rPr>
        <w:t>1. АКЦИОНЕРЛIК ҚОҒАМ ТУРАЛЫ ЖАЛПЫ МӘЛIМЕТТЕР</w:t>
      </w:r>
    </w:p>
    <w:p w14:paraId="3A8FF658" w14:textId="77777777" w:rsidR="0056609F" w:rsidRPr="001F5114" w:rsidRDefault="0056609F" w:rsidP="006D2E68">
      <w:pPr>
        <w:keepNext/>
        <w:jc w:val="both"/>
        <w:rPr>
          <w:lang w:val="kk-KZ"/>
        </w:rPr>
      </w:pPr>
    </w:p>
    <w:p w14:paraId="3FEA50BB" w14:textId="77777777" w:rsidR="0056609F" w:rsidRPr="001F5114" w:rsidRDefault="0089134E" w:rsidP="006D2E68">
      <w:pPr>
        <w:keepNext/>
        <w:jc w:val="both"/>
        <w:rPr>
          <w:b/>
          <w:lang w:val="kk-KZ"/>
        </w:rPr>
      </w:pPr>
      <w:r w:rsidRPr="001F5114">
        <w:rPr>
          <w:b/>
          <w:lang w:val="kk-KZ"/>
        </w:rPr>
        <w:t>2. Акционерлiк қоғамның атауы:</w:t>
      </w:r>
    </w:p>
    <w:p w14:paraId="1B27E9B5" w14:textId="77777777" w:rsidR="00516A9A" w:rsidRPr="001F5114" w:rsidRDefault="00516A9A" w:rsidP="006D2E68">
      <w:pPr>
        <w:keepNext/>
        <w:jc w:val="both"/>
        <w:rPr>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9"/>
        <w:gridCol w:w="4019"/>
        <w:gridCol w:w="3266"/>
      </w:tblGrid>
      <w:tr w:rsidR="00516A9A" w:rsidRPr="001F5114" w14:paraId="30439476" w14:textId="77777777">
        <w:tc>
          <w:tcPr>
            <w:tcW w:w="2088" w:type="dxa"/>
          </w:tcPr>
          <w:p w14:paraId="653D7B13" w14:textId="77777777" w:rsidR="00516A9A" w:rsidRPr="001F5114" w:rsidRDefault="00516A9A" w:rsidP="006D2E68">
            <w:pPr>
              <w:pStyle w:val="a7"/>
              <w:keepNext/>
              <w:ind w:left="0"/>
              <w:jc w:val="both"/>
              <w:rPr>
                <w:lang w:val="kk-KZ"/>
              </w:rPr>
            </w:pPr>
          </w:p>
        </w:tc>
        <w:tc>
          <w:tcPr>
            <w:tcW w:w="4140" w:type="dxa"/>
          </w:tcPr>
          <w:p w14:paraId="02A77C32" w14:textId="77777777" w:rsidR="00516A9A" w:rsidRPr="001F5114" w:rsidRDefault="00516A9A" w:rsidP="006D2E68">
            <w:pPr>
              <w:pStyle w:val="a7"/>
              <w:keepNext/>
              <w:ind w:left="0"/>
              <w:jc w:val="both"/>
              <w:rPr>
                <w:b/>
                <w:bCs/>
              </w:rPr>
            </w:pPr>
            <w:r w:rsidRPr="001F5114">
              <w:rPr>
                <w:b/>
                <w:bCs/>
              </w:rPr>
              <w:t>А</w:t>
            </w:r>
            <w:r w:rsidRPr="001F5114">
              <w:rPr>
                <w:b/>
                <w:bCs/>
                <w:lang w:val="kk-KZ"/>
              </w:rPr>
              <w:t xml:space="preserve">кционерлік </w:t>
            </w:r>
            <w:proofErr w:type="spellStart"/>
            <w:r w:rsidRPr="001F5114">
              <w:rPr>
                <w:b/>
                <w:bCs/>
              </w:rPr>
              <w:t>қоғамның</w:t>
            </w:r>
            <w:proofErr w:type="spellEnd"/>
            <w:r w:rsidRPr="001F5114">
              <w:rPr>
                <w:b/>
                <w:bCs/>
              </w:rPr>
              <w:t xml:space="preserve"> </w:t>
            </w:r>
            <w:proofErr w:type="spellStart"/>
            <w:proofErr w:type="gramStart"/>
            <w:r w:rsidRPr="001F5114">
              <w:rPr>
                <w:b/>
                <w:bCs/>
              </w:rPr>
              <w:t>толық</w:t>
            </w:r>
            <w:proofErr w:type="spellEnd"/>
            <w:r w:rsidRPr="001F5114">
              <w:rPr>
                <w:b/>
                <w:bCs/>
              </w:rPr>
              <w:t xml:space="preserve">  </w:t>
            </w:r>
            <w:proofErr w:type="spellStart"/>
            <w:r w:rsidRPr="001F5114">
              <w:rPr>
                <w:b/>
                <w:bCs/>
              </w:rPr>
              <w:t>атауы</w:t>
            </w:r>
            <w:proofErr w:type="spellEnd"/>
            <w:proofErr w:type="gramEnd"/>
            <w:r w:rsidRPr="001F5114">
              <w:rPr>
                <w:b/>
                <w:bCs/>
              </w:rPr>
              <w:t>:</w:t>
            </w:r>
          </w:p>
        </w:tc>
        <w:tc>
          <w:tcPr>
            <w:tcW w:w="3343" w:type="dxa"/>
          </w:tcPr>
          <w:p w14:paraId="6E543A0A" w14:textId="77777777" w:rsidR="00516A9A" w:rsidRPr="001F5114" w:rsidRDefault="00516A9A" w:rsidP="006D2E68">
            <w:pPr>
              <w:pStyle w:val="a7"/>
              <w:keepNext/>
              <w:ind w:left="0"/>
              <w:jc w:val="both"/>
              <w:rPr>
                <w:b/>
                <w:bCs/>
              </w:rPr>
            </w:pPr>
            <w:r w:rsidRPr="001F5114">
              <w:rPr>
                <w:b/>
                <w:bCs/>
              </w:rPr>
              <w:t>А</w:t>
            </w:r>
            <w:r w:rsidRPr="001F5114">
              <w:rPr>
                <w:b/>
                <w:bCs/>
                <w:lang w:val="kk-KZ"/>
              </w:rPr>
              <w:t>кционерлік</w:t>
            </w:r>
            <w:r w:rsidRPr="001F5114">
              <w:rPr>
                <w:b/>
                <w:bCs/>
              </w:rPr>
              <w:t xml:space="preserve"> </w:t>
            </w:r>
            <w:proofErr w:type="spellStart"/>
            <w:r w:rsidRPr="001F5114">
              <w:rPr>
                <w:b/>
                <w:bCs/>
              </w:rPr>
              <w:t>қоғамның</w:t>
            </w:r>
            <w:proofErr w:type="spellEnd"/>
            <w:r w:rsidRPr="001F5114">
              <w:rPr>
                <w:b/>
                <w:bCs/>
              </w:rPr>
              <w:t xml:space="preserve"> </w:t>
            </w:r>
            <w:proofErr w:type="spellStart"/>
            <w:r w:rsidRPr="001F5114">
              <w:rPr>
                <w:b/>
                <w:bCs/>
              </w:rPr>
              <w:t>қысқартылған</w:t>
            </w:r>
            <w:proofErr w:type="spellEnd"/>
            <w:r w:rsidRPr="001F5114">
              <w:rPr>
                <w:b/>
                <w:bCs/>
              </w:rPr>
              <w:t xml:space="preserve"> </w:t>
            </w:r>
            <w:proofErr w:type="spellStart"/>
            <w:r w:rsidRPr="001F5114">
              <w:rPr>
                <w:b/>
                <w:bCs/>
              </w:rPr>
              <w:t>атауы</w:t>
            </w:r>
            <w:proofErr w:type="spellEnd"/>
            <w:r w:rsidRPr="001F5114">
              <w:rPr>
                <w:b/>
                <w:bCs/>
              </w:rPr>
              <w:t>:</w:t>
            </w:r>
          </w:p>
        </w:tc>
      </w:tr>
      <w:tr w:rsidR="00CE3309" w:rsidRPr="001F5114" w14:paraId="03FCAA7B" w14:textId="77777777">
        <w:trPr>
          <w:trHeight w:val="1143"/>
        </w:trPr>
        <w:tc>
          <w:tcPr>
            <w:tcW w:w="2088" w:type="dxa"/>
          </w:tcPr>
          <w:p w14:paraId="2BA342F8" w14:textId="77777777" w:rsidR="00CE3309" w:rsidRPr="001F5114" w:rsidRDefault="00CE3309" w:rsidP="006D2E68">
            <w:pPr>
              <w:pStyle w:val="a7"/>
              <w:keepNext/>
              <w:ind w:left="0"/>
              <w:jc w:val="both"/>
            </w:pPr>
            <w:proofErr w:type="spellStart"/>
            <w:r w:rsidRPr="001F5114">
              <w:t>Мемлекеттік</w:t>
            </w:r>
            <w:proofErr w:type="spellEnd"/>
            <w:r w:rsidRPr="001F5114">
              <w:t xml:space="preserve"> </w:t>
            </w:r>
            <w:proofErr w:type="spellStart"/>
            <w:r w:rsidRPr="001F5114">
              <w:t>тiлде</w:t>
            </w:r>
            <w:proofErr w:type="spellEnd"/>
            <w:r w:rsidRPr="001F5114">
              <w:t>:</w:t>
            </w:r>
          </w:p>
        </w:tc>
        <w:tc>
          <w:tcPr>
            <w:tcW w:w="4140" w:type="dxa"/>
          </w:tcPr>
          <w:p w14:paraId="314CDE3D" w14:textId="77777777" w:rsidR="00CE3309" w:rsidRPr="001F5114" w:rsidRDefault="00CE3309" w:rsidP="006D2E68">
            <w:pPr>
              <w:pStyle w:val="a7"/>
              <w:keepNext/>
              <w:ind w:left="0"/>
            </w:pPr>
            <w:r w:rsidRPr="001F5114">
              <w:t xml:space="preserve">«Тау-Кен </w:t>
            </w:r>
            <w:proofErr w:type="spellStart"/>
            <w:r w:rsidRPr="001F5114">
              <w:t>Самұрық</w:t>
            </w:r>
            <w:proofErr w:type="spellEnd"/>
            <w:r w:rsidRPr="001F5114">
              <w:t xml:space="preserve">» </w:t>
            </w:r>
            <w:proofErr w:type="spellStart"/>
            <w:r w:rsidRPr="001F5114">
              <w:t>ұлттық</w:t>
            </w:r>
            <w:proofErr w:type="spellEnd"/>
            <w:r w:rsidRPr="001F5114">
              <w:t xml:space="preserve"> тау-</w:t>
            </w:r>
            <w:proofErr w:type="spellStart"/>
            <w:r w:rsidRPr="001F5114">
              <w:t>кен</w:t>
            </w:r>
            <w:proofErr w:type="spellEnd"/>
            <w:r w:rsidRPr="001F5114">
              <w:t xml:space="preserve"> </w:t>
            </w:r>
            <w:proofErr w:type="spellStart"/>
            <w:r w:rsidRPr="001F5114">
              <w:t>компаниясы</w:t>
            </w:r>
            <w:proofErr w:type="spellEnd"/>
            <w:r w:rsidRPr="001F5114">
              <w:t xml:space="preserve">» </w:t>
            </w:r>
            <w:proofErr w:type="spellStart"/>
            <w:r w:rsidRPr="001F5114">
              <w:t>акционерлік</w:t>
            </w:r>
            <w:proofErr w:type="spellEnd"/>
            <w:r w:rsidRPr="001F5114">
              <w:t xml:space="preserve"> </w:t>
            </w:r>
            <w:proofErr w:type="spellStart"/>
            <w:r w:rsidRPr="001F5114">
              <w:t>қоғамы</w:t>
            </w:r>
            <w:proofErr w:type="spellEnd"/>
          </w:p>
          <w:p w14:paraId="6CF6A233" w14:textId="77777777" w:rsidR="00CE3309" w:rsidRPr="001F5114" w:rsidRDefault="00CE3309" w:rsidP="006D2E68">
            <w:pPr>
              <w:pStyle w:val="a7"/>
              <w:keepNext/>
              <w:ind w:left="0"/>
              <w:jc w:val="center"/>
            </w:pPr>
          </w:p>
        </w:tc>
        <w:tc>
          <w:tcPr>
            <w:tcW w:w="3343" w:type="dxa"/>
          </w:tcPr>
          <w:p w14:paraId="4CB968C6" w14:textId="77777777" w:rsidR="00CE3309" w:rsidRPr="001F5114" w:rsidRDefault="00CE3309" w:rsidP="006D2E68">
            <w:pPr>
              <w:pStyle w:val="a7"/>
              <w:keepNext/>
              <w:ind w:left="0"/>
            </w:pPr>
            <w:r w:rsidRPr="001F5114">
              <w:t xml:space="preserve">«Тау-Кен </w:t>
            </w:r>
            <w:proofErr w:type="spellStart"/>
            <w:r w:rsidRPr="001F5114">
              <w:t>Самұрық</w:t>
            </w:r>
            <w:proofErr w:type="spellEnd"/>
            <w:r w:rsidRPr="001F5114">
              <w:t>» АҚ</w:t>
            </w:r>
          </w:p>
          <w:p w14:paraId="7FF563A5" w14:textId="77777777" w:rsidR="00CE3309" w:rsidRPr="001F5114" w:rsidRDefault="00CE3309" w:rsidP="006D2E68">
            <w:pPr>
              <w:pStyle w:val="a7"/>
              <w:keepNext/>
              <w:ind w:left="0"/>
            </w:pPr>
          </w:p>
        </w:tc>
      </w:tr>
      <w:tr w:rsidR="00CE3309" w:rsidRPr="001F5114" w14:paraId="4E3D8C53" w14:textId="77777777">
        <w:tc>
          <w:tcPr>
            <w:tcW w:w="2088" w:type="dxa"/>
          </w:tcPr>
          <w:p w14:paraId="0F24D5C7" w14:textId="77777777" w:rsidR="00CE3309" w:rsidRPr="001F5114" w:rsidRDefault="00CE3309" w:rsidP="006D2E68">
            <w:pPr>
              <w:pStyle w:val="a7"/>
              <w:keepNext/>
              <w:ind w:left="0"/>
              <w:jc w:val="both"/>
            </w:pPr>
            <w:proofErr w:type="spellStart"/>
            <w:r w:rsidRPr="001F5114">
              <w:t>Орыс</w:t>
            </w:r>
            <w:proofErr w:type="spellEnd"/>
            <w:r w:rsidRPr="001F5114">
              <w:t xml:space="preserve"> </w:t>
            </w:r>
            <w:proofErr w:type="spellStart"/>
            <w:r w:rsidRPr="001F5114">
              <w:t>тiлiнде</w:t>
            </w:r>
            <w:proofErr w:type="spellEnd"/>
            <w:r w:rsidRPr="001F5114">
              <w:t>:</w:t>
            </w:r>
          </w:p>
        </w:tc>
        <w:tc>
          <w:tcPr>
            <w:tcW w:w="4140" w:type="dxa"/>
          </w:tcPr>
          <w:p w14:paraId="1329E366" w14:textId="77777777" w:rsidR="00CE3309" w:rsidRPr="001F5114" w:rsidRDefault="00CE3309" w:rsidP="006D2E68">
            <w:pPr>
              <w:keepNext/>
              <w:jc w:val="both"/>
            </w:pPr>
            <w:r w:rsidRPr="001F5114">
              <w:t xml:space="preserve">Акционерное общество «Национальная горнорудная компания «Тау-Кен </w:t>
            </w:r>
            <w:proofErr w:type="spellStart"/>
            <w:r w:rsidRPr="001F5114">
              <w:t>Самрук</w:t>
            </w:r>
            <w:proofErr w:type="spellEnd"/>
            <w:r w:rsidRPr="001F5114">
              <w:t>»</w:t>
            </w:r>
          </w:p>
        </w:tc>
        <w:tc>
          <w:tcPr>
            <w:tcW w:w="3343" w:type="dxa"/>
          </w:tcPr>
          <w:p w14:paraId="49058B0F" w14:textId="77777777" w:rsidR="00CE3309" w:rsidRPr="001F5114" w:rsidRDefault="00CE3309" w:rsidP="006D2E68">
            <w:pPr>
              <w:pStyle w:val="a7"/>
              <w:keepNext/>
              <w:ind w:left="0"/>
            </w:pPr>
            <w:r w:rsidRPr="001F5114">
              <w:t xml:space="preserve">АО «Тау-Кен </w:t>
            </w:r>
            <w:proofErr w:type="spellStart"/>
            <w:r w:rsidRPr="001F5114">
              <w:t>Самрук</w:t>
            </w:r>
            <w:proofErr w:type="spellEnd"/>
            <w:r w:rsidRPr="001F5114">
              <w:t>»</w:t>
            </w:r>
          </w:p>
          <w:p w14:paraId="74B49178" w14:textId="77777777" w:rsidR="00CE3309" w:rsidRPr="001F5114" w:rsidRDefault="00CE3309" w:rsidP="006D2E68">
            <w:pPr>
              <w:pStyle w:val="a7"/>
              <w:keepNext/>
              <w:ind w:left="0"/>
              <w:jc w:val="both"/>
            </w:pPr>
          </w:p>
        </w:tc>
      </w:tr>
      <w:tr w:rsidR="00CE3309" w:rsidRPr="001F5114" w14:paraId="29E490CA" w14:textId="77777777">
        <w:tc>
          <w:tcPr>
            <w:tcW w:w="2088" w:type="dxa"/>
          </w:tcPr>
          <w:p w14:paraId="2A3D1D00" w14:textId="77777777" w:rsidR="00CE3309" w:rsidRPr="001F5114" w:rsidRDefault="00CE3309" w:rsidP="006D2E68">
            <w:pPr>
              <w:pStyle w:val="a7"/>
              <w:keepNext/>
              <w:ind w:left="0"/>
              <w:jc w:val="both"/>
            </w:pPr>
            <w:proofErr w:type="spellStart"/>
            <w:r w:rsidRPr="001F5114">
              <w:t>Ағылшын</w:t>
            </w:r>
            <w:proofErr w:type="spellEnd"/>
            <w:r w:rsidRPr="001F5114">
              <w:t xml:space="preserve"> </w:t>
            </w:r>
            <w:proofErr w:type="spellStart"/>
            <w:r w:rsidRPr="001F5114">
              <w:t>тiлiнде</w:t>
            </w:r>
            <w:proofErr w:type="spellEnd"/>
            <w:r w:rsidRPr="001F5114">
              <w:t>:</w:t>
            </w:r>
          </w:p>
        </w:tc>
        <w:tc>
          <w:tcPr>
            <w:tcW w:w="4140" w:type="dxa"/>
          </w:tcPr>
          <w:p w14:paraId="058E6278" w14:textId="77777777" w:rsidR="00CE3309" w:rsidRPr="001F5114" w:rsidRDefault="00CE3309" w:rsidP="006D2E68">
            <w:pPr>
              <w:pStyle w:val="a7"/>
              <w:keepNext/>
              <w:ind w:left="0"/>
              <w:rPr>
                <w:lang w:val="en-US"/>
              </w:rPr>
            </w:pPr>
            <w:r w:rsidRPr="001F5114">
              <w:rPr>
                <w:lang w:val="en-US"/>
              </w:rPr>
              <w:t xml:space="preserve">Joint-stock company «Tau – Ken </w:t>
            </w:r>
            <w:proofErr w:type="spellStart"/>
            <w:r w:rsidRPr="001F5114">
              <w:rPr>
                <w:lang w:val="en-US"/>
              </w:rPr>
              <w:t>Samruk</w:t>
            </w:r>
            <w:proofErr w:type="spellEnd"/>
            <w:r w:rsidRPr="001F5114">
              <w:rPr>
                <w:lang w:val="en-US"/>
              </w:rPr>
              <w:t>» National Mining Company»</w:t>
            </w:r>
          </w:p>
          <w:p w14:paraId="4264446D" w14:textId="77777777" w:rsidR="00CE3309" w:rsidRPr="001F5114" w:rsidRDefault="00CE3309" w:rsidP="006D2E68">
            <w:pPr>
              <w:pStyle w:val="a7"/>
              <w:keepNext/>
              <w:ind w:left="0"/>
              <w:jc w:val="center"/>
              <w:rPr>
                <w:lang w:val="en-US"/>
              </w:rPr>
            </w:pPr>
          </w:p>
        </w:tc>
        <w:tc>
          <w:tcPr>
            <w:tcW w:w="3343" w:type="dxa"/>
          </w:tcPr>
          <w:p w14:paraId="1BA1D13B" w14:textId="77777777" w:rsidR="00CE3309" w:rsidRPr="001F5114" w:rsidRDefault="00CE3309" w:rsidP="006D2E68">
            <w:pPr>
              <w:pStyle w:val="a7"/>
              <w:keepNext/>
              <w:ind w:left="0"/>
              <w:jc w:val="both"/>
              <w:rPr>
                <w:lang w:val="en-US"/>
              </w:rPr>
            </w:pPr>
            <w:r w:rsidRPr="001F5114">
              <w:rPr>
                <w:lang w:val="en-US"/>
              </w:rPr>
              <w:t xml:space="preserve">JSC «Tau – Ken </w:t>
            </w:r>
            <w:proofErr w:type="spellStart"/>
            <w:r w:rsidRPr="001F5114">
              <w:rPr>
                <w:lang w:val="en-US"/>
              </w:rPr>
              <w:t>Samruk</w:t>
            </w:r>
            <w:proofErr w:type="spellEnd"/>
            <w:r w:rsidRPr="001F5114">
              <w:rPr>
                <w:lang w:val="en-US"/>
              </w:rPr>
              <w:t>»</w:t>
            </w:r>
          </w:p>
        </w:tc>
      </w:tr>
    </w:tbl>
    <w:p w14:paraId="40934C61" w14:textId="77777777" w:rsidR="00516A9A" w:rsidRPr="001F5114" w:rsidRDefault="00516A9A" w:rsidP="006D2E68">
      <w:pPr>
        <w:keepNext/>
        <w:jc w:val="both"/>
        <w:rPr>
          <w:bCs/>
          <w:lang w:val="kk-KZ"/>
        </w:rPr>
      </w:pPr>
    </w:p>
    <w:p w14:paraId="6DE60B83" w14:textId="77777777" w:rsidR="0056609F" w:rsidRPr="001F5114" w:rsidRDefault="0056609F" w:rsidP="006D2E68">
      <w:pPr>
        <w:keepNext/>
        <w:jc w:val="both"/>
        <w:rPr>
          <w:b/>
          <w:lang w:val="kk-KZ"/>
        </w:rPr>
      </w:pPr>
    </w:p>
    <w:p w14:paraId="2D549E79" w14:textId="77777777" w:rsidR="0056609F" w:rsidRPr="001F5114" w:rsidRDefault="0056609F" w:rsidP="006D2E68">
      <w:pPr>
        <w:keepNext/>
        <w:jc w:val="both"/>
        <w:rPr>
          <w:b/>
          <w:lang w:val="kk-KZ"/>
        </w:rPr>
      </w:pPr>
      <w:r w:rsidRPr="001F5114">
        <w:rPr>
          <w:b/>
          <w:lang w:val="kk-KZ"/>
        </w:rPr>
        <w:t>3. Акционерлiк қоғамды мемлекеттiк тiрке</w:t>
      </w:r>
      <w:r w:rsidR="0089134E" w:rsidRPr="001F5114">
        <w:rPr>
          <w:b/>
          <w:lang w:val="kk-KZ"/>
        </w:rPr>
        <w:t>у (қайта тiркеу) туралы мәлiмет:</w:t>
      </w:r>
    </w:p>
    <w:p w14:paraId="2250416E" w14:textId="77777777" w:rsidR="0056609F" w:rsidRPr="001F5114" w:rsidRDefault="0056609F" w:rsidP="006D2E68">
      <w:pPr>
        <w:keepNext/>
        <w:jc w:val="both"/>
        <w:rPr>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5"/>
        <w:gridCol w:w="4629"/>
      </w:tblGrid>
      <w:tr w:rsidR="00516A9A" w:rsidRPr="001F5114" w14:paraId="68832D10" w14:textId="77777777" w:rsidTr="004D0417">
        <w:tc>
          <w:tcPr>
            <w:tcW w:w="4876" w:type="dxa"/>
          </w:tcPr>
          <w:p w14:paraId="7BEAD8A6" w14:textId="77777777" w:rsidR="00516A9A" w:rsidRPr="001F5114" w:rsidRDefault="00516A9A" w:rsidP="006D2E68">
            <w:pPr>
              <w:keepNext/>
              <w:jc w:val="both"/>
              <w:rPr>
                <w:lang w:val="kk-KZ"/>
              </w:rPr>
            </w:pPr>
            <w:r w:rsidRPr="001F5114">
              <w:rPr>
                <w:lang w:val="kk-KZ"/>
              </w:rPr>
              <w:t>Акционерлік қоғамның мемлекеттiк қайта тiркеу  куәлiгiнiң нөмiрi және күні</w:t>
            </w:r>
          </w:p>
        </w:tc>
        <w:tc>
          <w:tcPr>
            <w:tcW w:w="4772" w:type="dxa"/>
          </w:tcPr>
          <w:p w14:paraId="7B864147" w14:textId="77777777" w:rsidR="00516A9A" w:rsidRPr="001F5114" w:rsidRDefault="001B55EB" w:rsidP="006D2E68">
            <w:pPr>
              <w:keepNext/>
              <w:jc w:val="both"/>
              <w:rPr>
                <w:lang w:val="kk-KZ"/>
              </w:rPr>
            </w:pPr>
            <w:r w:rsidRPr="001F5114">
              <w:rPr>
                <w:lang w:val="kk-KZ"/>
              </w:rPr>
              <w:t>№  32952-1901-АҚ, 2009 жыл ақпанның  02</w:t>
            </w:r>
            <w:r w:rsidR="00516A9A" w:rsidRPr="001F5114">
              <w:rPr>
                <w:lang w:val="kk-KZ"/>
              </w:rPr>
              <w:t>–сі</w:t>
            </w:r>
          </w:p>
        </w:tc>
      </w:tr>
      <w:tr w:rsidR="00516A9A" w:rsidRPr="001F5114" w14:paraId="72ACCC88" w14:textId="77777777" w:rsidTr="004D0417">
        <w:tc>
          <w:tcPr>
            <w:tcW w:w="4876" w:type="dxa"/>
          </w:tcPr>
          <w:p w14:paraId="0B64AACA" w14:textId="77777777" w:rsidR="00516A9A" w:rsidRPr="001F5114" w:rsidRDefault="00516A9A" w:rsidP="006D2E68">
            <w:pPr>
              <w:keepNext/>
              <w:jc w:val="both"/>
              <w:rPr>
                <w:lang w:val="kk-KZ"/>
              </w:rPr>
            </w:pPr>
            <w:r w:rsidRPr="001F5114">
              <w:rPr>
                <w:bCs/>
                <w:lang w:val="kk-KZ"/>
              </w:rPr>
              <w:t>Акционерлік қоғамның</w:t>
            </w:r>
            <w:r w:rsidRPr="001F5114">
              <w:rPr>
                <w:b/>
                <w:bCs/>
                <w:lang w:val="kk-KZ"/>
              </w:rPr>
              <w:t xml:space="preserve"> </w:t>
            </w:r>
            <w:r w:rsidRPr="001F5114">
              <w:rPr>
                <w:lang w:val="kk-KZ"/>
              </w:rPr>
              <w:t xml:space="preserve">тіркеуін жүзеге асырған органның атауы </w:t>
            </w:r>
          </w:p>
        </w:tc>
        <w:tc>
          <w:tcPr>
            <w:tcW w:w="4772" w:type="dxa"/>
          </w:tcPr>
          <w:p w14:paraId="2FF8B10B" w14:textId="77777777" w:rsidR="00516A9A" w:rsidRPr="001F5114" w:rsidRDefault="00516A9A" w:rsidP="006D2E68">
            <w:pPr>
              <w:keepNext/>
              <w:jc w:val="both"/>
              <w:rPr>
                <w:lang w:val="kk-KZ"/>
              </w:rPr>
            </w:pPr>
            <w:r w:rsidRPr="001F5114">
              <w:rPr>
                <w:lang w:val="kk-KZ"/>
              </w:rPr>
              <w:t>Әділет Министрлігінің Астана қаласы бойынша Әділет  Департаменті.</w:t>
            </w:r>
          </w:p>
        </w:tc>
      </w:tr>
    </w:tbl>
    <w:p w14:paraId="6A2F7FEE" w14:textId="77777777" w:rsidR="0056609F" w:rsidRPr="001F5114" w:rsidRDefault="0056609F" w:rsidP="006D2E68">
      <w:pPr>
        <w:keepNext/>
        <w:jc w:val="both"/>
        <w:rPr>
          <w:b/>
          <w:lang w:val="kk-KZ"/>
        </w:rPr>
      </w:pPr>
    </w:p>
    <w:p w14:paraId="3B4BB77C" w14:textId="77777777" w:rsidR="00193F69" w:rsidRPr="001F5114" w:rsidRDefault="00193F69" w:rsidP="006D2E68">
      <w:pPr>
        <w:keepNext/>
        <w:jc w:val="both"/>
        <w:rPr>
          <w:b/>
          <w:lang w:val="kk-KZ"/>
        </w:rPr>
      </w:pPr>
      <w:r w:rsidRPr="001F5114">
        <w:rPr>
          <w:b/>
          <w:lang w:val="kk-KZ"/>
        </w:rPr>
        <w:t>3-1.</w:t>
      </w:r>
      <w:r w:rsidR="0089134E" w:rsidRPr="001F5114">
        <w:rPr>
          <w:b/>
          <w:lang w:val="kk-KZ"/>
        </w:rPr>
        <w:t xml:space="preserve"> Салық төлеушінің тіркеу нөмірі:</w:t>
      </w:r>
    </w:p>
    <w:p w14:paraId="62CAEAB5" w14:textId="77777777" w:rsidR="00193F69" w:rsidRPr="001F5114" w:rsidRDefault="00193F69" w:rsidP="006D2E68">
      <w:pPr>
        <w:keepNext/>
        <w:tabs>
          <w:tab w:val="left" w:pos="1050"/>
        </w:tabs>
        <w:jc w:val="both"/>
        <w:rPr>
          <w:lang w:val="kk-KZ"/>
        </w:rPr>
      </w:pPr>
    </w:p>
    <w:p w14:paraId="1D9B19B7" w14:textId="77777777" w:rsidR="00193F69" w:rsidRPr="001F5114" w:rsidRDefault="00193F69" w:rsidP="006D2E68">
      <w:pPr>
        <w:keepNext/>
        <w:tabs>
          <w:tab w:val="left" w:pos="1050"/>
        </w:tabs>
        <w:jc w:val="both"/>
        <w:rPr>
          <w:b/>
          <w:lang w:val="kk-KZ"/>
        </w:rPr>
      </w:pPr>
      <w:r w:rsidRPr="001F5114">
        <w:rPr>
          <w:lang w:val="kk-KZ"/>
        </w:rPr>
        <w:t>СТН</w:t>
      </w:r>
      <w:r w:rsidRPr="001F5114">
        <w:rPr>
          <w:lang w:val="kk-KZ"/>
        </w:rPr>
        <w:tab/>
      </w:r>
      <w:r w:rsidRPr="001F5114">
        <w:rPr>
          <w:bCs/>
          <w:lang w:val="kk-KZ"/>
        </w:rPr>
        <w:t>620 300 315 767</w:t>
      </w:r>
    </w:p>
    <w:p w14:paraId="623653E6" w14:textId="77777777" w:rsidR="0056609F" w:rsidRPr="001F5114" w:rsidRDefault="0056609F" w:rsidP="006D2E68">
      <w:pPr>
        <w:keepNext/>
        <w:jc w:val="both"/>
        <w:rPr>
          <w:lang w:val="kk-KZ"/>
        </w:rPr>
      </w:pPr>
    </w:p>
    <w:p w14:paraId="593D9743" w14:textId="77777777" w:rsidR="0056609F" w:rsidRPr="001F5114" w:rsidRDefault="001B55EB" w:rsidP="006D2E68">
      <w:pPr>
        <w:keepNext/>
        <w:jc w:val="both"/>
        <w:rPr>
          <w:b/>
          <w:lang w:val="kk-KZ"/>
        </w:rPr>
      </w:pPr>
      <w:r w:rsidRPr="001F5114">
        <w:rPr>
          <w:b/>
          <w:lang w:val="kk-KZ"/>
        </w:rPr>
        <w:t>4</w:t>
      </w:r>
      <w:r w:rsidR="0056609F" w:rsidRPr="001F5114">
        <w:rPr>
          <w:b/>
          <w:lang w:val="kk-KZ"/>
        </w:rPr>
        <w:t>. Акционерлiк қоғамның орналасқан жерi, байланыс телефоны мен факстiң нөмiрi, электронды поч</w:t>
      </w:r>
      <w:r w:rsidR="0089134E" w:rsidRPr="001F5114">
        <w:rPr>
          <w:b/>
          <w:lang w:val="kk-KZ"/>
        </w:rPr>
        <w:t>таның мекен-жайы туралы ақпарат:</w:t>
      </w:r>
    </w:p>
    <w:p w14:paraId="2AE0D715" w14:textId="77777777" w:rsidR="001B55EB" w:rsidRPr="001F5114" w:rsidRDefault="001B55EB" w:rsidP="006D2E68">
      <w:pPr>
        <w:keepNext/>
        <w:jc w:val="both"/>
        <w:rPr>
          <w:b/>
          <w:lang w:val="kk-KZ"/>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6"/>
        <w:gridCol w:w="7134"/>
      </w:tblGrid>
      <w:tr w:rsidR="001D7406" w:rsidRPr="002A65EC" w14:paraId="18EED82F" w14:textId="77777777" w:rsidTr="001D7406">
        <w:tc>
          <w:tcPr>
            <w:tcW w:w="2436" w:type="dxa"/>
          </w:tcPr>
          <w:p w14:paraId="0EA81022" w14:textId="77777777" w:rsidR="001D7406" w:rsidRPr="001F5114" w:rsidRDefault="001D7406" w:rsidP="006D2E68">
            <w:pPr>
              <w:pStyle w:val="a7"/>
              <w:keepNext/>
              <w:widowControl w:val="0"/>
              <w:ind w:left="0"/>
              <w:jc w:val="both"/>
              <w:rPr>
                <w:lang w:val="kk-KZ"/>
              </w:rPr>
            </w:pPr>
            <w:proofErr w:type="spellStart"/>
            <w:r w:rsidRPr="001F5114">
              <w:t>заңды</w:t>
            </w:r>
            <w:proofErr w:type="spellEnd"/>
            <w:r w:rsidRPr="001F5114">
              <w:t xml:space="preserve"> </w:t>
            </w:r>
            <w:proofErr w:type="spellStart"/>
            <w:r w:rsidRPr="001F5114">
              <w:t>мекен</w:t>
            </w:r>
            <w:proofErr w:type="spellEnd"/>
            <w:r w:rsidRPr="001F5114">
              <w:t xml:space="preserve"> </w:t>
            </w:r>
            <w:proofErr w:type="spellStart"/>
            <w:r w:rsidRPr="001F5114">
              <w:t>жайы</w:t>
            </w:r>
            <w:proofErr w:type="spellEnd"/>
          </w:p>
        </w:tc>
        <w:tc>
          <w:tcPr>
            <w:tcW w:w="7134" w:type="dxa"/>
          </w:tcPr>
          <w:p w14:paraId="607F911C" w14:textId="77777777" w:rsidR="001D7406" w:rsidRPr="001F5114" w:rsidRDefault="001D7406" w:rsidP="002A65EC">
            <w:pPr>
              <w:pStyle w:val="a7"/>
              <w:keepNext/>
              <w:widowControl w:val="0"/>
              <w:ind w:left="0"/>
              <w:jc w:val="both"/>
              <w:rPr>
                <w:lang w:val="kk-KZ"/>
              </w:rPr>
            </w:pPr>
            <w:r w:rsidRPr="001F5114">
              <w:rPr>
                <w:lang w:val="kk-KZ"/>
              </w:rPr>
              <w:t xml:space="preserve">Қазақстан Республикасы, 010000, Астана қаласы, Есіл ауданы, Д. Қонаев к-сі  , </w:t>
            </w:r>
            <w:r w:rsidR="002A65EC">
              <w:rPr>
                <w:lang w:val="kk-KZ"/>
              </w:rPr>
              <w:t>8-</w:t>
            </w:r>
            <w:r w:rsidRPr="001F5114">
              <w:rPr>
                <w:lang w:val="kk-KZ"/>
              </w:rPr>
              <w:t xml:space="preserve"> үй</w:t>
            </w:r>
            <w:r w:rsidR="002A65EC">
              <w:t>,</w:t>
            </w:r>
            <w:r w:rsidR="002A65EC">
              <w:rPr>
                <w:lang w:val="kk-KZ"/>
              </w:rPr>
              <w:t xml:space="preserve"> Б блогы</w:t>
            </w:r>
            <w:r w:rsidRPr="001F5114">
              <w:rPr>
                <w:lang w:val="kk-KZ"/>
              </w:rPr>
              <w:t xml:space="preserve">. </w:t>
            </w:r>
          </w:p>
        </w:tc>
      </w:tr>
      <w:tr w:rsidR="001D7406" w:rsidRPr="002A65EC" w14:paraId="50DC8502" w14:textId="77777777" w:rsidTr="001D7406">
        <w:tc>
          <w:tcPr>
            <w:tcW w:w="2436" w:type="dxa"/>
          </w:tcPr>
          <w:p w14:paraId="1DE843F7" w14:textId="77777777" w:rsidR="001D7406" w:rsidRPr="001F5114" w:rsidRDefault="001D7406" w:rsidP="006D2E68">
            <w:pPr>
              <w:pStyle w:val="a7"/>
              <w:keepNext/>
              <w:widowControl w:val="0"/>
              <w:ind w:left="0"/>
              <w:jc w:val="both"/>
              <w:rPr>
                <w:lang w:val="kk-KZ"/>
              </w:rPr>
            </w:pPr>
            <w:r w:rsidRPr="001F5114">
              <w:rPr>
                <w:lang w:val="kk-KZ"/>
              </w:rPr>
              <w:t>мекен жайы</w:t>
            </w:r>
          </w:p>
        </w:tc>
        <w:tc>
          <w:tcPr>
            <w:tcW w:w="7134" w:type="dxa"/>
          </w:tcPr>
          <w:p w14:paraId="728419BE" w14:textId="77777777" w:rsidR="001D7406" w:rsidRPr="001F5114" w:rsidRDefault="001D7406" w:rsidP="002A65EC">
            <w:pPr>
              <w:pStyle w:val="a7"/>
              <w:keepNext/>
              <w:widowControl w:val="0"/>
              <w:ind w:left="0"/>
              <w:jc w:val="both"/>
              <w:rPr>
                <w:lang w:val="kk-KZ"/>
              </w:rPr>
            </w:pPr>
            <w:r w:rsidRPr="001F5114">
              <w:rPr>
                <w:lang w:val="kk-KZ"/>
              </w:rPr>
              <w:t xml:space="preserve">Қазақстан Республикасы, 010000, Астана қаласы, Есіл ауданы, Д. Қонаев к-сі  , </w:t>
            </w:r>
            <w:r w:rsidR="002A65EC">
              <w:rPr>
                <w:lang w:val="kk-KZ"/>
              </w:rPr>
              <w:t>8-</w:t>
            </w:r>
            <w:r w:rsidR="002A65EC" w:rsidRPr="001F5114">
              <w:rPr>
                <w:lang w:val="kk-KZ"/>
              </w:rPr>
              <w:t xml:space="preserve"> үй</w:t>
            </w:r>
            <w:r w:rsidR="002A65EC">
              <w:t>,</w:t>
            </w:r>
            <w:r w:rsidR="002A65EC">
              <w:rPr>
                <w:lang w:val="kk-KZ"/>
              </w:rPr>
              <w:t xml:space="preserve"> Б блогы</w:t>
            </w:r>
            <w:r w:rsidR="002A65EC" w:rsidRPr="001F5114">
              <w:rPr>
                <w:lang w:val="kk-KZ"/>
              </w:rPr>
              <w:t>.</w:t>
            </w:r>
          </w:p>
        </w:tc>
      </w:tr>
      <w:tr w:rsidR="001D7406" w:rsidRPr="001F5114" w14:paraId="069647BE" w14:textId="77777777" w:rsidTr="001D7406">
        <w:tc>
          <w:tcPr>
            <w:tcW w:w="2436" w:type="dxa"/>
          </w:tcPr>
          <w:p w14:paraId="36E788A6" w14:textId="77777777" w:rsidR="001D7406" w:rsidRPr="001F5114" w:rsidRDefault="001D7406" w:rsidP="006D2E68">
            <w:pPr>
              <w:pStyle w:val="a7"/>
              <w:keepNext/>
              <w:widowControl w:val="0"/>
              <w:ind w:left="0"/>
              <w:jc w:val="both"/>
              <w:rPr>
                <w:lang w:val="kk-KZ"/>
              </w:rPr>
            </w:pPr>
            <w:r w:rsidRPr="001F5114">
              <w:rPr>
                <w:lang w:val="kk-KZ"/>
              </w:rPr>
              <w:t>Байланыс телефон, факстің номерлері</w:t>
            </w:r>
          </w:p>
        </w:tc>
        <w:tc>
          <w:tcPr>
            <w:tcW w:w="7134" w:type="dxa"/>
          </w:tcPr>
          <w:p w14:paraId="6B7229DC" w14:textId="77777777" w:rsidR="001D7406" w:rsidRPr="001F5114" w:rsidRDefault="001D7406" w:rsidP="006D2E68">
            <w:pPr>
              <w:pStyle w:val="a7"/>
              <w:keepNext/>
              <w:ind w:left="0"/>
              <w:jc w:val="both"/>
              <w:rPr>
                <w:lang w:val="kk-KZ"/>
              </w:rPr>
            </w:pPr>
            <w:r w:rsidRPr="001F5114">
              <w:rPr>
                <w:lang w:val="kk-KZ"/>
              </w:rPr>
              <w:t xml:space="preserve">тел.: + 7 (7172) </w:t>
            </w:r>
            <w:r w:rsidRPr="001F5114">
              <w:t>5</w:t>
            </w:r>
            <w:r w:rsidR="00670A4B">
              <w:t>59</w:t>
            </w:r>
            <w:r w:rsidRPr="001F5114">
              <w:t xml:space="preserve"> -</w:t>
            </w:r>
            <w:r w:rsidR="00670A4B">
              <w:t>090</w:t>
            </w:r>
          </w:p>
          <w:p w14:paraId="15BCC9CC" w14:textId="77777777" w:rsidR="001D7406" w:rsidRPr="001F5114" w:rsidRDefault="00670A4B" w:rsidP="00670A4B">
            <w:pPr>
              <w:pStyle w:val="a7"/>
              <w:keepNext/>
              <w:widowControl w:val="0"/>
              <w:ind w:left="0"/>
              <w:jc w:val="both"/>
              <w:rPr>
                <w:lang w:val="kk-KZ"/>
              </w:rPr>
            </w:pPr>
            <w:r>
              <w:rPr>
                <w:lang w:val="kk-KZ"/>
              </w:rPr>
              <w:t>факс</w:t>
            </w:r>
            <w:r w:rsidR="001D7406" w:rsidRPr="001F5114">
              <w:rPr>
                <w:lang w:val="kk-KZ"/>
              </w:rPr>
              <w:t xml:space="preserve"> телефон: +7 </w:t>
            </w:r>
            <w:r>
              <w:rPr>
                <w:lang w:val="kk-KZ"/>
              </w:rPr>
              <w:t>(</w:t>
            </w:r>
            <w:r w:rsidR="001D7406" w:rsidRPr="001F5114">
              <w:rPr>
                <w:lang w:val="kk-KZ"/>
              </w:rPr>
              <w:t>7</w:t>
            </w:r>
            <w:r>
              <w:rPr>
                <w:lang w:val="kk-KZ"/>
              </w:rPr>
              <w:t>1</w:t>
            </w:r>
            <w:r w:rsidR="001D7406" w:rsidRPr="001F5114">
              <w:rPr>
                <w:lang w:val="kk-KZ"/>
              </w:rPr>
              <w:t>7</w:t>
            </w:r>
            <w:r>
              <w:rPr>
                <w:lang w:val="kk-KZ"/>
              </w:rPr>
              <w:t>2)</w:t>
            </w:r>
            <w:r w:rsidR="001D7406" w:rsidRPr="001F5114">
              <w:rPr>
                <w:lang w:val="kk-KZ"/>
              </w:rPr>
              <w:t> </w:t>
            </w:r>
            <w:r>
              <w:rPr>
                <w:lang w:val="kk-KZ"/>
              </w:rPr>
              <w:t>552-780</w:t>
            </w:r>
          </w:p>
        </w:tc>
      </w:tr>
      <w:tr w:rsidR="001D7406" w:rsidRPr="001F5114" w14:paraId="65AFF8D3" w14:textId="77777777" w:rsidTr="001D7406">
        <w:tc>
          <w:tcPr>
            <w:tcW w:w="2436" w:type="dxa"/>
          </w:tcPr>
          <w:p w14:paraId="4E4AF314" w14:textId="77777777" w:rsidR="001D7406" w:rsidRPr="001F5114" w:rsidDel="00B767C6" w:rsidRDefault="001D7406" w:rsidP="006D2E68">
            <w:pPr>
              <w:pStyle w:val="a7"/>
              <w:keepNext/>
              <w:widowControl w:val="0"/>
              <w:ind w:left="0"/>
              <w:jc w:val="both"/>
              <w:rPr>
                <w:lang w:val="kk-KZ"/>
              </w:rPr>
            </w:pPr>
            <w:r w:rsidRPr="001F5114">
              <w:rPr>
                <w:lang w:val="kk-KZ"/>
              </w:rPr>
              <w:t>электрондык почтаның мекен жайы</w:t>
            </w:r>
          </w:p>
        </w:tc>
        <w:tc>
          <w:tcPr>
            <w:tcW w:w="7134" w:type="dxa"/>
          </w:tcPr>
          <w:p w14:paraId="2C5C22CE" w14:textId="77777777" w:rsidR="001D7406" w:rsidRPr="001F5114" w:rsidRDefault="001D7406" w:rsidP="006D2E68">
            <w:pPr>
              <w:pStyle w:val="a7"/>
              <w:keepNext/>
              <w:widowControl w:val="0"/>
              <w:ind w:left="0"/>
              <w:jc w:val="both"/>
              <w:rPr>
                <w:lang w:val="kk-KZ"/>
              </w:rPr>
            </w:pPr>
            <w:r w:rsidRPr="001F5114">
              <w:rPr>
                <w:lang w:val="kk-KZ"/>
              </w:rPr>
              <w:t>info@tks.kz</w:t>
            </w:r>
          </w:p>
        </w:tc>
      </w:tr>
    </w:tbl>
    <w:p w14:paraId="2AE99523" w14:textId="77777777" w:rsidR="001B55EB" w:rsidRPr="001F5114" w:rsidRDefault="001B55EB" w:rsidP="006D2E68">
      <w:pPr>
        <w:keepNext/>
        <w:widowControl w:val="0"/>
        <w:jc w:val="both"/>
        <w:rPr>
          <w:b/>
          <w:lang w:val="kk-KZ"/>
        </w:rPr>
      </w:pPr>
    </w:p>
    <w:p w14:paraId="5E0B3B6D" w14:textId="77777777" w:rsidR="001B55EB" w:rsidRPr="001F5114" w:rsidRDefault="001B55EB" w:rsidP="006D2E68">
      <w:pPr>
        <w:keepNext/>
        <w:widowControl w:val="0"/>
        <w:jc w:val="both"/>
        <w:rPr>
          <w:b/>
          <w:lang w:val="en-US"/>
        </w:rPr>
      </w:pPr>
      <w:r w:rsidRPr="001F5114">
        <w:rPr>
          <w:b/>
          <w:lang w:val="kk-KZ"/>
        </w:rPr>
        <w:t>5. Акционерлiк</w:t>
      </w:r>
      <w:r w:rsidR="0089134E" w:rsidRPr="001F5114">
        <w:rPr>
          <w:b/>
          <w:lang w:val="kk-KZ"/>
        </w:rPr>
        <w:t xml:space="preserve"> қоғамның банктiк деректемелерi:</w:t>
      </w:r>
      <w:r w:rsidRPr="001F5114">
        <w:rPr>
          <w:b/>
          <w:lang w:val="kk-KZ"/>
        </w:rPr>
        <w:t xml:space="preserve"> </w:t>
      </w:r>
    </w:p>
    <w:p w14:paraId="6FF3AB06" w14:textId="77777777" w:rsidR="009D7637" w:rsidRPr="001F5114" w:rsidRDefault="009D7637" w:rsidP="006D2E68">
      <w:pPr>
        <w:keepNext/>
        <w:widowControl w:val="0"/>
        <w:jc w:val="both"/>
        <w:rPr>
          <w:b/>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1B55EB" w:rsidRPr="001F5114" w14:paraId="388794DC" w14:textId="77777777" w:rsidTr="00483110">
        <w:tc>
          <w:tcPr>
            <w:tcW w:w="9752" w:type="dxa"/>
          </w:tcPr>
          <w:p w14:paraId="71F4EAA1" w14:textId="77777777" w:rsidR="002A65EC" w:rsidRPr="002A65EC" w:rsidRDefault="002A65EC" w:rsidP="002A65EC">
            <w:pPr>
              <w:spacing w:line="276" w:lineRule="auto"/>
              <w:ind w:left="567"/>
              <w:rPr>
                <w:rFonts w:eastAsiaTheme="minorEastAsia" w:cstheme="minorBidi"/>
                <w:sz w:val="26"/>
                <w:szCs w:val="26"/>
                <w:lang w:val="kk-KZ"/>
              </w:rPr>
            </w:pPr>
            <w:r w:rsidRPr="002A65EC">
              <w:rPr>
                <w:rFonts w:eastAsiaTheme="minorEastAsia" w:cstheme="minorBidi"/>
                <w:sz w:val="26"/>
                <w:szCs w:val="26"/>
                <w:lang w:val="kk-KZ"/>
              </w:rPr>
              <w:t>Қазақстан Республикасы, 010000, Астана қаласы, Есіл ауданы, Д. Қонаев көшесі, 8-үй, Б блогы.</w:t>
            </w:r>
          </w:p>
          <w:p w14:paraId="5BDA2097" w14:textId="77777777" w:rsidR="002A65EC" w:rsidRPr="002A65EC" w:rsidRDefault="002A65EC" w:rsidP="002A65EC">
            <w:pPr>
              <w:spacing w:line="276" w:lineRule="auto"/>
              <w:ind w:left="567"/>
              <w:rPr>
                <w:rFonts w:eastAsiaTheme="minorEastAsia" w:cstheme="minorBidi"/>
                <w:sz w:val="26"/>
                <w:szCs w:val="26"/>
                <w:lang w:val="kk-KZ"/>
              </w:rPr>
            </w:pPr>
            <w:r w:rsidRPr="002A65EC">
              <w:rPr>
                <w:rFonts w:eastAsiaTheme="minorEastAsia" w:cstheme="minorBidi"/>
                <w:sz w:val="26"/>
                <w:szCs w:val="26"/>
                <w:lang w:val="kk-KZ"/>
              </w:rPr>
              <w:t>«Қазақстан Халық Банк» АҚ</w:t>
            </w:r>
          </w:p>
          <w:p w14:paraId="5A2135AB" w14:textId="77777777" w:rsidR="002A65EC" w:rsidRPr="002A65EC" w:rsidRDefault="002A65EC" w:rsidP="002A65EC">
            <w:pPr>
              <w:spacing w:line="276" w:lineRule="auto"/>
              <w:ind w:firstLine="567"/>
              <w:rPr>
                <w:rFonts w:eastAsiaTheme="minorEastAsia" w:cstheme="minorBidi"/>
                <w:sz w:val="26"/>
                <w:szCs w:val="26"/>
                <w:lang w:val="kk-KZ"/>
              </w:rPr>
            </w:pPr>
            <w:r w:rsidRPr="002A65EC">
              <w:rPr>
                <w:rFonts w:eastAsiaTheme="minorEastAsia" w:cstheme="minorBidi"/>
                <w:sz w:val="26"/>
                <w:szCs w:val="26"/>
                <w:lang w:val="kk-KZ"/>
              </w:rPr>
              <w:t xml:space="preserve">BIC: HSBKKZKX  </w:t>
            </w:r>
          </w:p>
          <w:p w14:paraId="4714C1C7" w14:textId="77777777" w:rsidR="002A65EC" w:rsidRPr="002A65EC" w:rsidRDefault="002A65EC" w:rsidP="002A65EC">
            <w:pPr>
              <w:spacing w:line="276" w:lineRule="auto"/>
              <w:ind w:firstLine="567"/>
              <w:rPr>
                <w:rFonts w:eastAsiaTheme="minorEastAsia" w:cstheme="minorBidi"/>
                <w:sz w:val="26"/>
                <w:szCs w:val="26"/>
              </w:rPr>
            </w:pPr>
            <w:r w:rsidRPr="002A65EC">
              <w:rPr>
                <w:rFonts w:eastAsiaTheme="minorEastAsia" w:cstheme="minorBidi"/>
                <w:sz w:val="26"/>
                <w:szCs w:val="26"/>
              </w:rPr>
              <w:t>КБЕ 16</w:t>
            </w:r>
          </w:p>
          <w:p w14:paraId="025AD546" w14:textId="77777777" w:rsidR="002A65EC" w:rsidRPr="002A65EC" w:rsidRDefault="002A65EC" w:rsidP="002A65EC">
            <w:pPr>
              <w:spacing w:line="276" w:lineRule="auto"/>
              <w:ind w:firstLine="567"/>
              <w:rPr>
                <w:rFonts w:eastAsiaTheme="minorEastAsia" w:cstheme="minorBidi"/>
                <w:sz w:val="26"/>
                <w:szCs w:val="26"/>
              </w:rPr>
            </w:pPr>
            <w:r w:rsidRPr="002A65EC">
              <w:rPr>
                <w:rFonts w:eastAsiaTheme="minorEastAsia" w:cstheme="minorBidi"/>
                <w:sz w:val="26"/>
                <w:szCs w:val="26"/>
                <w:lang w:val="kk-KZ"/>
              </w:rPr>
              <w:lastRenderedPageBreak/>
              <w:t>БСН 090240000101</w:t>
            </w:r>
          </w:p>
          <w:p w14:paraId="71B49A12" w14:textId="77777777" w:rsidR="001B55EB" w:rsidRPr="001F5114" w:rsidRDefault="002A65EC" w:rsidP="002A65EC">
            <w:pPr>
              <w:keepNext/>
              <w:rPr>
                <w:b/>
                <w:lang w:val="kk-KZ"/>
              </w:rPr>
            </w:pPr>
            <w:r w:rsidRPr="002A65EC">
              <w:rPr>
                <w:rFonts w:eastAsiaTheme="minorEastAsia" w:cstheme="minorBidi"/>
                <w:sz w:val="26"/>
                <w:szCs w:val="26"/>
                <w:lang w:val="en-US"/>
              </w:rPr>
              <w:t xml:space="preserve">        </w:t>
            </w:r>
            <w:r w:rsidRPr="002A65EC">
              <w:rPr>
                <w:rFonts w:eastAsiaTheme="minorEastAsia" w:cstheme="minorBidi"/>
                <w:sz w:val="26"/>
                <w:szCs w:val="26"/>
                <w:lang w:val="kk-KZ"/>
              </w:rPr>
              <w:t>ЖС</w:t>
            </w:r>
            <w:r w:rsidRPr="002A65EC">
              <w:rPr>
                <w:rFonts w:eastAsiaTheme="minorEastAsia" w:cstheme="minorBidi"/>
                <w:sz w:val="26"/>
                <w:szCs w:val="26"/>
              </w:rPr>
              <w:t>К: KZ696010111000044877</w:t>
            </w:r>
          </w:p>
        </w:tc>
      </w:tr>
    </w:tbl>
    <w:p w14:paraId="4466911E" w14:textId="77777777" w:rsidR="0056609F" w:rsidRPr="001F5114" w:rsidRDefault="0056609F" w:rsidP="006D2E68">
      <w:pPr>
        <w:keepNext/>
        <w:jc w:val="both"/>
        <w:rPr>
          <w:b/>
          <w:lang w:val="kk-KZ"/>
        </w:rPr>
      </w:pPr>
    </w:p>
    <w:p w14:paraId="2DD9F388" w14:textId="77777777" w:rsidR="009C777A" w:rsidRPr="001F5114" w:rsidRDefault="009C777A" w:rsidP="006D2E68">
      <w:pPr>
        <w:keepNext/>
        <w:keepLines/>
        <w:ind w:firstLine="567"/>
        <w:jc w:val="both"/>
        <w:rPr>
          <w:lang w:val="kk-KZ"/>
        </w:rPr>
      </w:pPr>
      <w:r w:rsidRPr="001F5114">
        <w:rPr>
          <w:b/>
          <w:lang w:val="kk-KZ"/>
        </w:rPr>
        <w:t>6. Акционерлiк қоғам қызметiнiң түрлерi:</w:t>
      </w:r>
    </w:p>
    <w:p w14:paraId="1D6074C3" w14:textId="77777777" w:rsidR="009C777A" w:rsidRPr="001F5114" w:rsidRDefault="009C777A" w:rsidP="006D2E68">
      <w:pPr>
        <w:keepNext/>
        <w:keepLines/>
        <w:ind w:firstLine="567"/>
        <w:jc w:val="both"/>
        <w:rPr>
          <w:lang w:val="kk-KZ"/>
        </w:rPr>
      </w:pPr>
    </w:p>
    <w:p w14:paraId="186C13D7" w14:textId="77777777" w:rsidR="009C777A" w:rsidRPr="001F5114" w:rsidRDefault="009C777A" w:rsidP="006D2E68">
      <w:pPr>
        <w:keepNext/>
        <w:keepLines/>
        <w:ind w:firstLine="567"/>
        <w:jc w:val="both"/>
        <w:rPr>
          <w:lang w:val="kk-KZ"/>
        </w:rPr>
      </w:pPr>
      <w:r w:rsidRPr="001F5114">
        <w:rPr>
          <w:lang w:val="kk-KZ"/>
        </w:rPr>
        <w:t>Жарғының 15-тармағына сәйкес «Тау-Кен Самұрық» АҚ қызметінің негізгі түрлері:</w:t>
      </w:r>
    </w:p>
    <w:p w14:paraId="0541DF06" w14:textId="77777777" w:rsidR="009C777A" w:rsidRPr="001F5114" w:rsidRDefault="009C777A" w:rsidP="006D2E68">
      <w:pPr>
        <w:keepNext/>
        <w:keepLines/>
        <w:widowControl w:val="0"/>
        <w:numPr>
          <w:ilvl w:val="0"/>
          <w:numId w:val="3"/>
        </w:numPr>
        <w:shd w:val="clear" w:color="auto" w:fill="FFFFFF"/>
        <w:tabs>
          <w:tab w:val="left" w:pos="993"/>
        </w:tabs>
        <w:autoSpaceDE w:val="0"/>
        <w:autoSpaceDN w:val="0"/>
        <w:adjustRightInd w:val="0"/>
        <w:ind w:left="0" w:firstLine="567"/>
        <w:jc w:val="both"/>
        <w:rPr>
          <w:lang w:val="kk-KZ"/>
        </w:rPr>
      </w:pPr>
      <w:r w:rsidRPr="001F5114">
        <w:rPr>
          <w:lang w:val="kk-KZ"/>
        </w:rPr>
        <w:t>қатты пайдалы қазбаларды іздестіру, барлау, өңдеу, өндіру, қайта өңдеу және өткізу, оның ішінде:</w:t>
      </w:r>
    </w:p>
    <w:p w14:paraId="4B159A55" w14:textId="77777777" w:rsidR="009C777A" w:rsidRPr="001F5114" w:rsidRDefault="009C777A" w:rsidP="00E878A8">
      <w:pPr>
        <w:keepNext/>
        <w:keepLines/>
        <w:widowControl w:val="0"/>
        <w:numPr>
          <w:ilvl w:val="0"/>
          <w:numId w:val="37"/>
        </w:numPr>
        <w:shd w:val="clear" w:color="auto" w:fill="FFFFFF"/>
        <w:tabs>
          <w:tab w:val="left" w:pos="993"/>
        </w:tabs>
        <w:autoSpaceDE w:val="0"/>
        <w:autoSpaceDN w:val="0"/>
        <w:adjustRightInd w:val="0"/>
        <w:ind w:left="0" w:firstLine="567"/>
        <w:jc w:val="both"/>
        <w:rPr>
          <w:lang w:val="kk-KZ"/>
        </w:rPr>
      </w:pPr>
      <w:r w:rsidRPr="001F5114">
        <w:rPr>
          <w:lang w:val="kk-KZ"/>
        </w:rPr>
        <w:t>радиоактивтік металдарды қоспағанда, металдық;</w:t>
      </w:r>
    </w:p>
    <w:p w14:paraId="16CE8EB7" w14:textId="77777777" w:rsidR="009C777A" w:rsidRPr="001F5114" w:rsidRDefault="009C777A" w:rsidP="00E878A8">
      <w:pPr>
        <w:keepNext/>
        <w:keepLines/>
        <w:widowControl w:val="0"/>
        <w:numPr>
          <w:ilvl w:val="0"/>
          <w:numId w:val="37"/>
        </w:numPr>
        <w:shd w:val="clear" w:color="auto" w:fill="FFFFFF"/>
        <w:tabs>
          <w:tab w:val="left" w:pos="993"/>
          <w:tab w:val="left" w:pos="1276"/>
        </w:tabs>
        <w:autoSpaceDE w:val="0"/>
        <w:autoSpaceDN w:val="0"/>
        <w:adjustRightInd w:val="0"/>
        <w:ind w:left="0" w:firstLine="567"/>
        <w:jc w:val="both"/>
        <w:rPr>
          <w:lang w:val="kk-KZ"/>
        </w:rPr>
      </w:pPr>
      <w:r w:rsidRPr="001F5114">
        <w:rPr>
          <w:lang w:val="kk-KZ"/>
        </w:rPr>
        <w:t>құрылысқа, құрылыс материалдарын өндіруге және химия өнеркәсібіне арналған материалдарды қоспағанда, металл емес;</w:t>
      </w:r>
    </w:p>
    <w:p w14:paraId="0D45C22C" w14:textId="77777777" w:rsidR="009C777A" w:rsidRPr="001F5114" w:rsidRDefault="009C777A" w:rsidP="00E878A8">
      <w:pPr>
        <w:keepNext/>
        <w:keepLines/>
        <w:widowControl w:val="0"/>
        <w:numPr>
          <w:ilvl w:val="0"/>
          <w:numId w:val="37"/>
        </w:numPr>
        <w:shd w:val="clear" w:color="auto" w:fill="FFFFFF"/>
        <w:tabs>
          <w:tab w:val="left" w:pos="993"/>
        </w:tabs>
        <w:autoSpaceDE w:val="0"/>
        <w:autoSpaceDN w:val="0"/>
        <w:adjustRightInd w:val="0"/>
        <w:ind w:left="0" w:firstLine="567"/>
        <w:jc w:val="both"/>
        <w:rPr>
          <w:lang w:val="kk-KZ"/>
        </w:rPr>
      </w:pPr>
      <w:r w:rsidRPr="001F5114">
        <w:rPr>
          <w:lang w:val="kk-KZ"/>
        </w:rPr>
        <w:t>көмір және лигнит;</w:t>
      </w:r>
    </w:p>
    <w:p w14:paraId="4836D498" w14:textId="77777777" w:rsidR="009C777A" w:rsidRPr="001F5114" w:rsidRDefault="009C777A" w:rsidP="006D2E68">
      <w:pPr>
        <w:keepNext/>
        <w:keepLines/>
        <w:widowControl w:val="0"/>
        <w:numPr>
          <w:ilvl w:val="0"/>
          <w:numId w:val="3"/>
        </w:numPr>
        <w:shd w:val="clear" w:color="auto" w:fill="FFFFFF"/>
        <w:tabs>
          <w:tab w:val="left" w:pos="993"/>
        </w:tabs>
        <w:autoSpaceDE w:val="0"/>
        <w:autoSpaceDN w:val="0"/>
        <w:adjustRightInd w:val="0"/>
        <w:ind w:left="0" w:firstLine="567"/>
        <w:jc w:val="both"/>
        <w:rPr>
          <w:lang w:val="kk-KZ"/>
        </w:rPr>
      </w:pPr>
      <w:r w:rsidRPr="001F5114">
        <w:rPr>
          <w:lang w:val="kk-KZ"/>
        </w:rPr>
        <w:t>минералды шикізат пен техногендік минералдық түзілімдерді табу және өңдеу;</w:t>
      </w:r>
    </w:p>
    <w:p w14:paraId="7A86B769" w14:textId="77777777" w:rsidR="009C777A" w:rsidRPr="001F5114" w:rsidRDefault="009C777A" w:rsidP="006D2E68">
      <w:pPr>
        <w:keepNext/>
        <w:keepLines/>
        <w:widowControl w:val="0"/>
        <w:numPr>
          <w:ilvl w:val="0"/>
          <w:numId w:val="3"/>
        </w:numPr>
        <w:shd w:val="clear" w:color="auto" w:fill="FFFFFF"/>
        <w:tabs>
          <w:tab w:val="left" w:pos="993"/>
        </w:tabs>
        <w:autoSpaceDE w:val="0"/>
        <w:autoSpaceDN w:val="0"/>
        <w:adjustRightInd w:val="0"/>
        <w:ind w:left="0" w:firstLine="567"/>
        <w:jc w:val="both"/>
        <w:rPr>
          <w:lang w:val="kk-KZ"/>
        </w:rPr>
      </w:pPr>
      <w:r w:rsidRPr="001F5114">
        <w:rPr>
          <w:lang w:val="kk-KZ"/>
        </w:rPr>
        <w:t>шойын, болат, ферроқорытпалар және олардан жасалатын бұйымдарды жасап шығару;</w:t>
      </w:r>
    </w:p>
    <w:p w14:paraId="1D374270" w14:textId="77777777" w:rsidR="009C777A" w:rsidRPr="001F5114" w:rsidRDefault="009C777A" w:rsidP="006D2E68">
      <w:pPr>
        <w:keepNext/>
        <w:keepLines/>
        <w:widowControl w:val="0"/>
        <w:numPr>
          <w:ilvl w:val="0"/>
          <w:numId w:val="3"/>
        </w:numPr>
        <w:shd w:val="clear" w:color="auto" w:fill="FFFFFF"/>
        <w:tabs>
          <w:tab w:val="left" w:pos="993"/>
        </w:tabs>
        <w:autoSpaceDE w:val="0"/>
        <w:autoSpaceDN w:val="0"/>
        <w:adjustRightInd w:val="0"/>
        <w:ind w:left="0" w:firstLine="567"/>
        <w:jc w:val="both"/>
        <w:rPr>
          <w:lang w:val="kk-KZ"/>
        </w:rPr>
      </w:pPr>
      <w:r w:rsidRPr="001F5114">
        <w:rPr>
          <w:lang w:val="kk-KZ"/>
        </w:rPr>
        <w:t>түсті, сирек кездесетін, жерде аз кездесетін және асыл металдарды және олардан жасалатын бұйымдарды жасап шығару;</w:t>
      </w:r>
    </w:p>
    <w:p w14:paraId="6BFC8FF0" w14:textId="77777777" w:rsidR="009C777A" w:rsidRPr="001F5114" w:rsidRDefault="009C777A" w:rsidP="006D2E68">
      <w:pPr>
        <w:keepNext/>
        <w:keepLines/>
        <w:widowControl w:val="0"/>
        <w:numPr>
          <w:ilvl w:val="0"/>
          <w:numId w:val="3"/>
        </w:numPr>
        <w:shd w:val="clear" w:color="auto" w:fill="FFFFFF"/>
        <w:tabs>
          <w:tab w:val="left" w:pos="993"/>
        </w:tabs>
        <w:autoSpaceDE w:val="0"/>
        <w:autoSpaceDN w:val="0"/>
        <w:adjustRightInd w:val="0"/>
        <w:ind w:left="0" w:firstLine="567"/>
        <w:jc w:val="both"/>
        <w:rPr>
          <w:lang w:val="kk-KZ"/>
        </w:rPr>
      </w:pPr>
      <w:r w:rsidRPr="001F5114">
        <w:rPr>
          <w:lang w:val="kk-KZ"/>
        </w:rPr>
        <w:t>минералдық шикізатты кешенді өңдеу кезінде кенсіз, тау-химиялық, құрылыс материалдарын шығару;</w:t>
      </w:r>
    </w:p>
    <w:p w14:paraId="532ACE71" w14:textId="77777777" w:rsidR="009C777A" w:rsidRPr="001F5114" w:rsidRDefault="009C777A" w:rsidP="006D2E68">
      <w:pPr>
        <w:keepNext/>
        <w:keepLines/>
        <w:widowControl w:val="0"/>
        <w:numPr>
          <w:ilvl w:val="0"/>
          <w:numId w:val="3"/>
        </w:numPr>
        <w:shd w:val="clear" w:color="auto" w:fill="FFFFFF"/>
        <w:tabs>
          <w:tab w:val="left" w:pos="993"/>
        </w:tabs>
        <w:autoSpaceDE w:val="0"/>
        <w:autoSpaceDN w:val="0"/>
        <w:adjustRightInd w:val="0"/>
        <w:ind w:left="0" w:firstLine="567"/>
        <w:jc w:val="both"/>
        <w:rPr>
          <w:lang w:val="kk-KZ"/>
        </w:rPr>
      </w:pPr>
      <w:r w:rsidRPr="001F5114">
        <w:rPr>
          <w:lang w:val="kk-KZ"/>
        </w:rPr>
        <w:t>кен өндіру өнеркәсібін техникалық қолдау және қызмет көрсету;</w:t>
      </w:r>
    </w:p>
    <w:p w14:paraId="2C3EA064" w14:textId="77777777" w:rsidR="009C777A" w:rsidRPr="001F5114" w:rsidRDefault="009C777A" w:rsidP="006D2E68">
      <w:pPr>
        <w:keepNext/>
        <w:keepLines/>
        <w:widowControl w:val="0"/>
        <w:numPr>
          <w:ilvl w:val="0"/>
          <w:numId w:val="3"/>
        </w:numPr>
        <w:shd w:val="clear" w:color="auto" w:fill="FFFFFF"/>
        <w:tabs>
          <w:tab w:val="left" w:pos="993"/>
        </w:tabs>
        <w:autoSpaceDE w:val="0"/>
        <w:autoSpaceDN w:val="0"/>
        <w:adjustRightInd w:val="0"/>
        <w:ind w:left="0" w:firstLine="567"/>
        <w:jc w:val="both"/>
        <w:rPr>
          <w:lang w:val="kk-KZ"/>
        </w:rPr>
      </w:pPr>
      <w:r w:rsidRPr="001F5114">
        <w:rPr>
          <w:lang w:val="kk-KZ"/>
        </w:rPr>
        <w:t>бұрғылау-жару жұмыстарын атқару;</w:t>
      </w:r>
    </w:p>
    <w:p w14:paraId="799BDFE9" w14:textId="77777777" w:rsidR="009C777A" w:rsidRPr="001F5114" w:rsidRDefault="009C777A" w:rsidP="006D2E68">
      <w:pPr>
        <w:keepNext/>
        <w:keepLines/>
        <w:widowControl w:val="0"/>
        <w:numPr>
          <w:ilvl w:val="0"/>
          <w:numId w:val="3"/>
        </w:numPr>
        <w:shd w:val="clear" w:color="auto" w:fill="FFFFFF"/>
        <w:tabs>
          <w:tab w:val="left" w:pos="993"/>
        </w:tabs>
        <w:autoSpaceDE w:val="0"/>
        <w:autoSpaceDN w:val="0"/>
        <w:adjustRightInd w:val="0"/>
        <w:ind w:left="0" w:firstLine="567"/>
        <w:jc w:val="both"/>
        <w:rPr>
          <w:lang w:val="kk-KZ"/>
        </w:rPr>
      </w:pPr>
      <w:r w:rsidRPr="001F5114">
        <w:rPr>
          <w:lang w:val="kk-KZ"/>
        </w:rPr>
        <w:t>тау-металлургия өнеркәсібінде ғылыми-зерттеу, тәжірибелік-конструкторлық және инжинирингтік жұмыстарды орындау;</w:t>
      </w:r>
    </w:p>
    <w:p w14:paraId="6BE9E7B3" w14:textId="77777777" w:rsidR="009C777A" w:rsidRPr="001F5114" w:rsidRDefault="009C777A" w:rsidP="006D2E68">
      <w:pPr>
        <w:keepNext/>
        <w:keepLines/>
        <w:widowControl w:val="0"/>
        <w:numPr>
          <w:ilvl w:val="0"/>
          <w:numId w:val="3"/>
        </w:numPr>
        <w:shd w:val="clear" w:color="auto" w:fill="FFFFFF"/>
        <w:tabs>
          <w:tab w:val="left" w:pos="993"/>
        </w:tabs>
        <w:autoSpaceDE w:val="0"/>
        <w:autoSpaceDN w:val="0"/>
        <w:adjustRightInd w:val="0"/>
        <w:ind w:left="0" w:firstLine="567"/>
        <w:jc w:val="both"/>
        <w:rPr>
          <w:lang w:val="kk-KZ"/>
        </w:rPr>
      </w:pPr>
      <w:r w:rsidRPr="001F5114">
        <w:rPr>
          <w:lang w:val="kk-KZ"/>
        </w:rPr>
        <w:t>инвестициялық қызмет;</w:t>
      </w:r>
    </w:p>
    <w:p w14:paraId="076ABA30" w14:textId="77777777" w:rsidR="009C777A" w:rsidRPr="001F5114" w:rsidRDefault="009C777A" w:rsidP="006D2E68">
      <w:pPr>
        <w:keepNext/>
        <w:keepLines/>
        <w:widowControl w:val="0"/>
        <w:numPr>
          <w:ilvl w:val="0"/>
          <w:numId w:val="3"/>
        </w:numPr>
        <w:shd w:val="clear" w:color="auto" w:fill="FFFFFF"/>
        <w:tabs>
          <w:tab w:val="left" w:pos="993"/>
        </w:tabs>
        <w:autoSpaceDE w:val="0"/>
        <w:autoSpaceDN w:val="0"/>
        <w:adjustRightInd w:val="0"/>
        <w:ind w:left="0" w:firstLine="567"/>
        <w:jc w:val="both"/>
        <w:rPr>
          <w:lang w:val="kk-KZ"/>
        </w:rPr>
      </w:pPr>
      <w:r w:rsidRPr="001F5114">
        <w:rPr>
          <w:lang w:val="kk-KZ"/>
        </w:rPr>
        <w:t>инновациялық қызмет;</w:t>
      </w:r>
    </w:p>
    <w:p w14:paraId="2475762A" w14:textId="77777777" w:rsidR="009C777A" w:rsidRPr="001F5114" w:rsidRDefault="009C777A" w:rsidP="006D2E68">
      <w:pPr>
        <w:keepNext/>
        <w:keepLines/>
        <w:widowControl w:val="0"/>
        <w:numPr>
          <w:ilvl w:val="0"/>
          <w:numId w:val="3"/>
        </w:numPr>
        <w:shd w:val="clear" w:color="auto" w:fill="FFFFFF"/>
        <w:tabs>
          <w:tab w:val="left" w:pos="993"/>
        </w:tabs>
        <w:autoSpaceDE w:val="0"/>
        <w:autoSpaceDN w:val="0"/>
        <w:adjustRightInd w:val="0"/>
        <w:ind w:left="0" w:firstLine="567"/>
        <w:jc w:val="both"/>
        <w:rPr>
          <w:lang w:val="kk-KZ"/>
        </w:rPr>
      </w:pPr>
      <w:r w:rsidRPr="001F5114">
        <w:rPr>
          <w:lang w:val="kk-KZ"/>
        </w:rPr>
        <w:t xml:space="preserve">сыртқы экономикалық қызмет. </w:t>
      </w:r>
    </w:p>
    <w:p w14:paraId="494301F9" w14:textId="77777777" w:rsidR="009C777A" w:rsidRPr="001F5114" w:rsidRDefault="009C777A" w:rsidP="006D2E68">
      <w:pPr>
        <w:keepNext/>
        <w:keepLines/>
        <w:shd w:val="clear" w:color="auto" w:fill="FFFFFF"/>
        <w:tabs>
          <w:tab w:val="left" w:pos="993"/>
        </w:tabs>
        <w:ind w:firstLine="567"/>
        <w:jc w:val="both"/>
        <w:rPr>
          <w:lang w:val="kk-KZ"/>
        </w:rPr>
      </w:pPr>
      <w:r w:rsidRPr="001F5114">
        <w:rPr>
          <w:lang w:val="kk-KZ"/>
        </w:rPr>
        <w:t xml:space="preserve">Заңнамада белгіленген тәртіппен алу қажет лицензияны немесе рұқсаттың өзге түрін талап ететін қызмет түрлері тиісті лицензиялар немесе өзге рұқсат түрін алғаннан кейін ғана жүзеге асырылады.  </w:t>
      </w:r>
    </w:p>
    <w:p w14:paraId="2AAF89B2" w14:textId="77777777" w:rsidR="007825A3" w:rsidRPr="001F5114" w:rsidRDefault="007825A3" w:rsidP="006D2E68">
      <w:pPr>
        <w:keepNext/>
        <w:shd w:val="clear" w:color="auto" w:fill="FFFFFF"/>
        <w:ind w:firstLine="720"/>
        <w:jc w:val="both"/>
        <w:rPr>
          <w:lang w:val="kk-KZ"/>
        </w:rPr>
      </w:pPr>
      <w:r w:rsidRPr="001F5114">
        <w:rPr>
          <w:lang w:val="kk-KZ"/>
        </w:rPr>
        <w:t xml:space="preserve">  </w:t>
      </w:r>
    </w:p>
    <w:p w14:paraId="2B423C25" w14:textId="77777777" w:rsidR="0056609F" w:rsidRPr="001F5114" w:rsidRDefault="00505195" w:rsidP="006D2E68">
      <w:pPr>
        <w:keepNext/>
        <w:jc w:val="both"/>
        <w:rPr>
          <w:lang w:val="kk-KZ"/>
        </w:rPr>
      </w:pPr>
      <w:r w:rsidRPr="001F5114">
        <w:rPr>
          <w:b/>
          <w:lang w:val="kk-KZ"/>
        </w:rPr>
        <w:t>7</w:t>
      </w:r>
      <w:r w:rsidR="0056609F" w:rsidRPr="001F5114">
        <w:rPr>
          <w:b/>
          <w:lang w:val="kk-KZ"/>
        </w:rPr>
        <w:t xml:space="preserve">. Акционерлiк қоғамға немесе олар шығарған бағалы қағаздарға халықаралық рейтинг агенттiктерi және (немесе) Қазақстан Республикасының рейтинг агенттiктерi </w:t>
      </w:r>
      <w:r w:rsidR="0056609F" w:rsidRPr="001F5114">
        <w:rPr>
          <w:b/>
          <w:lang w:val="kk-KZ"/>
        </w:rPr>
        <w:lastRenderedPageBreak/>
        <w:t>берген рейтингтердiң болуы туралы мәлiмет:</w:t>
      </w:r>
      <w:r w:rsidR="0056609F" w:rsidRPr="001F5114">
        <w:rPr>
          <w:lang w:val="kk-KZ"/>
        </w:rPr>
        <w:t xml:space="preserve"> </w:t>
      </w:r>
      <w:r w:rsidR="002F3DFF" w:rsidRPr="001F5114">
        <w:rPr>
          <w:lang w:val="kk-KZ"/>
        </w:rPr>
        <w:t xml:space="preserve">акционерлік </w:t>
      </w:r>
      <w:r w:rsidRPr="001F5114">
        <w:rPr>
          <w:lang w:val="kk-KZ"/>
        </w:rPr>
        <w:t>қоғам жаңадан құрылған,  ақпарат жоқ.</w:t>
      </w:r>
      <w:r w:rsidR="0056609F" w:rsidRPr="001F5114">
        <w:rPr>
          <w:lang w:val="kk-KZ"/>
        </w:rPr>
        <w:t xml:space="preserve"> </w:t>
      </w:r>
      <w:r w:rsidR="0056609F" w:rsidRPr="001F5114">
        <w:rPr>
          <w:lang w:val="kk-KZ"/>
        </w:rPr>
        <w:tab/>
      </w:r>
    </w:p>
    <w:p w14:paraId="270A200C" w14:textId="77777777" w:rsidR="00505195" w:rsidRPr="001F5114" w:rsidRDefault="00505195" w:rsidP="006D2E68">
      <w:pPr>
        <w:keepNext/>
        <w:rPr>
          <w:b/>
          <w:lang w:val="kk-KZ"/>
        </w:rPr>
      </w:pPr>
    </w:p>
    <w:p w14:paraId="4A7C4693" w14:textId="77777777" w:rsidR="0056609F" w:rsidRPr="001F5114" w:rsidRDefault="0056609F" w:rsidP="006D2E68">
      <w:pPr>
        <w:keepNext/>
        <w:jc w:val="both"/>
        <w:rPr>
          <w:lang w:val="kk-KZ"/>
        </w:rPr>
      </w:pPr>
      <w:r w:rsidRPr="001F5114">
        <w:rPr>
          <w:b/>
          <w:lang w:val="kk-KZ"/>
        </w:rPr>
        <w:t>Қаржы агенті мәртебесін иеленгені жөнінде мәлімет:</w:t>
      </w:r>
      <w:r w:rsidR="00505195" w:rsidRPr="001F5114">
        <w:rPr>
          <w:lang w:val="kk-KZ"/>
        </w:rPr>
        <w:t xml:space="preserve"> </w:t>
      </w:r>
      <w:r w:rsidR="002F3DFF" w:rsidRPr="001F5114">
        <w:rPr>
          <w:lang w:val="kk-KZ"/>
        </w:rPr>
        <w:t xml:space="preserve">акционерлік </w:t>
      </w:r>
      <w:r w:rsidR="00505195" w:rsidRPr="001F5114">
        <w:rPr>
          <w:lang w:val="kk-KZ"/>
        </w:rPr>
        <w:t>қоғам жаңадан құрылған,  ақпарат жоқ.</w:t>
      </w:r>
    </w:p>
    <w:p w14:paraId="1CAC438E" w14:textId="77777777" w:rsidR="0056609F" w:rsidRPr="001F5114" w:rsidRDefault="0056609F" w:rsidP="006D2E68">
      <w:pPr>
        <w:keepNext/>
        <w:jc w:val="both"/>
        <w:rPr>
          <w:b/>
          <w:lang w:val="kk-KZ"/>
        </w:rPr>
      </w:pPr>
    </w:p>
    <w:p w14:paraId="17A8635F" w14:textId="77777777" w:rsidR="0056609F" w:rsidRPr="001F5114" w:rsidRDefault="00505195" w:rsidP="006D2E68">
      <w:pPr>
        <w:keepNext/>
        <w:jc w:val="both"/>
        <w:rPr>
          <w:lang w:val="kk-KZ"/>
        </w:rPr>
      </w:pPr>
      <w:r w:rsidRPr="001F5114">
        <w:rPr>
          <w:b/>
          <w:lang w:val="kk-KZ"/>
        </w:rPr>
        <w:t>8</w:t>
      </w:r>
      <w:r w:rsidR="0056609F" w:rsidRPr="001F5114">
        <w:rPr>
          <w:b/>
          <w:lang w:val="kk-KZ"/>
        </w:rPr>
        <w:t>. Акционерлiк қоғамның барлық филиалдары мен өкiлдіктерiнiң атауы, тiркелген күнi, орналасқан ж</w:t>
      </w:r>
      <w:r w:rsidRPr="001F5114">
        <w:rPr>
          <w:b/>
          <w:lang w:val="kk-KZ"/>
        </w:rPr>
        <w:t xml:space="preserve">ерi және почталық мекен-жайлары: </w:t>
      </w:r>
      <w:r w:rsidR="002F3DFF" w:rsidRPr="001F5114">
        <w:rPr>
          <w:lang w:val="kk-KZ"/>
        </w:rPr>
        <w:t xml:space="preserve">акционерлік </w:t>
      </w:r>
      <w:r w:rsidRPr="001F5114">
        <w:rPr>
          <w:lang w:val="kk-KZ"/>
        </w:rPr>
        <w:t>қоғам жаңадан құрылған, филиалдар мен өкiлдіктер тіркелмеген.</w:t>
      </w:r>
    </w:p>
    <w:p w14:paraId="31F9039C" w14:textId="77777777" w:rsidR="0056609F" w:rsidRPr="001F5114" w:rsidRDefault="0056609F" w:rsidP="006D2E68">
      <w:pPr>
        <w:keepNext/>
        <w:rPr>
          <w:lang w:val="kk-KZ"/>
        </w:rPr>
      </w:pPr>
    </w:p>
    <w:p w14:paraId="390C582E" w14:textId="77777777" w:rsidR="00C63364" w:rsidRDefault="00C63364" w:rsidP="006D2E68">
      <w:pPr>
        <w:keepNext/>
        <w:keepLines/>
        <w:tabs>
          <w:tab w:val="left" w:pos="851"/>
        </w:tabs>
        <w:jc w:val="both"/>
        <w:rPr>
          <w:b/>
          <w:lang w:val="kk-KZ"/>
        </w:rPr>
      </w:pPr>
      <w:r w:rsidRPr="001F5114">
        <w:rPr>
          <w:b/>
          <w:lang w:val="kk-KZ"/>
        </w:rPr>
        <w:t>9. Акционерлік қоғамның соңғы аяқталған үш қаржы жылдың қаржылық есебіне аудитті жүзеге асыратын (жүзеге асырған) аудиторлық ұйымдардың, олардың тиісті коллегияларға (қауымдастықтарға, палаталарға) тиістілігін көрсете отырып, толық ресми атауын көрсету (аудитордың аты-жөні, бар болса - әкесінің аты):</w:t>
      </w:r>
    </w:p>
    <w:p w14:paraId="299FB4C1" w14:textId="77777777" w:rsidR="0088079C" w:rsidRPr="001F5114" w:rsidRDefault="0088079C" w:rsidP="0088079C">
      <w:pPr>
        <w:keepNext/>
        <w:keepLines/>
        <w:tabs>
          <w:tab w:val="left" w:pos="851"/>
        </w:tabs>
        <w:ind w:firstLine="567"/>
        <w:jc w:val="both"/>
        <w:rPr>
          <w:lang w:val="kk-KZ"/>
        </w:rPr>
      </w:pPr>
      <w:r w:rsidRPr="001F5114">
        <w:rPr>
          <w:bCs/>
          <w:lang w:val="kk-KZ"/>
        </w:rPr>
        <w:t>Қазақстанның аудиторлар палатасының мүшесі болып табылатын «ЭРНСТ ЭНД ЯНГ» ж</w:t>
      </w:r>
      <w:r w:rsidRPr="001F5114">
        <w:rPr>
          <w:lang w:val="kk-KZ"/>
        </w:rPr>
        <w:t>ауапкершілігі шектеулі серіктестігі:</w:t>
      </w:r>
    </w:p>
    <w:p w14:paraId="6EE613FF" w14:textId="77777777" w:rsidR="0088079C" w:rsidRPr="001F5114" w:rsidRDefault="0088079C" w:rsidP="0088079C">
      <w:pPr>
        <w:pStyle w:val="af4"/>
        <w:keepNext/>
        <w:keepLines/>
        <w:numPr>
          <w:ilvl w:val="0"/>
          <w:numId w:val="34"/>
        </w:numPr>
        <w:tabs>
          <w:tab w:val="left" w:pos="851"/>
          <w:tab w:val="left" w:pos="1134"/>
        </w:tabs>
        <w:ind w:left="0" w:firstLine="567"/>
        <w:contextualSpacing/>
        <w:jc w:val="both"/>
        <w:rPr>
          <w:lang w:val="kk-KZ"/>
        </w:rPr>
      </w:pPr>
      <w:r w:rsidRPr="001F5114">
        <w:rPr>
          <w:lang w:val="kk-KZ"/>
        </w:rPr>
        <w:t>қаржылық есептілік аудиті қызметін сатып алу туралы 2009 жылғы 10 қарашадағы № 62 шартқа сәйкес «Тау-Кен Самұрық» АҚ 2009 жыл үшін қаржылық есептілік аудитін жүзеге асырды;</w:t>
      </w:r>
    </w:p>
    <w:p w14:paraId="0B9A0D35" w14:textId="77777777" w:rsidR="0088079C" w:rsidRPr="001F5114" w:rsidRDefault="0088079C" w:rsidP="0088079C">
      <w:pPr>
        <w:pStyle w:val="af4"/>
        <w:keepNext/>
        <w:keepLines/>
        <w:numPr>
          <w:ilvl w:val="0"/>
          <w:numId w:val="34"/>
        </w:numPr>
        <w:tabs>
          <w:tab w:val="left" w:pos="851"/>
          <w:tab w:val="left" w:pos="1134"/>
        </w:tabs>
        <w:ind w:left="0" w:firstLine="567"/>
        <w:contextualSpacing/>
        <w:jc w:val="both"/>
        <w:rPr>
          <w:lang w:val="kk-KZ"/>
        </w:rPr>
      </w:pPr>
      <w:r w:rsidRPr="001F5114">
        <w:rPr>
          <w:lang w:val="kk-KZ"/>
        </w:rPr>
        <w:t>қаржылық есептілік аудиті қызметін сатып алу туралы 2010 жылғы 03 шілдедегі № 33 шартқа сәйкес «Тау-Кен Самұрық» АҚ 2010 жыл үшін қаржылық есептілік аудитін жүзеге асырды.</w:t>
      </w:r>
    </w:p>
    <w:p w14:paraId="2FF96F90" w14:textId="77777777" w:rsidR="0088079C" w:rsidRPr="001F5114" w:rsidRDefault="0088079C" w:rsidP="006D2E68">
      <w:pPr>
        <w:keepNext/>
        <w:keepLines/>
        <w:tabs>
          <w:tab w:val="left" w:pos="851"/>
        </w:tabs>
        <w:jc w:val="both"/>
        <w:rPr>
          <w:b/>
          <w:lang w:val="kk-KZ"/>
        </w:rPr>
      </w:pPr>
    </w:p>
    <w:p w14:paraId="0F39C1D4" w14:textId="77777777" w:rsidR="002A65EC" w:rsidRPr="002A65EC" w:rsidRDefault="0088079C" w:rsidP="002A65EC">
      <w:pPr>
        <w:keepNext/>
        <w:tabs>
          <w:tab w:val="left" w:pos="1134"/>
        </w:tabs>
        <w:contextualSpacing/>
        <w:jc w:val="both"/>
        <w:rPr>
          <w:bCs/>
          <w:lang w:val="kk-KZ"/>
        </w:rPr>
      </w:pPr>
      <w:r>
        <w:rPr>
          <w:bCs/>
          <w:lang w:val="kk-KZ"/>
        </w:rPr>
        <w:t xml:space="preserve">          3) </w:t>
      </w:r>
      <w:r w:rsidR="002A65EC" w:rsidRPr="002A65EC">
        <w:rPr>
          <w:bCs/>
          <w:lang w:val="kk-KZ"/>
        </w:rPr>
        <w:t xml:space="preserve">«ЭРНСТ ЭНД ЯНГ» жауапкершілігі шектеулі серіктестігі қаржылық есептілік аудиті жөніндегі қызметтерді сатып алу туралы 2013 жылғы 5 шілдеде жасасқан № 82  </w:t>
      </w:r>
      <w:r w:rsidR="002A65EC" w:rsidRPr="002A65EC">
        <w:rPr>
          <w:bCs/>
          <w:lang w:val="kk-KZ"/>
        </w:rPr>
        <w:lastRenderedPageBreak/>
        <w:t>шартқа сәйкес «Тау-Кен Самұрық» АҚ-тың 2013 жылғы қаржылық есептілігінің аудитін жүзеге асырады.</w:t>
      </w:r>
    </w:p>
    <w:p w14:paraId="35CDA5AD" w14:textId="77777777" w:rsidR="002A65EC" w:rsidRPr="002A65EC" w:rsidRDefault="002A65EC" w:rsidP="002A65EC">
      <w:pPr>
        <w:keepNext/>
        <w:spacing w:line="276" w:lineRule="auto"/>
        <w:jc w:val="both"/>
        <w:rPr>
          <w:bCs/>
          <w:lang w:val="kk-KZ"/>
        </w:rPr>
      </w:pPr>
      <w:r w:rsidRPr="002A65EC">
        <w:rPr>
          <w:bCs/>
          <w:lang w:val="kk-KZ"/>
        </w:rPr>
        <w:t>«ЭРНСТ ЭНД ЯНГ» жауапкершілігі шектеулі серіктестігі Қазақстан аудиторлар палатасының мүшесі болып табылады</w:t>
      </w:r>
    </w:p>
    <w:p w14:paraId="2D59B883" w14:textId="77777777" w:rsidR="00C63364" w:rsidRPr="001F5114" w:rsidRDefault="00C63364" w:rsidP="002A65EC">
      <w:pPr>
        <w:pStyle w:val="af4"/>
        <w:keepNext/>
        <w:keepLines/>
        <w:tabs>
          <w:tab w:val="left" w:pos="851"/>
          <w:tab w:val="left" w:pos="1134"/>
        </w:tabs>
        <w:ind w:left="567"/>
        <w:contextualSpacing/>
        <w:jc w:val="both"/>
        <w:rPr>
          <w:lang w:val="kk-KZ"/>
        </w:rPr>
      </w:pPr>
    </w:p>
    <w:p w14:paraId="66084B2F" w14:textId="77777777" w:rsidR="00C63364" w:rsidRPr="001F5114" w:rsidRDefault="00C63364" w:rsidP="006D2E68">
      <w:pPr>
        <w:keepNext/>
        <w:keepLines/>
        <w:tabs>
          <w:tab w:val="left" w:pos="851"/>
          <w:tab w:val="left" w:pos="1134"/>
        </w:tabs>
        <w:ind w:firstLine="567"/>
        <w:jc w:val="both"/>
        <w:rPr>
          <w:b/>
          <w:lang w:val="kk-KZ"/>
        </w:rPr>
      </w:pPr>
      <w:r w:rsidRPr="001F5114">
        <w:rPr>
          <w:b/>
          <w:lang w:val="kk-KZ"/>
        </w:rPr>
        <w:t>Тиісті коллегияларға (қауымдастықтарға, палаталарға) тиістілігін көрсете отырып, соңғы аяқталған үш қаржы жыл ішінде тиісті қызмет көрсету шарттары жасалған заң және қаржы мәселелері жөніндегі консультанттардың толық ресми атауы</w:t>
      </w:r>
      <w:r w:rsidRPr="001F5114">
        <w:rPr>
          <w:b/>
          <w:bCs/>
          <w:lang w:val="kk-KZ"/>
        </w:rPr>
        <w:t>:</w:t>
      </w:r>
    </w:p>
    <w:p w14:paraId="673942DB" w14:textId="77777777" w:rsidR="00C63364" w:rsidRPr="001F5114" w:rsidRDefault="00C63364" w:rsidP="006D2E68">
      <w:pPr>
        <w:keepNext/>
        <w:keepLines/>
        <w:tabs>
          <w:tab w:val="left" w:pos="851"/>
          <w:tab w:val="left" w:pos="1134"/>
        </w:tabs>
        <w:ind w:firstLine="567"/>
        <w:jc w:val="both"/>
        <w:rPr>
          <w:bCs/>
          <w:lang w:val="kk-KZ"/>
        </w:rPr>
      </w:pPr>
      <w:r w:rsidRPr="001F5114">
        <w:rPr>
          <w:bCs/>
          <w:lang w:val="kk-KZ"/>
        </w:rPr>
        <w:t>Herbert Smith Limited Liability Partnership және «Linkage &amp; Mind» жауапкершілігі шектеулі серіктестігі құрамынан тұратын консорциум 2011 жылғы 19 сәуірде жасалған шартқа сәйкес Қазақстан Республикасының бей резиденттерімен келісімдердің/шарттардың талаптарын құқықтық сүйемелдеуді және бағалауды жүзеге асырады.</w:t>
      </w:r>
    </w:p>
    <w:p w14:paraId="1AC6C445" w14:textId="77777777" w:rsidR="00C63364" w:rsidRPr="001F5114" w:rsidRDefault="00C63364" w:rsidP="006D2E68">
      <w:pPr>
        <w:keepNext/>
        <w:keepLines/>
        <w:tabs>
          <w:tab w:val="left" w:pos="851"/>
          <w:tab w:val="left" w:pos="1134"/>
        </w:tabs>
        <w:ind w:firstLine="567"/>
        <w:jc w:val="both"/>
        <w:rPr>
          <w:bCs/>
          <w:lang w:val="kk-KZ"/>
        </w:rPr>
      </w:pPr>
      <w:r w:rsidRPr="001F5114">
        <w:rPr>
          <w:bCs/>
          <w:lang w:val="kk-KZ"/>
        </w:rPr>
        <w:t>«Linkage &amp; Mind» жауапкершілігі шектеулі серіктестігі мына ұйымдарға мүше болып табылады:</w:t>
      </w:r>
    </w:p>
    <w:p w14:paraId="56645671" w14:textId="77777777" w:rsidR="00C63364" w:rsidRPr="001F5114" w:rsidRDefault="00C63364" w:rsidP="00E878A8">
      <w:pPr>
        <w:pStyle w:val="af4"/>
        <w:keepNext/>
        <w:keepLines/>
        <w:numPr>
          <w:ilvl w:val="0"/>
          <w:numId w:val="35"/>
        </w:numPr>
        <w:tabs>
          <w:tab w:val="left" w:pos="851"/>
          <w:tab w:val="left" w:pos="993"/>
        </w:tabs>
        <w:ind w:left="0" w:firstLine="567"/>
        <w:contextualSpacing/>
        <w:jc w:val="both"/>
        <w:rPr>
          <w:bCs/>
          <w:lang w:val="kk-KZ"/>
        </w:rPr>
      </w:pPr>
      <w:r w:rsidRPr="001F5114">
        <w:rPr>
          <w:bCs/>
          <w:lang w:val="kk-KZ"/>
        </w:rPr>
        <w:t>Қазақстанның салық төлеушілер қауымдастығы;</w:t>
      </w:r>
    </w:p>
    <w:p w14:paraId="625522E9" w14:textId="77777777" w:rsidR="00C63364" w:rsidRPr="001F5114" w:rsidRDefault="00C63364" w:rsidP="00E878A8">
      <w:pPr>
        <w:pStyle w:val="af4"/>
        <w:keepNext/>
        <w:keepLines/>
        <w:numPr>
          <w:ilvl w:val="0"/>
          <w:numId w:val="35"/>
        </w:numPr>
        <w:tabs>
          <w:tab w:val="left" w:pos="851"/>
          <w:tab w:val="left" w:pos="993"/>
        </w:tabs>
        <w:ind w:left="0" w:firstLine="567"/>
        <w:rPr>
          <w:lang w:val="en-US"/>
        </w:rPr>
      </w:pPr>
      <w:r w:rsidRPr="001F5114">
        <w:rPr>
          <w:lang w:val="kk-KZ"/>
        </w:rPr>
        <w:t>Eur</w:t>
      </w:r>
      <w:proofErr w:type="spellStart"/>
      <w:r w:rsidRPr="001F5114">
        <w:rPr>
          <w:lang w:val="en-US"/>
        </w:rPr>
        <w:t>obak</w:t>
      </w:r>
      <w:proofErr w:type="spellEnd"/>
      <w:r w:rsidRPr="001F5114">
        <w:rPr>
          <w:lang w:val="en-US"/>
        </w:rPr>
        <w:t xml:space="preserve"> - </w:t>
      </w:r>
      <w:r w:rsidRPr="001F5114">
        <w:rPr>
          <w:rStyle w:val="initial"/>
          <w:lang w:val="en-US"/>
        </w:rPr>
        <w:t>E</w:t>
      </w:r>
      <w:r w:rsidRPr="001F5114">
        <w:rPr>
          <w:lang w:val="en-US"/>
        </w:rPr>
        <w:t xml:space="preserve">uropean Business Association of Kazakhstan – </w:t>
      </w:r>
      <w:r w:rsidRPr="001F5114">
        <w:rPr>
          <w:lang w:val="kk-KZ"/>
        </w:rPr>
        <w:t>Қазақстаннығ еуропалық бизнес қауымдастығы</w:t>
      </w:r>
      <w:r w:rsidRPr="001F5114">
        <w:rPr>
          <w:lang w:val="en-US"/>
        </w:rPr>
        <w:t>;</w:t>
      </w:r>
    </w:p>
    <w:p w14:paraId="77293A21" w14:textId="77777777" w:rsidR="00C63364" w:rsidRPr="001F5114" w:rsidRDefault="00C63364" w:rsidP="00E878A8">
      <w:pPr>
        <w:pStyle w:val="af4"/>
        <w:keepNext/>
        <w:keepLines/>
        <w:numPr>
          <w:ilvl w:val="0"/>
          <w:numId w:val="35"/>
        </w:numPr>
        <w:tabs>
          <w:tab w:val="left" w:pos="851"/>
          <w:tab w:val="left" w:pos="993"/>
        </w:tabs>
        <w:ind w:left="0" w:firstLine="567"/>
        <w:rPr>
          <w:lang w:val="en-US"/>
        </w:rPr>
      </w:pPr>
      <w:r w:rsidRPr="001F5114">
        <w:rPr>
          <w:lang w:val="kk-KZ"/>
        </w:rPr>
        <w:t xml:space="preserve">Amcham – American </w:t>
      </w:r>
      <w:r w:rsidRPr="001F5114">
        <w:rPr>
          <w:lang w:val="en-US"/>
        </w:rPr>
        <w:t xml:space="preserve">Chamber of Commerce – </w:t>
      </w:r>
      <w:r w:rsidRPr="001F5114">
        <w:rPr>
          <w:lang w:val="kk-KZ"/>
        </w:rPr>
        <w:t>Американдық сауда палатасы</w:t>
      </w:r>
      <w:r w:rsidRPr="001F5114">
        <w:rPr>
          <w:lang w:val="en-US"/>
        </w:rPr>
        <w:t>;</w:t>
      </w:r>
    </w:p>
    <w:p w14:paraId="03A7FD00" w14:textId="77777777" w:rsidR="00C63364" w:rsidRPr="001F5114" w:rsidRDefault="00C63364" w:rsidP="00E878A8">
      <w:pPr>
        <w:pStyle w:val="af4"/>
        <w:keepNext/>
        <w:keepLines/>
        <w:numPr>
          <w:ilvl w:val="0"/>
          <w:numId w:val="35"/>
        </w:numPr>
        <w:tabs>
          <w:tab w:val="left" w:pos="851"/>
          <w:tab w:val="left" w:pos="993"/>
        </w:tabs>
        <w:ind w:left="0" w:firstLine="567"/>
        <w:rPr>
          <w:lang w:val="en-US"/>
        </w:rPr>
      </w:pPr>
      <w:proofErr w:type="spellStart"/>
      <w:r w:rsidRPr="001F5114">
        <w:rPr>
          <w:lang w:val="en-US"/>
        </w:rPr>
        <w:t>Kazcham</w:t>
      </w:r>
      <w:proofErr w:type="spellEnd"/>
      <w:r w:rsidRPr="001F5114">
        <w:rPr>
          <w:lang w:val="en-US"/>
        </w:rPr>
        <w:t xml:space="preserve"> – Kazakhstan Chamber of Commerce in the USA – </w:t>
      </w:r>
      <w:r w:rsidRPr="001F5114">
        <w:rPr>
          <w:lang w:val="kk-KZ"/>
        </w:rPr>
        <w:t>Америка Құрама Штаттарындағы Қазақстан сауда палатасы</w:t>
      </w:r>
      <w:r w:rsidRPr="001F5114">
        <w:rPr>
          <w:lang w:val="en-US"/>
        </w:rPr>
        <w:t xml:space="preserve">. </w:t>
      </w:r>
    </w:p>
    <w:p w14:paraId="5EA1A9F6" w14:textId="77777777" w:rsidR="008A07A0" w:rsidRPr="008A07A0" w:rsidRDefault="008A07A0" w:rsidP="008A07A0">
      <w:pPr>
        <w:keepNext/>
        <w:spacing w:line="276" w:lineRule="auto"/>
        <w:jc w:val="both"/>
        <w:rPr>
          <w:b/>
          <w:lang w:val="kk-KZ"/>
        </w:rPr>
      </w:pPr>
      <w:r w:rsidRPr="008A07A0">
        <w:rPr>
          <w:bCs/>
          <w:sz w:val="26"/>
          <w:szCs w:val="26"/>
          <w:lang w:val="en-US"/>
        </w:rPr>
        <w:t xml:space="preserve">         5</w:t>
      </w:r>
      <w:r w:rsidRPr="008A07A0">
        <w:rPr>
          <w:b/>
          <w:bCs/>
          <w:sz w:val="26"/>
          <w:szCs w:val="26"/>
          <w:lang w:val="en-US"/>
        </w:rPr>
        <w:t>.</w:t>
      </w:r>
      <w:r w:rsidRPr="008A07A0">
        <w:rPr>
          <w:b/>
          <w:bCs/>
          <w:sz w:val="26"/>
          <w:szCs w:val="26"/>
          <w:lang w:val="kk-KZ"/>
        </w:rPr>
        <w:t xml:space="preserve"> </w:t>
      </w:r>
      <w:r w:rsidRPr="008A07A0">
        <w:rPr>
          <w:bCs/>
          <w:lang w:val="kk-KZ"/>
        </w:rPr>
        <w:t xml:space="preserve">«ЭРНСТ ЭНД ЯНГ» жауапкершілігі шектеулі серіктестігімен «Тау-Кен Самұрық» АҚ </w:t>
      </w:r>
      <w:r w:rsidRPr="008A07A0">
        <w:rPr>
          <w:lang w:val="kk-KZ"/>
        </w:rPr>
        <w:t>заң және қаржы мәселелері бойынша консультациялық қызметтер көрсетуге шарттар жасалды.</w:t>
      </w:r>
    </w:p>
    <w:p w14:paraId="7B022EB6" w14:textId="77777777" w:rsidR="00C63364" w:rsidRPr="001F5114" w:rsidRDefault="00C63364" w:rsidP="006D2E68">
      <w:pPr>
        <w:keepNext/>
        <w:keepLines/>
        <w:tabs>
          <w:tab w:val="left" w:pos="851"/>
          <w:tab w:val="left" w:pos="1134"/>
        </w:tabs>
        <w:ind w:firstLine="567"/>
        <w:jc w:val="both"/>
        <w:rPr>
          <w:bCs/>
          <w:lang w:val="kk-KZ"/>
        </w:rPr>
      </w:pPr>
    </w:p>
    <w:p w14:paraId="1DC6EEFC" w14:textId="77777777" w:rsidR="00C63364" w:rsidRPr="001F5114" w:rsidRDefault="00C63364" w:rsidP="006D2E68">
      <w:pPr>
        <w:keepNext/>
        <w:keepLines/>
        <w:tabs>
          <w:tab w:val="left" w:pos="851"/>
          <w:tab w:val="left" w:pos="1134"/>
        </w:tabs>
        <w:ind w:firstLine="567"/>
        <w:jc w:val="both"/>
        <w:rPr>
          <w:b/>
          <w:bCs/>
          <w:lang w:val="kk-KZ"/>
        </w:rPr>
      </w:pPr>
      <w:r w:rsidRPr="001F5114">
        <w:rPr>
          <w:b/>
          <w:lang w:val="kk-KZ"/>
        </w:rPr>
        <w:t>Егер жоғарыда аталған тұлғалармен шарттардың бұзылуы орын алған жағдайда, тараптардың қайсысы бастамашы болғаны жөніндегі ақпаратты көрсете отырып, шарттың бұзылу себептері туралы ақпаратты ұсыну қажет</w:t>
      </w:r>
      <w:r w:rsidRPr="001F5114">
        <w:rPr>
          <w:b/>
          <w:bCs/>
          <w:lang w:val="kk-KZ"/>
        </w:rPr>
        <w:t>:</w:t>
      </w:r>
      <w:r w:rsidRPr="001F5114">
        <w:rPr>
          <w:lang w:val="kk-KZ"/>
        </w:rPr>
        <w:t xml:space="preserve"> жоғарыда көрсетілген тұлғалармен шарттар бұзылған жоқ.</w:t>
      </w:r>
    </w:p>
    <w:p w14:paraId="73CAFE8E" w14:textId="77777777" w:rsidR="00505195" w:rsidRPr="001F5114" w:rsidRDefault="00505195" w:rsidP="006D2E68">
      <w:pPr>
        <w:keepNext/>
        <w:jc w:val="both"/>
        <w:rPr>
          <w:b/>
          <w:lang w:val="kk-KZ"/>
        </w:rPr>
      </w:pPr>
    </w:p>
    <w:p w14:paraId="4D947297" w14:textId="77777777" w:rsidR="0056609F" w:rsidRPr="001F5114" w:rsidRDefault="00505195" w:rsidP="006D2E68">
      <w:pPr>
        <w:keepNext/>
        <w:rPr>
          <w:b/>
          <w:lang w:val="kk-KZ"/>
        </w:rPr>
      </w:pPr>
      <w:r w:rsidRPr="001F5114">
        <w:rPr>
          <w:b/>
          <w:bCs/>
          <w:lang w:val="kk-KZ"/>
        </w:rPr>
        <w:t xml:space="preserve">10. </w:t>
      </w:r>
      <w:r w:rsidR="0056609F" w:rsidRPr="001F5114">
        <w:rPr>
          <w:b/>
          <w:lang w:val="kk-KZ"/>
        </w:rPr>
        <w:t>Қоғамның корпоративтік</w:t>
      </w:r>
      <w:r w:rsidR="00C70A8E" w:rsidRPr="001F5114">
        <w:rPr>
          <w:b/>
          <w:lang w:val="kk-KZ"/>
        </w:rPr>
        <w:t xml:space="preserve"> басқару кодексін қабылдау күні:</w:t>
      </w:r>
    </w:p>
    <w:p w14:paraId="52FCDF00" w14:textId="77777777" w:rsidR="00E14BF8" w:rsidRPr="001F5114" w:rsidRDefault="00E14BF8" w:rsidP="006D2E68">
      <w:pPr>
        <w:keepNext/>
        <w:jc w:val="both"/>
        <w:rPr>
          <w:b/>
          <w:lang w:val="kk-KZ"/>
        </w:rPr>
      </w:pPr>
      <w:r w:rsidRPr="001F5114">
        <w:rPr>
          <w:bCs/>
          <w:lang w:val="kk-KZ"/>
        </w:rPr>
        <w:t xml:space="preserve">«Тау-Кен Самұрық» ұлттық тау-кен компаниясы» акционерлік қоғамының </w:t>
      </w:r>
      <w:r w:rsidRPr="001F5114">
        <w:rPr>
          <w:lang w:val="kk-KZ"/>
        </w:rPr>
        <w:t xml:space="preserve">Корпоративтік басқару кодексі </w:t>
      </w:r>
      <w:r w:rsidRPr="001F5114">
        <w:rPr>
          <w:bCs/>
          <w:lang w:val="kk-KZ"/>
        </w:rPr>
        <w:t>«Самұрық - Қазына» АҚ</w:t>
      </w:r>
      <w:r w:rsidRPr="001F5114">
        <w:rPr>
          <w:lang w:val="kk-KZ"/>
        </w:rPr>
        <w:t xml:space="preserve">  Басқармасы төрағасының 2009 жылғы 09 қыркүйектегі № 53-п бұйрығымен бекітілді..   </w:t>
      </w:r>
    </w:p>
    <w:p w14:paraId="4A03DC2A" w14:textId="77777777" w:rsidR="00193F69" w:rsidRPr="001F5114" w:rsidRDefault="00193F69" w:rsidP="006D2E68">
      <w:pPr>
        <w:keepNext/>
        <w:jc w:val="both"/>
        <w:rPr>
          <w:b/>
          <w:lang w:val="kk-KZ"/>
        </w:rPr>
      </w:pPr>
    </w:p>
    <w:p w14:paraId="112216F2" w14:textId="77777777" w:rsidR="00193F69" w:rsidRPr="001F5114" w:rsidRDefault="00193F69" w:rsidP="006D2E68">
      <w:pPr>
        <w:pStyle w:val="a7"/>
        <w:keepNext/>
        <w:ind w:left="0"/>
        <w:jc w:val="both"/>
        <w:rPr>
          <w:b/>
          <w:bCs/>
          <w:lang w:val="kk-KZ"/>
        </w:rPr>
      </w:pPr>
      <w:r w:rsidRPr="001F5114">
        <w:rPr>
          <w:b/>
          <w:bCs/>
          <w:lang w:val="kk-KZ"/>
        </w:rPr>
        <w:t>10-1. Акционерлердің жалпы жиналысы немесе құрылтайшылар жиналысы бекіткен қоғаммен акцияларды сатып алған кездегі құнын белгілеу әдістемесіні қабылдау күні</w:t>
      </w:r>
      <w:r w:rsidR="00C70A8E" w:rsidRPr="001F5114">
        <w:rPr>
          <w:b/>
          <w:bCs/>
          <w:lang w:val="kk-KZ"/>
        </w:rPr>
        <w:t>:</w:t>
      </w:r>
    </w:p>
    <w:p w14:paraId="63D6F3AA" w14:textId="77777777" w:rsidR="00193F69" w:rsidRPr="001F5114" w:rsidRDefault="00193F69" w:rsidP="006D2E68">
      <w:pPr>
        <w:keepNext/>
        <w:jc w:val="both"/>
        <w:rPr>
          <w:b/>
          <w:bCs/>
          <w:lang w:val="kk-KZ"/>
        </w:rPr>
      </w:pPr>
      <w:r w:rsidRPr="001F5114">
        <w:rPr>
          <w:lang w:val="kk-KZ"/>
        </w:rPr>
        <w:t>«Тау-Кен Самұрық» АҚ акциларды</w:t>
      </w:r>
      <w:r w:rsidRPr="001F5114">
        <w:rPr>
          <w:b/>
          <w:bCs/>
          <w:lang w:val="kk-KZ"/>
        </w:rPr>
        <w:t xml:space="preserve"> </w:t>
      </w:r>
      <w:r w:rsidRPr="001F5114">
        <w:rPr>
          <w:bCs/>
          <w:lang w:val="kk-KZ"/>
        </w:rPr>
        <w:t>сатып алған кездегі</w:t>
      </w:r>
      <w:r w:rsidRPr="001F5114">
        <w:rPr>
          <w:lang w:val="kk-KZ"/>
        </w:rPr>
        <w:t xml:space="preserve"> </w:t>
      </w:r>
      <w:r w:rsidRPr="001F5114">
        <w:rPr>
          <w:bCs/>
          <w:lang w:val="kk-KZ"/>
        </w:rPr>
        <w:t>құнын белгілеу әдістемесі</w:t>
      </w:r>
    </w:p>
    <w:p w14:paraId="484EB1F9" w14:textId="77777777" w:rsidR="00193F69" w:rsidRPr="001F5114" w:rsidRDefault="00193F69" w:rsidP="006D2E68">
      <w:pPr>
        <w:keepNext/>
        <w:rPr>
          <w:lang w:val="kk-KZ"/>
        </w:rPr>
      </w:pPr>
      <w:r w:rsidRPr="001F5114">
        <w:rPr>
          <w:lang w:val="kk-KZ"/>
        </w:rPr>
        <w:t xml:space="preserve">Қазақстан Республикасы Қаржы министрлігінің Мемлекеттік мүлік және жекешелендіру комитетінің </w:t>
      </w:r>
      <w:r w:rsidRPr="001F5114">
        <w:rPr>
          <w:bCs/>
          <w:lang w:val="kk-KZ"/>
        </w:rPr>
        <w:t xml:space="preserve"> 2009 жылғы 30 қантардағы  № 46 бұйрығымен бекітілді.</w:t>
      </w:r>
    </w:p>
    <w:p w14:paraId="0E0E88E8" w14:textId="77777777" w:rsidR="00193F69" w:rsidRPr="001F5114" w:rsidRDefault="00193F69" w:rsidP="006D2E68">
      <w:pPr>
        <w:keepNext/>
        <w:jc w:val="both"/>
        <w:rPr>
          <w:b/>
          <w:lang w:val="kk-KZ"/>
        </w:rPr>
      </w:pPr>
    </w:p>
    <w:p w14:paraId="5EA6F1E3" w14:textId="77777777" w:rsidR="0056609F" w:rsidRPr="001F5114" w:rsidRDefault="0056609F" w:rsidP="006D2E68">
      <w:pPr>
        <w:keepNext/>
        <w:jc w:val="center"/>
        <w:rPr>
          <w:rStyle w:val="s1"/>
          <w:sz w:val="24"/>
          <w:szCs w:val="24"/>
          <w:lang w:val="kk-KZ"/>
        </w:rPr>
      </w:pPr>
      <w:r w:rsidRPr="001F5114">
        <w:rPr>
          <w:b/>
          <w:lang w:val="kk-KZ"/>
        </w:rPr>
        <w:br/>
      </w:r>
      <w:r w:rsidR="00732970" w:rsidRPr="001F5114">
        <w:rPr>
          <w:b/>
          <w:lang w:val="kk-KZ"/>
        </w:rPr>
        <w:t>2</w:t>
      </w:r>
      <w:r w:rsidR="00732970" w:rsidRPr="001F5114">
        <w:rPr>
          <w:rStyle w:val="s1"/>
          <w:b w:val="0"/>
          <w:sz w:val="24"/>
          <w:szCs w:val="24"/>
          <w:lang w:val="kk-KZ"/>
        </w:rPr>
        <w:t xml:space="preserve">. </w:t>
      </w:r>
      <w:r w:rsidR="00732970" w:rsidRPr="001F5114">
        <w:rPr>
          <w:rStyle w:val="s1"/>
          <w:sz w:val="24"/>
          <w:szCs w:val="24"/>
          <w:lang w:val="kk-KZ"/>
        </w:rPr>
        <w:t>ҚОҒАМНЫҢ ОРГАНДАРЫ ЖӘНЕ ҚҰРЫЛТАЙШЫЛАРЫ (АКЦИОНЕРЛЕРI)</w:t>
      </w:r>
    </w:p>
    <w:p w14:paraId="459A87DA" w14:textId="77777777" w:rsidR="00090263" w:rsidRPr="001F5114" w:rsidRDefault="00090263" w:rsidP="006D2E68">
      <w:pPr>
        <w:keepNext/>
        <w:rPr>
          <w:b/>
          <w:lang w:val="kk-KZ"/>
        </w:rPr>
      </w:pPr>
    </w:p>
    <w:p w14:paraId="545A8FBC" w14:textId="77777777" w:rsidR="00DD3F9F" w:rsidRPr="001F5114" w:rsidRDefault="00DD3F9F" w:rsidP="006D2E68">
      <w:pPr>
        <w:keepNext/>
        <w:keepLines/>
        <w:jc w:val="both"/>
        <w:rPr>
          <w:lang w:val="kk-KZ"/>
        </w:rPr>
      </w:pPr>
      <w:r w:rsidRPr="001F5114">
        <w:rPr>
          <w:b/>
          <w:lang w:val="kk-KZ"/>
        </w:rPr>
        <w:t xml:space="preserve">11. Акционерлік қоғамының директорлар кеңесі: </w:t>
      </w:r>
    </w:p>
    <w:p w14:paraId="3148FB76" w14:textId="77777777" w:rsidR="00DD3F9F" w:rsidRPr="001F5114" w:rsidRDefault="00DD3F9F" w:rsidP="006D2E68">
      <w:pPr>
        <w:keepNext/>
        <w:keepLines/>
        <w:ind w:left="705"/>
        <w:jc w:val="both"/>
        <w:rPr>
          <w:lang w:val="kk-KZ"/>
        </w:rPr>
      </w:pPr>
    </w:p>
    <w:tbl>
      <w:tblPr>
        <w:tblStyle w:val="11"/>
        <w:tblW w:w="9345" w:type="dxa"/>
        <w:tblLook w:val="04A0" w:firstRow="1" w:lastRow="0" w:firstColumn="1" w:lastColumn="0" w:noHBand="0" w:noVBand="1"/>
      </w:tblPr>
      <w:tblGrid>
        <w:gridCol w:w="1916"/>
        <w:gridCol w:w="7429"/>
      </w:tblGrid>
      <w:tr w:rsidR="001A6A61" w:rsidRPr="00E53101" w14:paraId="4B6B2FBC" w14:textId="77777777" w:rsidTr="001A6A61">
        <w:tc>
          <w:tcPr>
            <w:tcW w:w="1916" w:type="dxa"/>
          </w:tcPr>
          <w:p w14:paraId="57E3A160" w14:textId="77777777" w:rsidR="001A6A61" w:rsidRPr="001F5114" w:rsidRDefault="001A6A61" w:rsidP="001A6A61">
            <w:pPr>
              <w:rPr>
                <w:rFonts w:ascii="Times New Roman" w:hAnsi="Times New Roman"/>
                <w:lang w:val="kk-KZ"/>
              </w:rPr>
            </w:pPr>
            <w:r w:rsidRPr="001F5114">
              <w:rPr>
                <w:rFonts w:ascii="Times New Roman" w:hAnsi="Times New Roman"/>
                <w:lang w:val="kk-KZ"/>
              </w:rPr>
              <w:t xml:space="preserve">Бектемір </w:t>
            </w:r>
          </w:p>
          <w:p w14:paraId="52B2D2F7" w14:textId="77777777" w:rsidR="001A6A61" w:rsidRPr="001F5114" w:rsidRDefault="001A6A61" w:rsidP="001A6A61">
            <w:pPr>
              <w:rPr>
                <w:rFonts w:ascii="Times New Roman" w:hAnsi="Times New Roman"/>
                <w:lang w:val="kk-KZ"/>
              </w:rPr>
            </w:pPr>
            <w:r w:rsidRPr="001F5114">
              <w:rPr>
                <w:rFonts w:ascii="Times New Roman" w:hAnsi="Times New Roman"/>
                <w:lang w:val="kk-KZ"/>
              </w:rPr>
              <w:t>Қуаныш</w:t>
            </w:r>
          </w:p>
          <w:p w14:paraId="31542792" w14:textId="77777777" w:rsidR="001A6A61" w:rsidRPr="001F5114" w:rsidRDefault="001A6A61" w:rsidP="001A6A61">
            <w:pPr>
              <w:rPr>
                <w:rFonts w:ascii="Times New Roman" w:hAnsi="Times New Roman"/>
                <w:lang w:val="kk-KZ"/>
              </w:rPr>
            </w:pPr>
            <w:r w:rsidRPr="001F5114">
              <w:rPr>
                <w:rFonts w:ascii="Times New Roman" w:hAnsi="Times New Roman"/>
                <w:lang w:val="kk-KZ"/>
              </w:rPr>
              <w:t>Абдуғалиұлы</w:t>
            </w:r>
          </w:p>
          <w:p w14:paraId="047EDDB7" w14:textId="77777777" w:rsidR="001A6A61" w:rsidRPr="001F5114" w:rsidRDefault="001A6A61" w:rsidP="001A6A61">
            <w:pPr>
              <w:rPr>
                <w:rFonts w:ascii="Times New Roman" w:hAnsi="Times New Roman"/>
                <w:lang w:val="kk-KZ"/>
              </w:rPr>
            </w:pPr>
          </w:p>
          <w:p w14:paraId="120C6883" w14:textId="77777777" w:rsidR="001A6A61" w:rsidRPr="001F5114" w:rsidRDefault="001A6A61" w:rsidP="001A6A61">
            <w:pPr>
              <w:rPr>
                <w:rFonts w:ascii="Times New Roman" w:hAnsi="Times New Roman"/>
                <w:lang w:val="kk-KZ"/>
              </w:rPr>
            </w:pPr>
          </w:p>
          <w:p w14:paraId="01121175" w14:textId="77777777" w:rsidR="001A6A61" w:rsidRPr="001F5114" w:rsidRDefault="001A6A61" w:rsidP="001A6A61">
            <w:pPr>
              <w:rPr>
                <w:rFonts w:ascii="Times New Roman" w:hAnsi="Times New Roman"/>
                <w:lang w:val="kk-KZ"/>
              </w:rPr>
            </w:pPr>
          </w:p>
          <w:p w14:paraId="2D345AE5" w14:textId="77777777" w:rsidR="001A6A61" w:rsidRPr="001F5114" w:rsidRDefault="001A6A61" w:rsidP="001A6A61">
            <w:pPr>
              <w:rPr>
                <w:rFonts w:ascii="Times New Roman" w:hAnsi="Times New Roman"/>
                <w:lang w:val="kk-KZ"/>
              </w:rPr>
            </w:pPr>
          </w:p>
          <w:p w14:paraId="4C8FCF2B" w14:textId="77777777" w:rsidR="001A6A61" w:rsidRPr="001F5114" w:rsidRDefault="001A6A61" w:rsidP="001A6A61">
            <w:pPr>
              <w:rPr>
                <w:rFonts w:ascii="Times New Roman" w:hAnsi="Times New Roman"/>
                <w:lang w:val="kk-KZ"/>
              </w:rPr>
            </w:pPr>
          </w:p>
          <w:p w14:paraId="440B9101" w14:textId="77777777" w:rsidR="001A6A61" w:rsidRPr="001F5114" w:rsidRDefault="001A6A61" w:rsidP="001A6A61">
            <w:pPr>
              <w:rPr>
                <w:rFonts w:ascii="Times New Roman" w:hAnsi="Times New Roman"/>
                <w:lang w:val="kk-KZ"/>
              </w:rPr>
            </w:pPr>
          </w:p>
          <w:p w14:paraId="0AC6B692" w14:textId="77777777" w:rsidR="001A6A61" w:rsidRPr="001F5114" w:rsidRDefault="001A6A61" w:rsidP="001A6A61">
            <w:pPr>
              <w:rPr>
                <w:rFonts w:ascii="Times New Roman" w:hAnsi="Times New Roman"/>
                <w:lang w:val="kk-KZ"/>
              </w:rPr>
            </w:pPr>
          </w:p>
          <w:p w14:paraId="0456C567" w14:textId="77777777" w:rsidR="001A6A61" w:rsidRPr="001F5114" w:rsidRDefault="001A6A61" w:rsidP="001A6A61">
            <w:pPr>
              <w:rPr>
                <w:rFonts w:ascii="Times New Roman" w:hAnsi="Times New Roman"/>
                <w:lang w:val="kk-KZ"/>
              </w:rPr>
            </w:pPr>
          </w:p>
          <w:p w14:paraId="0FDFA30A" w14:textId="77777777" w:rsidR="001A6A61" w:rsidRPr="001F5114" w:rsidRDefault="001A6A61" w:rsidP="001A6A61">
            <w:pPr>
              <w:rPr>
                <w:rFonts w:ascii="Times New Roman" w:hAnsi="Times New Roman"/>
                <w:lang w:val="kk-KZ"/>
              </w:rPr>
            </w:pPr>
          </w:p>
          <w:p w14:paraId="117E66F7" w14:textId="77777777" w:rsidR="001A6A61" w:rsidRPr="001F5114" w:rsidRDefault="001A6A61" w:rsidP="001A6A61">
            <w:pPr>
              <w:rPr>
                <w:rFonts w:ascii="Times New Roman" w:hAnsi="Times New Roman"/>
                <w:lang w:val="kk-KZ"/>
              </w:rPr>
            </w:pPr>
          </w:p>
          <w:p w14:paraId="3940CB47" w14:textId="77777777" w:rsidR="001A6A61" w:rsidRPr="001F5114" w:rsidRDefault="001A6A61" w:rsidP="001A6A61">
            <w:pPr>
              <w:rPr>
                <w:rFonts w:ascii="Times New Roman" w:hAnsi="Times New Roman"/>
                <w:lang w:val="kk-KZ"/>
              </w:rPr>
            </w:pPr>
          </w:p>
          <w:p w14:paraId="05C32974" w14:textId="77777777" w:rsidR="001A6A61" w:rsidRPr="001F5114" w:rsidRDefault="001A6A61" w:rsidP="001A6A61">
            <w:pPr>
              <w:rPr>
                <w:rFonts w:ascii="Times New Roman" w:hAnsi="Times New Roman"/>
                <w:lang w:val="kk-KZ"/>
              </w:rPr>
            </w:pPr>
          </w:p>
          <w:p w14:paraId="2B1A05A2" w14:textId="77777777" w:rsidR="001A6A61" w:rsidRPr="001F5114" w:rsidRDefault="001A6A61" w:rsidP="001A6A61">
            <w:pPr>
              <w:rPr>
                <w:rFonts w:ascii="Times New Roman" w:hAnsi="Times New Roman"/>
                <w:lang w:val="kk-KZ"/>
              </w:rPr>
            </w:pPr>
          </w:p>
          <w:p w14:paraId="2056DE10" w14:textId="77777777" w:rsidR="001A6A61" w:rsidRPr="001F5114" w:rsidRDefault="001A6A61" w:rsidP="001A6A61">
            <w:pPr>
              <w:rPr>
                <w:rFonts w:ascii="Times New Roman" w:hAnsi="Times New Roman"/>
                <w:lang w:val="kk-KZ"/>
              </w:rPr>
            </w:pPr>
          </w:p>
          <w:p w14:paraId="3F91C6DB" w14:textId="77777777" w:rsidR="001A6A61" w:rsidRPr="001F5114" w:rsidRDefault="001A6A61" w:rsidP="001A6A61">
            <w:pPr>
              <w:rPr>
                <w:rFonts w:ascii="Times New Roman" w:hAnsi="Times New Roman"/>
                <w:lang w:val="kk-KZ"/>
              </w:rPr>
            </w:pPr>
          </w:p>
          <w:p w14:paraId="56869E7E" w14:textId="77777777" w:rsidR="001A6A61" w:rsidRPr="001F5114" w:rsidRDefault="001A6A61" w:rsidP="001A6A61">
            <w:pPr>
              <w:rPr>
                <w:rFonts w:ascii="Times New Roman" w:hAnsi="Times New Roman"/>
                <w:lang w:val="kk-KZ"/>
              </w:rPr>
            </w:pPr>
          </w:p>
          <w:p w14:paraId="057B26F0" w14:textId="77777777" w:rsidR="001A6A61" w:rsidRPr="001F5114" w:rsidRDefault="001A6A61" w:rsidP="001A6A61">
            <w:pPr>
              <w:rPr>
                <w:rFonts w:ascii="Times New Roman" w:hAnsi="Times New Roman"/>
                <w:lang w:val="kk-KZ"/>
              </w:rPr>
            </w:pPr>
          </w:p>
          <w:p w14:paraId="60916C86" w14:textId="77777777" w:rsidR="001A6A61" w:rsidRPr="001F5114" w:rsidRDefault="001A6A61" w:rsidP="001A6A61">
            <w:pPr>
              <w:rPr>
                <w:rFonts w:ascii="Times New Roman" w:hAnsi="Times New Roman"/>
                <w:lang w:val="kk-KZ"/>
              </w:rPr>
            </w:pPr>
          </w:p>
          <w:p w14:paraId="45FD3861" w14:textId="77777777" w:rsidR="001A6A61" w:rsidRPr="001F5114" w:rsidRDefault="001A6A61" w:rsidP="001A6A61">
            <w:pPr>
              <w:rPr>
                <w:rFonts w:ascii="Times New Roman" w:hAnsi="Times New Roman"/>
                <w:lang w:val="kk-KZ"/>
              </w:rPr>
            </w:pPr>
          </w:p>
          <w:p w14:paraId="1E68CA11" w14:textId="77777777" w:rsidR="001A6A61" w:rsidRPr="001F5114" w:rsidRDefault="001A6A61" w:rsidP="001A6A61">
            <w:pPr>
              <w:rPr>
                <w:rFonts w:ascii="Times New Roman" w:hAnsi="Times New Roman"/>
                <w:lang w:val="kk-KZ"/>
              </w:rPr>
            </w:pPr>
          </w:p>
          <w:p w14:paraId="351CA613" w14:textId="77777777" w:rsidR="001A6A61" w:rsidRPr="001F5114" w:rsidRDefault="001A6A61" w:rsidP="001A6A61">
            <w:pPr>
              <w:rPr>
                <w:rFonts w:ascii="Times New Roman" w:hAnsi="Times New Roman"/>
                <w:lang w:val="kk-KZ"/>
              </w:rPr>
            </w:pPr>
          </w:p>
          <w:p w14:paraId="271BEDB6" w14:textId="77777777" w:rsidR="001A6A61" w:rsidRPr="001F5114" w:rsidRDefault="001A6A61" w:rsidP="001A6A61">
            <w:pPr>
              <w:rPr>
                <w:rFonts w:ascii="Times New Roman" w:hAnsi="Times New Roman"/>
                <w:lang w:val="kk-KZ"/>
              </w:rPr>
            </w:pPr>
          </w:p>
          <w:p w14:paraId="757B2B8B" w14:textId="77777777" w:rsidR="001A6A61" w:rsidRPr="001F5114" w:rsidRDefault="001A6A61" w:rsidP="001A6A61">
            <w:pPr>
              <w:rPr>
                <w:rFonts w:ascii="Times New Roman" w:hAnsi="Times New Roman"/>
                <w:lang w:val="kk-KZ"/>
              </w:rPr>
            </w:pPr>
          </w:p>
          <w:p w14:paraId="114257D4" w14:textId="77777777" w:rsidR="001A6A61" w:rsidRPr="001F5114" w:rsidRDefault="001A6A61" w:rsidP="001A6A61">
            <w:pPr>
              <w:rPr>
                <w:rFonts w:ascii="Times New Roman" w:hAnsi="Times New Roman"/>
                <w:lang w:val="kk-KZ"/>
              </w:rPr>
            </w:pPr>
          </w:p>
          <w:p w14:paraId="39301BE2" w14:textId="77777777" w:rsidR="001A6A61" w:rsidRPr="001F5114" w:rsidRDefault="001A6A61" w:rsidP="001A6A61">
            <w:pPr>
              <w:rPr>
                <w:rFonts w:ascii="Times New Roman" w:hAnsi="Times New Roman"/>
                <w:lang w:val="kk-KZ"/>
              </w:rPr>
            </w:pPr>
          </w:p>
          <w:p w14:paraId="05AA8BF7" w14:textId="77777777" w:rsidR="001A6A61" w:rsidRPr="001F5114" w:rsidRDefault="001A6A61" w:rsidP="001A6A61">
            <w:pPr>
              <w:rPr>
                <w:rFonts w:ascii="Times New Roman" w:hAnsi="Times New Roman"/>
                <w:lang w:val="kk-KZ"/>
              </w:rPr>
            </w:pPr>
          </w:p>
          <w:p w14:paraId="7AC8348E" w14:textId="77777777" w:rsidR="001A6A61" w:rsidRPr="001F5114" w:rsidRDefault="001A6A61" w:rsidP="001A6A61">
            <w:pPr>
              <w:rPr>
                <w:rFonts w:ascii="Times New Roman" w:hAnsi="Times New Roman"/>
                <w:lang w:val="kk-KZ"/>
              </w:rPr>
            </w:pPr>
          </w:p>
          <w:p w14:paraId="6D9523C5" w14:textId="77777777" w:rsidR="001A6A61" w:rsidRPr="001F5114" w:rsidRDefault="001A6A61" w:rsidP="001A6A61">
            <w:pPr>
              <w:rPr>
                <w:rFonts w:ascii="Times New Roman" w:hAnsi="Times New Roman"/>
                <w:lang w:val="kk-KZ"/>
              </w:rPr>
            </w:pPr>
          </w:p>
          <w:p w14:paraId="0D8A23E5" w14:textId="77777777" w:rsidR="001A6A61" w:rsidRPr="001F5114" w:rsidRDefault="001A6A61" w:rsidP="001A6A61">
            <w:pPr>
              <w:rPr>
                <w:rFonts w:ascii="Times New Roman" w:hAnsi="Times New Roman"/>
                <w:lang w:val="kk-KZ"/>
              </w:rPr>
            </w:pPr>
          </w:p>
          <w:p w14:paraId="078FCE41" w14:textId="77777777" w:rsidR="001A6A61" w:rsidRPr="001F5114" w:rsidRDefault="001A6A61" w:rsidP="001A6A61">
            <w:pPr>
              <w:rPr>
                <w:rFonts w:ascii="Times New Roman" w:hAnsi="Times New Roman"/>
                <w:lang w:val="kk-KZ"/>
              </w:rPr>
            </w:pPr>
          </w:p>
          <w:p w14:paraId="32E840B9" w14:textId="77777777" w:rsidR="001A6A61" w:rsidRPr="001F5114" w:rsidRDefault="001A6A61" w:rsidP="001A6A61">
            <w:pPr>
              <w:rPr>
                <w:rFonts w:ascii="Times New Roman" w:hAnsi="Times New Roman"/>
                <w:lang w:val="kk-KZ"/>
              </w:rPr>
            </w:pPr>
          </w:p>
          <w:p w14:paraId="1307BA06" w14:textId="77777777" w:rsidR="001A6A61" w:rsidRPr="001F5114" w:rsidRDefault="001A6A61" w:rsidP="001A6A61">
            <w:pPr>
              <w:rPr>
                <w:rFonts w:ascii="Times New Roman" w:hAnsi="Times New Roman"/>
                <w:lang w:val="kk-KZ"/>
              </w:rPr>
            </w:pPr>
          </w:p>
          <w:p w14:paraId="2A78303A" w14:textId="77777777" w:rsidR="001A6A61" w:rsidRPr="001F5114" w:rsidRDefault="001A6A61" w:rsidP="001A6A61">
            <w:pPr>
              <w:rPr>
                <w:rFonts w:ascii="Times New Roman" w:hAnsi="Times New Roman"/>
                <w:lang w:val="kk-KZ"/>
              </w:rPr>
            </w:pPr>
          </w:p>
          <w:p w14:paraId="5FDEF5D0" w14:textId="77777777" w:rsidR="001A6A61" w:rsidRPr="001F5114" w:rsidRDefault="001A6A61" w:rsidP="001A6A61">
            <w:pPr>
              <w:rPr>
                <w:rFonts w:ascii="Times New Roman" w:hAnsi="Times New Roman"/>
                <w:lang w:val="kk-KZ"/>
              </w:rPr>
            </w:pPr>
          </w:p>
          <w:p w14:paraId="0789171D" w14:textId="77777777" w:rsidR="001A6A61" w:rsidRPr="001F5114" w:rsidRDefault="001A6A61" w:rsidP="001A6A61">
            <w:pPr>
              <w:rPr>
                <w:rFonts w:ascii="Times New Roman" w:hAnsi="Times New Roman"/>
                <w:lang w:val="kk-KZ"/>
              </w:rPr>
            </w:pPr>
          </w:p>
          <w:p w14:paraId="31487240" w14:textId="77777777" w:rsidR="001A6A61" w:rsidRPr="001F5114" w:rsidRDefault="001A6A61" w:rsidP="001A6A61">
            <w:pPr>
              <w:rPr>
                <w:rFonts w:ascii="Times New Roman" w:hAnsi="Times New Roman"/>
                <w:lang w:val="kk-KZ"/>
              </w:rPr>
            </w:pPr>
          </w:p>
        </w:tc>
        <w:tc>
          <w:tcPr>
            <w:tcW w:w="7429" w:type="dxa"/>
          </w:tcPr>
          <w:p w14:paraId="4353DC5D" w14:textId="77777777" w:rsidR="001A6A61" w:rsidRPr="001F5114" w:rsidRDefault="001A6A61" w:rsidP="001A6A61">
            <w:pPr>
              <w:rPr>
                <w:rFonts w:ascii="Times New Roman" w:hAnsi="Times New Roman"/>
                <w:lang w:val="kk-KZ"/>
              </w:rPr>
            </w:pPr>
            <w:r w:rsidRPr="001F5114">
              <w:rPr>
                <w:rFonts w:ascii="Times New Roman" w:hAnsi="Times New Roman"/>
                <w:lang w:val="kk-KZ"/>
              </w:rPr>
              <w:lastRenderedPageBreak/>
              <w:t>«Тау-Кен Самұрық» АҚ Директорлар кенесінің төрағасы.</w:t>
            </w:r>
          </w:p>
          <w:p w14:paraId="0339B0D5" w14:textId="77777777" w:rsidR="001A6A61" w:rsidRPr="001F5114" w:rsidRDefault="001A6A61" w:rsidP="001A6A61">
            <w:pPr>
              <w:rPr>
                <w:rFonts w:ascii="Times New Roman" w:hAnsi="Times New Roman"/>
                <w:lang w:val="kk-KZ"/>
              </w:rPr>
            </w:pPr>
          </w:p>
          <w:p w14:paraId="57419513" w14:textId="77777777" w:rsidR="001A6A61" w:rsidRPr="001F5114" w:rsidRDefault="001A6A61" w:rsidP="001A6A61">
            <w:pPr>
              <w:rPr>
                <w:rFonts w:ascii="Times New Roman" w:hAnsi="Times New Roman"/>
                <w:lang w:val="kk-KZ"/>
              </w:rPr>
            </w:pPr>
            <w:r w:rsidRPr="001F5114">
              <w:rPr>
                <w:rFonts w:ascii="Times New Roman" w:hAnsi="Times New Roman"/>
                <w:lang w:val="kk-KZ"/>
              </w:rPr>
              <w:tab/>
              <w:t>1) туған жылы: 24 мамыр 1970ж.</w:t>
            </w:r>
          </w:p>
          <w:p w14:paraId="0A00CE81" w14:textId="77777777" w:rsidR="001A6A61" w:rsidRPr="001F5114" w:rsidRDefault="001A6A61" w:rsidP="001A6A61">
            <w:pPr>
              <w:rPr>
                <w:rFonts w:ascii="Times New Roman" w:hAnsi="Times New Roman"/>
                <w:lang w:val="kk-KZ"/>
              </w:rPr>
            </w:pPr>
          </w:p>
          <w:p w14:paraId="5BFED1C0" w14:textId="77777777" w:rsidR="001A6A61" w:rsidRPr="001F5114" w:rsidRDefault="001A6A61" w:rsidP="001A6A61">
            <w:pPr>
              <w:rPr>
                <w:rFonts w:ascii="Times New Roman" w:hAnsi="Times New Roman"/>
                <w:lang w:val="kk-KZ"/>
              </w:rPr>
            </w:pPr>
            <w:r w:rsidRPr="001F5114">
              <w:rPr>
                <w:rFonts w:ascii="Times New Roman" w:hAnsi="Times New Roman"/>
                <w:lang w:val="kk-KZ"/>
              </w:rPr>
              <w:tab/>
              <w:t>2) лауазымға кіріскен күні: 07 ақпан 2012ж.</w:t>
            </w:r>
          </w:p>
          <w:p w14:paraId="59C19701" w14:textId="77777777" w:rsidR="001A6A61" w:rsidRPr="001F5114" w:rsidRDefault="001A6A61" w:rsidP="001A6A61">
            <w:pPr>
              <w:rPr>
                <w:rFonts w:ascii="Times New Roman" w:hAnsi="Times New Roman"/>
                <w:lang w:val="kk-KZ"/>
              </w:rPr>
            </w:pPr>
          </w:p>
          <w:p w14:paraId="72CADC8C" w14:textId="77777777" w:rsidR="001A6A61" w:rsidRPr="001F5114" w:rsidRDefault="001A6A61" w:rsidP="001A6A61">
            <w:pPr>
              <w:rPr>
                <w:rFonts w:ascii="Times New Roman" w:hAnsi="Times New Roman"/>
                <w:lang w:val="kk-KZ"/>
              </w:rPr>
            </w:pPr>
            <w:r w:rsidRPr="001F5114">
              <w:rPr>
                <w:rFonts w:ascii="Times New Roman" w:hAnsi="Times New Roman"/>
                <w:lang w:val="kk-KZ"/>
              </w:rPr>
              <w:tab/>
              <w:t xml:space="preserve">3)сонғы үш жылда және қазіргі  уақытта атқаратын лауазымы, оның ішінде қоса атқаратын қызмет: </w:t>
            </w:r>
          </w:p>
          <w:p w14:paraId="6B7BE93B" w14:textId="77777777" w:rsidR="001A6A61" w:rsidRPr="001F5114" w:rsidRDefault="001A6A61" w:rsidP="001A6A61">
            <w:pPr>
              <w:rPr>
                <w:rFonts w:ascii="Times New Roman" w:hAnsi="Times New Roman"/>
                <w:lang w:val="kk-KZ"/>
              </w:rPr>
            </w:pPr>
          </w:p>
          <w:p w14:paraId="0BAF7EBD" w14:textId="77777777" w:rsidR="001A6A61" w:rsidRPr="001F5114" w:rsidRDefault="001A6A61" w:rsidP="001A6A61">
            <w:pPr>
              <w:rPr>
                <w:rFonts w:ascii="Times New Roman" w:hAnsi="Times New Roman"/>
                <w:lang w:val="kk-KZ"/>
              </w:rPr>
            </w:pPr>
            <w:r w:rsidRPr="001F5114">
              <w:rPr>
                <w:rFonts w:ascii="Times New Roman" w:hAnsi="Times New Roman"/>
                <w:lang w:val="kk-KZ"/>
              </w:rPr>
              <w:t xml:space="preserve">(07.02.2012ж. - қазіргі уақытта) «Самұрық -Қазына» АҚ Басқарушы директоры </w:t>
            </w:r>
          </w:p>
          <w:p w14:paraId="669DC757" w14:textId="77777777" w:rsidR="001A6A61" w:rsidRPr="001F5114" w:rsidRDefault="001A6A61" w:rsidP="001A6A61">
            <w:pPr>
              <w:rPr>
                <w:rFonts w:ascii="Times New Roman" w:hAnsi="Times New Roman"/>
                <w:lang w:val="kk-KZ"/>
              </w:rPr>
            </w:pPr>
          </w:p>
          <w:p w14:paraId="4DF534AA" w14:textId="77777777" w:rsidR="001A6A61" w:rsidRPr="001F5114" w:rsidRDefault="001A6A61" w:rsidP="001A6A61">
            <w:pPr>
              <w:rPr>
                <w:rFonts w:ascii="Times New Roman" w:hAnsi="Times New Roman"/>
                <w:lang w:val="kk-KZ"/>
              </w:rPr>
            </w:pPr>
            <w:r w:rsidRPr="001F5114">
              <w:rPr>
                <w:rFonts w:ascii="Times New Roman" w:hAnsi="Times New Roman"/>
                <w:lang w:val="kk-KZ"/>
              </w:rPr>
              <w:t>(01.2011 ж.- 07.02.2012 ж.) «Астанаэнергоконтракт» ЖШС бас директоры</w:t>
            </w:r>
          </w:p>
          <w:p w14:paraId="52F2325A" w14:textId="77777777" w:rsidR="001A6A61" w:rsidRPr="001F5114" w:rsidRDefault="001A6A61" w:rsidP="001A6A61">
            <w:pPr>
              <w:rPr>
                <w:rFonts w:ascii="Times New Roman" w:hAnsi="Times New Roman"/>
                <w:lang w:val="kk-KZ"/>
              </w:rPr>
            </w:pPr>
          </w:p>
          <w:p w14:paraId="3082834F" w14:textId="77777777" w:rsidR="001A6A61" w:rsidRPr="001F5114" w:rsidRDefault="001A6A61" w:rsidP="001A6A61">
            <w:pPr>
              <w:rPr>
                <w:rFonts w:ascii="Times New Roman" w:hAnsi="Times New Roman"/>
                <w:lang w:val="kk-KZ"/>
              </w:rPr>
            </w:pPr>
            <w:r w:rsidRPr="001F5114">
              <w:rPr>
                <w:rFonts w:ascii="Times New Roman" w:hAnsi="Times New Roman"/>
                <w:lang w:val="kk-KZ"/>
              </w:rPr>
              <w:t>(04.2009 ж.- 01.2011 ж.) «Казгидромет» РМК бас директорының бірінші орынбасары</w:t>
            </w:r>
          </w:p>
          <w:p w14:paraId="19F434A9" w14:textId="77777777" w:rsidR="001A6A61" w:rsidRPr="001F5114" w:rsidRDefault="001A6A61" w:rsidP="001A6A61">
            <w:pPr>
              <w:rPr>
                <w:rFonts w:ascii="Times New Roman" w:hAnsi="Times New Roman"/>
                <w:lang w:val="kk-KZ"/>
              </w:rPr>
            </w:pPr>
          </w:p>
          <w:p w14:paraId="4894EB65" w14:textId="77777777" w:rsidR="001A6A61" w:rsidRPr="001F5114" w:rsidRDefault="001A6A61" w:rsidP="001A6A61">
            <w:pPr>
              <w:rPr>
                <w:rFonts w:ascii="Times New Roman" w:hAnsi="Times New Roman"/>
                <w:lang w:val="kk-KZ"/>
              </w:rPr>
            </w:pPr>
            <w:r w:rsidRPr="001F5114">
              <w:rPr>
                <w:rFonts w:ascii="Times New Roman" w:hAnsi="Times New Roman"/>
                <w:lang w:val="kk-KZ"/>
              </w:rPr>
              <w:t>(06.2008 ж. -04.2009 ж.) Өңтүстік Қазахстан облысының энергетика және коммуналдык шаруашылык басқармасының бастығы</w:t>
            </w:r>
          </w:p>
          <w:p w14:paraId="14175DC8" w14:textId="77777777" w:rsidR="001A6A61" w:rsidRPr="001F5114" w:rsidRDefault="001A6A61" w:rsidP="001A6A61">
            <w:pPr>
              <w:rPr>
                <w:rFonts w:ascii="Times New Roman" w:hAnsi="Times New Roman"/>
                <w:lang w:val="kk-KZ"/>
              </w:rPr>
            </w:pPr>
          </w:p>
          <w:p w14:paraId="5F757E32" w14:textId="77777777" w:rsidR="001A6A61" w:rsidRPr="001F5114" w:rsidRDefault="001A6A61" w:rsidP="001A6A61">
            <w:pPr>
              <w:rPr>
                <w:rFonts w:ascii="Times New Roman" w:hAnsi="Times New Roman"/>
                <w:lang w:val="kk-KZ"/>
              </w:rPr>
            </w:pPr>
            <w:r w:rsidRPr="001F5114">
              <w:rPr>
                <w:rFonts w:ascii="Times New Roman" w:hAnsi="Times New Roman"/>
                <w:lang w:val="kk-KZ"/>
              </w:rPr>
              <w:tab/>
              <w:t>4. Директорлар кеңесі мүшесіне тиесілі дауыс беретін акцияларының қоғамның дауыс беретін акцияларының жалпы санына пайыздық ара қатынасы:</w:t>
            </w:r>
          </w:p>
          <w:p w14:paraId="39773B60" w14:textId="77777777" w:rsidR="001A6A61" w:rsidRPr="001F5114" w:rsidRDefault="001A6A61" w:rsidP="001A6A61">
            <w:pPr>
              <w:rPr>
                <w:rFonts w:ascii="Times New Roman" w:hAnsi="Times New Roman"/>
                <w:lang w:val="kk-KZ"/>
              </w:rPr>
            </w:pPr>
          </w:p>
          <w:p w14:paraId="2E2DAB57" w14:textId="77777777" w:rsidR="001A6A61" w:rsidRPr="001F5114" w:rsidRDefault="001A6A61" w:rsidP="001A6A61">
            <w:pPr>
              <w:rPr>
                <w:rFonts w:ascii="Times New Roman" w:hAnsi="Times New Roman"/>
                <w:lang w:val="kk-KZ"/>
              </w:rPr>
            </w:pPr>
            <w:r w:rsidRPr="001F5114">
              <w:rPr>
                <w:rFonts w:ascii="Times New Roman" w:hAnsi="Times New Roman"/>
                <w:lang w:val="kk-KZ"/>
              </w:rPr>
              <w:t>«Тау-Кен Самұрық» АК акциялары Қ.А. Бектемір мырзаның меншігінде жоқ</w:t>
            </w:r>
          </w:p>
          <w:p w14:paraId="2912FDCD" w14:textId="77777777" w:rsidR="001A6A61" w:rsidRPr="001F5114" w:rsidRDefault="001A6A61" w:rsidP="001A6A61">
            <w:pPr>
              <w:rPr>
                <w:rFonts w:ascii="Times New Roman" w:hAnsi="Times New Roman"/>
                <w:lang w:val="kk-KZ"/>
              </w:rPr>
            </w:pPr>
          </w:p>
          <w:p w14:paraId="589F691A" w14:textId="77777777" w:rsidR="001A6A61" w:rsidRPr="001F5114" w:rsidRDefault="001A6A61" w:rsidP="001A6A61">
            <w:pPr>
              <w:rPr>
                <w:rFonts w:ascii="Times New Roman" w:hAnsi="Times New Roman"/>
                <w:lang w:val="kk-KZ"/>
              </w:rPr>
            </w:pPr>
            <w:r w:rsidRPr="001F5114">
              <w:rPr>
                <w:rFonts w:ascii="Times New Roman" w:hAnsi="Times New Roman"/>
                <w:lang w:val="kk-KZ"/>
              </w:rPr>
              <w:tab/>
              <w:t>5) еншілес және тәуелді ұйымдардын директорлар кенесі мүшесіне тиесілі акциялардын (жарғылық капиталдағы үлесінің) осы ұйымдардың орналастырылған акцияларының (жарғылық капиталдағы үлесінің) жалпы санымен проценттік арақатынасы:</w:t>
            </w:r>
          </w:p>
          <w:p w14:paraId="768FFD28" w14:textId="77777777" w:rsidR="001A6A61" w:rsidRPr="001F5114" w:rsidRDefault="001A6A61" w:rsidP="001A6A61">
            <w:pPr>
              <w:rPr>
                <w:rFonts w:ascii="Times New Roman" w:hAnsi="Times New Roman"/>
                <w:lang w:val="kk-KZ"/>
              </w:rPr>
            </w:pPr>
          </w:p>
          <w:p w14:paraId="0CEFEB42" w14:textId="77777777" w:rsidR="001A6A61" w:rsidRPr="001F5114" w:rsidRDefault="001A6A61" w:rsidP="001A6A61">
            <w:pPr>
              <w:rPr>
                <w:rFonts w:ascii="Times New Roman" w:hAnsi="Times New Roman"/>
                <w:lang w:val="kk-KZ"/>
              </w:rPr>
            </w:pPr>
            <w:r w:rsidRPr="001F5114">
              <w:rPr>
                <w:rFonts w:ascii="Times New Roman" w:hAnsi="Times New Roman"/>
                <w:lang w:val="kk-KZ"/>
              </w:rPr>
              <w:t>«Тау-Кен Самұрық» АҚ еншілес және тәелді ұйымдардын акциялары</w:t>
            </w:r>
          </w:p>
          <w:p w14:paraId="6B21030A" w14:textId="77777777" w:rsidR="001A6A61" w:rsidRPr="001F5114" w:rsidRDefault="001A6A61" w:rsidP="001A6A61">
            <w:pPr>
              <w:rPr>
                <w:rFonts w:ascii="Times New Roman" w:hAnsi="Times New Roman"/>
                <w:lang w:val="kk-KZ"/>
              </w:rPr>
            </w:pPr>
            <w:r w:rsidRPr="001F5114">
              <w:rPr>
                <w:rFonts w:ascii="Times New Roman" w:hAnsi="Times New Roman"/>
                <w:lang w:val="kk-KZ"/>
              </w:rPr>
              <w:t xml:space="preserve">Қ.А.Бектемір мырзаның меншігінде жоқ.   </w:t>
            </w:r>
          </w:p>
          <w:p w14:paraId="6C7E7C15" w14:textId="77777777" w:rsidR="001A6A61" w:rsidRPr="001F5114" w:rsidRDefault="001A6A61" w:rsidP="001A6A61">
            <w:pPr>
              <w:keepNext/>
              <w:keepLines/>
              <w:spacing w:before="200" w:line="276" w:lineRule="auto"/>
              <w:outlineLvl w:val="2"/>
              <w:rPr>
                <w:rFonts w:ascii="Times New Roman" w:eastAsia="Times New Roman" w:hAnsi="Times New Roman"/>
                <w:bCs/>
                <w:lang w:val="kk-KZ"/>
              </w:rPr>
            </w:pPr>
          </w:p>
        </w:tc>
      </w:tr>
      <w:tr w:rsidR="001A6A61" w:rsidRPr="00E53101" w14:paraId="56B3420E" w14:textId="77777777" w:rsidTr="001A6A61">
        <w:tc>
          <w:tcPr>
            <w:tcW w:w="1916" w:type="dxa"/>
          </w:tcPr>
          <w:p w14:paraId="6A130DBF" w14:textId="77777777" w:rsidR="001A6A61" w:rsidRPr="001F5114" w:rsidRDefault="001A6A61" w:rsidP="001A6A61">
            <w:pPr>
              <w:rPr>
                <w:rFonts w:ascii="Times New Roman" w:hAnsi="Times New Roman"/>
                <w:lang w:val="kk-KZ"/>
              </w:rPr>
            </w:pPr>
            <w:r w:rsidRPr="001F5114">
              <w:rPr>
                <w:rFonts w:ascii="Times New Roman" w:hAnsi="Times New Roman"/>
                <w:lang w:val="kk-KZ"/>
              </w:rPr>
              <w:lastRenderedPageBreak/>
              <w:t>Арғынғазин</w:t>
            </w:r>
          </w:p>
          <w:p w14:paraId="7803390B" w14:textId="77777777" w:rsidR="001A6A61" w:rsidRPr="001F5114" w:rsidRDefault="001A6A61" w:rsidP="001A6A61">
            <w:pPr>
              <w:rPr>
                <w:rFonts w:ascii="Times New Roman" w:hAnsi="Times New Roman"/>
                <w:lang w:val="kk-KZ"/>
              </w:rPr>
            </w:pPr>
            <w:r w:rsidRPr="001F5114">
              <w:rPr>
                <w:rFonts w:ascii="Times New Roman" w:hAnsi="Times New Roman"/>
                <w:lang w:val="kk-KZ"/>
              </w:rPr>
              <w:t xml:space="preserve">Арман </w:t>
            </w:r>
          </w:p>
          <w:p w14:paraId="2EB040FA" w14:textId="77777777" w:rsidR="001A6A61" w:rsidRPr="001F5114" w:rsidRDefault="001A6A61" w:rsidP="001A6A61">
            <w:pPr>
              <w:rPr>
                <w:rFonts w:ascii="Times New Roman" w:hAnsi="Times New Roman"/>
                <w:lang w:val="kk-KZ"/>
              </w:rPr>
            </w:pPr>
            <w:r w:rsidRPr="001F5114">
              <w:rPr>
                <w:rFonts w:ascii="Times New Roman" w:hAnsi="Times New Roman"/>
                <w:lang w:val="kk-KZ"/>
              </w:rPr>
              <w:t xml:space="preserve">Әнуарбекұлы </w:t>
            </w:r>
          </w:p>
          <w:p w14:paraId="3AB9728A" w14:textId="77777777" w:rsidR="001A6A61" w:rsidRPr="001F5114" w:rsidRDefault="001A6A61" w:rsidP="001A6A61">
            <w:pPr>
              <w:rPr>
                <w:rFonts w:ascii="Times New Roman" w:hAnsi="Times New Roman"/>
                <w:lang w:val="kk-KZ"/>
              </w:rPr>
            </w:pPr>
          </w:p>
        </w:tc>
        <w:tc>
          <w:tcPr>
            <w:tcW w:w="7429" w:type="dxa"/>
          </w:tcPr>
          <w:p w14:paraId="776BE90D" w14:textId="77777777" w:rsidR="001A6A61" w:rsidRPr="001F5114" w:rsidRDefault="001A6A61" w:rsidP="001A6A61">
            <w:pPr>
              <w:rPr>
                <w:rFonts w:ascii="Times New Roman" w:hAnsi="Times New Roman"/>
                <w:lang w:val="kk-KZ"/>
              </w:rPr>
            </w:pPr>
            <w:r w:rsidRPr="001F5114">
              <w:rPr>
                <w:rFonts w:ascii="Times New Roman" w:hAnsi="Times New Roman"/>
                <w:lang w:val="kk-KZ"/>
              </w:rPr>
              <w:t>«Тау-Кен Самұрық» АҚ Директорлар кенесінің мүшесі тәуелсіз директор.</w:t>
            </w:r>
          </w:p>
          <w:p w14:paraId="01D89E86" w14:textId="77777777" w:rsidR="001A6A61" w:rsidRPr="001F5114" w:rsidRDefault="001A6A61" w:rsidP="001A6A61">
            <w:pPr>
              <w:rPr>
                <w:rFonts w:ascii="Times New Roman" w:hAnsi="Times New Roman"/>
                <w:lang w:val="kk-KZ"/>
              </w:rPr>
            </w:pPr>
          </w:p>
          <w:p w14:paraId="6E462576" w14:textId="77777777" w:rsidR="001A6A61" w:rsidRPr="001F5114" w:rsidRDefault="001A6A61" w:rsidP="001A6A61">
            <w:pPr>
              <w:rPr>
                <w:rFonts w:ascii="Times New Roman" w:hAnsi="Times New Roman"/>
                <w:lang w:val="kk-KZ"/>
              </w:rPr>
            </w:pPr>
            <w:r w:rsidRPr="001F5114">
              <w:rPr>
                <w:rFonts w:ascii="Times New Roman" w:hAnsi="Times New Roman"/>
                <w:lang w:val="kk-KZ"/>
              </w:rPr>
              <w:tab/>
              <w:t>1) туған жылы: 01 желтоқсан 1978ж.</w:t>
            </w:r>
          </w:p>
          <w:p w14:paraId="14181536" w14:textId="77777777" w:rsidR="001A6A61" w:rsidRPr="001F5114" w:rsidRDefault="001A6A61" w:rsidP="001A6A61">
            <w:pPr>
              <w:rPr>
                <w:rFonts w:ascii="Times New Roman" w:hAnsi="Times New Roman"/>
                <w:lang w:val="kk-KZ"/>
              </w:rPr>
            </w:pPr>
          </w:p>
          <w:p w14:paraId="7AF26E0A" w14:textId="77777777" w:rsidR="001A6A61" w:rsidRPr="001F5114" w:rsidRDefault="001A6A61" w:rsidP="001A6A61">
            <w:pPr>
              <w:rPr>
                <w:rFonts w:ascii="Times New Roman" w:hAnsi="Times New Roman"/>
                <w:lang w:val="kk-KZ"/>
              </w:rPr>
            </w:pPr>
            <w:r w:rsidRPr="001F5114">
              <w:rPr>
                <w:rFonts w:ascii="Times New Roman" w:hAnsi="Times New Roman"/>
                <w:lang w:val="kk-KZ"/>
              </w:rPr>
              <w:tab/>
              <w:t>2) лауазымға кіріскен күні: 31 қантар 2012ж</w:t>
            </w:r>
          </w:p>
          <w:p w14:paraId="41746307" w14:textId="77777777" w:rsidR="001A6A61" w:rsidRPr="001F5114" w:rsidRDefault="001A6A61" w:rsidP="001A6A61">
            <w:pPr>
              <w:rPr>
                <w:rFonts w:ascii="Times New Roman" w:hAnsi="Times New Roman"/>
                <w:lang w:val="kk-KZ"/>
              </w:rPr>
            </w:pPr>
          </w:p>
          <w:p w14:paraId="2907E4E0" w14:textId="77777777" w:rsidR="001A6A61" w:rsidRPr="001F5114" w:rsidRDefault="001A6A61" w:rsidP="001A6A61">
            <w:pPr>
              <w:rPr>
                <w:rFonts w:ascii="Times New Roman" w:hAnsi="Times New Roman"/>
                <w:lang w:val="kk-KZ"/>
              </w:rPr>
            </w:pPr>
            <w:r w:rsidRPr="001F5114">
              <w:rPr>
                <w:rFonts w:ascii="Times New Roman" w:hAnsi="Times New Roman"/>
                <w:lang w:val="kk-KZ"/>
              </w:rPr>
              <w:tab/>
              <w:t xml:space="preserve">3) сонғы үш жылда және қазіргі  уақытта атқаратын лауазымы, оның ішінде қоса атқаратын қызмет: </w:t>
            </w:r>
          </w:p>
          <w:p w14:paraId="2EE43D58" w14:textId="77777777" w:rsidR="001A6A61" w:rsidRPr="001F5114" w:rsidRDefault="001A6A61" w:rsidP="001A6A61">
            <w:pPr>
              <w:rPr>
                <w:rFonts w:ascii="Times New Roman" w:hAnsi="Times New Roman"/>
                <w:lang w:val="kk-KZ"/>
              </w:rPr>
            </w:pPr>
          </w:p>
          <w:p w14:paraId="051215E4" w14:textId="77777777" w:rsidR="001A6A61" w:rsidRPr="001F5114" w:rsidRDefault="001A6A61" w:rsidP="001A6A61">
            <w:pPr>
              <w:rPr>
                <w:rFonts w:ascii="Times New Roman" w:hAnsi="Times New Roman"/>
                <w:lang w:val="kk-KZ"/>
              </w:rPr>
            </w:pPr>
            <w:r w:rsidRPr="001F5114">
              <w:rPr>
                <w:rFonts w:ascii="Times New Roman" w:hAnsi="Times New Roman"/>
                <w:lang w:val="kk-KZ"/>
              </w:rPr>
              <w:t>(2003ж. - қазіргі уақыт.) Басқарма төрағасыны орынбасары, Корпоративтік банкинг басшысы, BANK KAZAKHSTAN  RBS  Энергетика және ресурстар бөлімшесінің басшысы</w:t>
            </w:r>
          </w:p>
          <w:p w14:paraId="21DE72CB" w14:textId="77777777" w:rsidR="001A6A61" w:rsidRPr="001F5114" w:rsidRDefault="001A6A61" w:rsidP="001A6A61">
            <w:pPr>
              <w:rPr>
                <w:rFonts w:ascii="Times New Roman" w:hAnsi="Times New Roman"/>
                <w:lang w:val="kk-KZ"/>
              </w:rPr>
            </w:pPr>
          </w:p>
          <w:p w14:paraId="6DE69A9A" w14:textId="77777777" w:rsidR="001A6A61" w:rsidRPr="001F5114" w:rsidRDefault="001A6A61" w:rsidP="001A6A61">
            <w:pPr>
              <w:rPr>
                <w:rFonts w:ascii="Times New Roman" w:hAnsi="Times New Roman"/>
                <w:lang w:val="kk-KZ"/>
              </w:rPr>
            </w:pPr>
            <w:r w:rsidRPr="001F5114">
              <w:rPr>
                <w:rFonts w:ascii="Times New Roman" w:hAnsi="Times New Roman"/>
                <w:lang w:val="kk-KZ"/>
              </w:rPr>
              <w:tab/>
              <w:t>4) директорлар кеңесі мүшесіне тиесілі дауыс беретін акцияларының қоғамның дауыс беретін акцияларының жалпы санына пайыздық ара қатынасы:</w:t>
            </w:r>
          </w:p>
          <w:p w14:paraId="42C60360" w14:textId="77777777" w:rsidR="001A6A61" w:rsidRPr="001F5114" w:rsidRDefault="001A6A61" w:rsidP="001A6A61">
            <w:pPr>
              <w:rPr>
                <w:rFonts w:ascii="Times New Roman" w:hAnsi="Times New Roman"/>
                <w:lang w:val="kk-KZ"/>
              </w:rPr>
            </w:pPr>
          </w:p>
          <w:p w14:paraId="417C5669" w14:textId="77777777" w:rsidR="001A6A61" w:rsidRPr="001F5114" w:rsidRDefault="001A6A61" w:rsidP="001A6A61">
            <w:pPr>
              <w:rPr>
                <w:rFonts w:ascii="Times New Roman" w:hAnsi="Times New Roman"/>
                <w:lang w:val="kk-KZ"/>
              </w:rPr>
            </w:pPr>
            <w:r w:rsidRPr="001F5114">
              <w:rPr>
                <w:rFonts w:ascii="Times New Roman" w:hAnsi="Times New Roman"/>
                <w:lang w:val="kk-KZ"/>
              </w:rPr>
              <w:t>"Тау-Кен Самұрық" АК акциялары А.Ә. Арғынғазин мырзаның меншігінде жоқ</w:t>
            </w:r>
          </w:p>
          <w:p w14:paraId="5A0BE07F" w14:textId="77777777" w:rsidR="001A6A61" w:rsidRPr="001F5114" w:rsidRDefault="001A6A61" w:rsidP="001A6A61">
            <w:pPr>
              <w:rPr>
                <w:rFonts w:ascii="Times New Roman" w:hAnsi="Times New Roman"/>
                <w:lang w:val="kk-KZ"/>
              </w:rPr>
            </w:pPr>
          </w:p>
          <w:p w14:paraId="14B046A0" w14:textId="77777777" w:rsidR="001A6A61" w:rsidRPr="001F5114" w:rsidRDefault="001A6A61" w:rsidP="001A6A61">
            <w:pPr>
              <w:rPr>
                <w:rFonts w:ascii="Times New Roman" w:hAnsi="Times New Roman"/>
                <w:lang w:val="kk-KZ"/>
              </w:rPr>
            </w:pPr>
            <w:r w:rsidRPr="001F5114">
              <w:rPr>
                <w:rFonts w:ascii="Times New Roman" w:hAnsi="Times New Roman"/>
                <w:lang w:val="kk-KZ"/>
              </w:rPr>
              <w:tab/>
              <w:t>5) еншілес және тәуелді ұйымдардын директорлар кенесі мүшесінде тиесілі акциялардын (жарғылық капиталдағы үлесінің) осы ұйымдардың орналастырылған акцияларының (жарғылық капиталдағы үлесінің) жалпы санымен проценттік ара қатынасы:</w:t>
            </w:r>
          </w:p>
          <w:p w14:paraId="49921D79" w14:textId="77777777" w:rsidR="001A6A61" w:rsidRPr="001F5114" w:rsidRDefault="001A6A61" w:rsidP="001A6A61">
            <w:pPr>
              <w:rPr>
                <w:rFonts w:ascii="Times New Roman" w:hAnsi="Times New Roman"/>
                <w:lang w:val="kk-KZ"/>
              </w:rPr>
            </w:pPr>
          </w:p>
          <w:p w14:paraId="05819163" w14:textId="77777777" w:rsidR="001A6A61" w:rsidRPr="001F5114" w:rsidRDefault="001A6A61" w:rsidP="001A6A61">
            <w:pPr>
              <w:keepNext/>
              <w:keepLines/>
              <w:spacing w:before="200" w:line="276" w:lineRule="auto"/>
              <w:outlineLvl w:val="2"/>
              <w:rPr>
                <w:rFonts w:ascii="Times New Roman" w:eastAsia="Times New Roman" w:hAnsi="Times New Roman"/>
                <w:bCs/>
                <w:lang w:val="kk-KZ"/>
              </w:rPr>
            </w:pPr>
            <w:r w:rsidRPr="001F5114">
              <w:rPr>
                <w:rFonts w:ascii="Times New Roman" w:hAnsi="Times New Roman"/>
                <w:lang w:val="kk-KZ"/>
              </w:rPr>
              <w:t xml:space="preserve">"Тау-Кен Самұрық" АҚ еншілес және тәуелді ұйымдардын акциялары А.Ә. Арғыназин мырзаның меншігінде жоқ.  </w:t>
            </w:r>
          </w:p>
        </w:tc>
      </w:tr>
      <w:tr w:rsidR="001A6A61" w:rsidRPr="00E53101" w14:paraId="3BD65827" w14:textId="77777777" w:rsidTr="001A6A61">
        <w:trPr>
          <w:trHeight w:val="12038"/>
        </w:trPr>
        <w:tc>
          <w:tcPr>
            <w:tcW w:w="1916" w:type="dxa"/>
          </w:tcPr>
          <w:p w14:paraId="35F9EAAE" w14:textId="77777777" w:rsidR="001A6A61" w:rsidRPr="001F5114" w:rsidRDefault="001A6A61" w:rsidP="001A6A61">
            <w:pPr>
              <w:rPr>
                <w:rFonts w:ascii="Times New Roman" w:hAnsi="Times New Roman"/>
                <w:lang w:val="kk-KZ"/>
              </w:rPr>
            </w:pPr>
            <w:r w:rsidRPr="001F5114">
              <w:rPr>
                <w:rFonts w:ascii="Times New Roman" w:hAnsi="Times New Roman"/>
                <w:lang w:val="kk-KZ"/>
              </w:rPr>
              <w:lastRenderedPageBreak/>
              <w:t>Арсланова</w:t>
            </w:r>
          </w:p>
          <w:p w14:paraId="4FACD5A6" w14:textId="77777777" w:rsidR="001A6A61" w:rsidRPr="001F5114" w:rsidRDefault="001A6A61" w:rsidP="001A6A61">
            <w:pPr>
              <w:rPr>
                <w:rFonts w:ascii="Times New Roman" w:hAnsi="Times New Roman"/>
                <w:lang w:val="kk-KZ"/>
              </w:rPr>
            </w:pPr>
            <w:r w:rsidRPr="001F5114">
              <w:rPr>
                <w:rFonts w:ascii="Times New Roman" w:hAnsi="Times New Roman"/>
                <w:lang w:val="kk-KZ"/>
              </w:rPr>
              <w:t>Зарина</w:t>
            </w:r>
          </w:p>
          <w:p w14:paraId="348D233D" w14:textId="77777777" w:rsidR="001A6A61" w:rsidRPr="001F5114" w:rsidRDefault="001A6A61" w:rsidP="001A6A61">
            <w:pPr>
              <w:rPr>
                <w:rFonts w:ascii="Times New Roman" w:hAnsi="Times New Roman"/>
                <w:lang w:val="kk-KZ"/>
              </w:rPr>
            </w:pPr>
            <w:r w:rsidRPr="001F5114">
              <w:rPr>
                <w:rFonts w:ascii="Times New Roman" w:hAnsi="Times New Roman"/>
                <w:lang w:val="kk-KZ"/>
              </w:rPr>
              <w:t xml:space="preserve">Фуатовна </w:t>
            </w:r>
          </w:p>
          <w:p w14:paraId="258D9E26" w14:textId="77777777" w:rsidR="001A6A61" w:rsidRPr="001F5114" w:rsidRDefault="001A6A61" w:rsidP="001A6A61">
            <w:pPr>
              <w:rPr>
                <w:rFonts w:ascii="Times New Roman" w:hAnsi="Times New Roman"/>
                <w:lang w:val="kk-KZ"/>
              </w:rPr>
            </w:pPr>
          </w:p>
        </w:tc>
        <w:tc>
          <w:tcPr>
            <w:tcW w:w="7429" w:type="dxa"/>
          </w:tcPr>
          <w:p w14:paraId="44F8DA1E" w14:textId="77777777" w:rsidR="001A6A61" w:rsidRPr="001F5114" w:rsidRDefault="001A6A61" w:rsidP="001A6A61">
            <w:pPr>
              <w:rPr>
                <w:rFonts w:ascii="Times New Roman" w:hAnsi="Times New Roman"/>
                <w:lang w:val="kk-KZ"/>
              </w:rPr>
            </w:pPr>
            <w:r w:rsidRPr="001F5114">
              <w:rPr>
                <w:rFonts w:ascii="Times New Roman" w:hAnsi="Times New Roman"/>
                <w:lang w:val="kk-KZ"/>
              </w:rPr>
              <w:t>«Тау-Кен Самұрық» АҚ Директорлар кеңесінің мүшесы, тәуелсіз директор.</w:t>
            </w:r>
          </w:p>
          <w:p w14:paraId="19D48139" w14:textId="77777777" w:rsidR="001A6A61" w:rsidRPr="001F5114" w:rsidRDefault="001A6A61" w:rsidP="001A6A61">
            <w:pPr>
              <w:rPr>
                <w:rFonts w:ascii="Times New Roman" w:hAnsi="Times New Roman"/>
                <w:lang w:val="kk-KZ"/>
              </w:rPr>
            </w:pPr>
          </w:p>
          <w:p w14:paraId="086E36C3" w14:textId="77777777" w:rsidR="001A6A61" w:rsidRPr="001F5114" w:rsidRDefault="001A6A61" w:rsidP="001A6A61">
            <w:pPr>
              <w:rPr>
                <w:rFonts w:ascii="Times New Roman" w:hAnsi="Times New Roman"/>
                <w:lang w:val="kk-KZ"/>
              </w:rPr>
            </w:pPr>
            <w:r w:rsidRPr="001F5114">
              <w:rPr>
                <w:rFonts w:ascii="Times New Roman" w:hAnsi="Times New Roman"/>
                <w:lang w:val="kk-KZ"/>
              </w:rPr>
              <w:tab/>
              <w:t>1) туған жылы: 22 желтоқсан 1960ж.</w:t>
            </w:r>
          </w:p>
          <w:p w14:paraId="07377C28" w14:textId="77777777" w:rsidR="001A6A61" w:rsidRPr="001F5114" w:rsidRDefault="001A6A61" w:rsidP="001A6A61">
            <w:pPr>
              <w:rPr>
                <w:rFonts w:ascii="Times New Roman" w:hAnsi="Times New Roman"/>
                <w:lang w:val="kk-KZ"/>
              </w:rPr>
            </w:pPr>
          </w:p>
          <w:p w14:paraId="76A2CF8A" w14:textId="77777777" w:rsidR="001A6A61" w:rsidRPr="001F5114" w:rsidRDefault="001A6A61" w:rsidP="001A6A61">
            <w:pPr>
              <w:rPr>
                <w:rFonts w:ascii="Times New Roman" w:hAnsi="Times New Roman"/>
                <w:lang w:val="kk-KZ"/>
              </w:rPr>
            </w:pPr>
            <w:r w:rsidRPr="001F5114">
              <w:rPr>
                <w:rFonts w:ascii="Times New Roman" w:hAnsi="Times New Roman"/>
                <w:lang w:val="kk-KZ"/>
              </w:rPr>
              <w:tab/>
              <w:t>2) лауазымға кіріскен күні: 07 тамыз 2012ж.</w:t>
            </w:r>
          </w:p>
          <w:p w14:paraId="5F00C622" w14:textId="77777777" w:rsidR="001A6A61" w:rsidRPr="001F5114" w:rsidRDefault="001A6A61" w:rsidP="001A6A61">
            <w:pPr>
              <w:rPr>
                <w:rFonts w:ascii="Times New Roman" w:hAnsi="Times New Roman"/>
                <w:lang w:val="kk-KZ"/>
              </w:rPr>
            </w:pPr>
          </w:p>
          <w:p w14:paraId="3BBE00DC" w14:textId="77777777" w:rsidR="001A6A61" w:rsidRPr="001F5114" w:rsidRDefault="001A6A61" w:rsidP="001A6A61">
            <w:pPr>
              <w:rPr>
                <w:rFonts w:ascii="Times New Roman" w:hAnsi="Times New Roman"/>
                <w:lang w:val="kk-KZ"/>
              </w:rPr>
            </w:pPr>
            <w:r w:rsidRPr="001F5114">
              <w:rPr>
                <w:rFonts w:ascii="Times New Roman" w:hAnsi="Times New Roman"/>
                <w:lang w:val="kk-KZ"/>
              </w:rPr>
              <w:tab/>
              <w:t>3) соңғы үш жылда және қазіргі уақытта атқаратын лауазымы, оның ішінде қоса атқаратын қызмет:</w:t>
            </w:r>
          </w:p>
          <w:p w14:paraId="0333D117" w14:textId="77777777" w:rsidR="001A6A61" w:rsidRPr="001F5114" w:rsidRDefault="001A6A61" w:rsidP="001A6A61">
            <w:pPr>
              <w:rPr>
                <w:rFonts w:ascii="Times New Roman" w:hAnsi="Times New Roman"/>
                <w:lang w:val="kk-KZ"/>
              </w:rPr>
            </w:pPr>
          </w:p>
          <w:p w14:paraId="75E918AC" w14:textId="77777777" w:rsidR="001A6A61" w:rsidRPr="001F5114" w:rsidRDefault="001A6A61" w:rsidP="001A6A61">
            <w:pPr>
              <w:rPr>
                <w:rFonts w:ascii="Times New Roman" w:hAnsi="Times New Roman"/>
                <w:lang w:val="kk-KZ"/>
              </w:rPr>
            </w:pPr>
            <w:r w:rsidRPr="001F5114">
              <w:rPr>
                <w:rFonts w:ascii="Times New Roman" w:hAnsi="Times New Roman"/>
                <w:lang w:val="kk-KZ"/>
              </w:rPr>
              <w:t xml:space="preserve">(2009ж. - қазіргі уақытта)  Астана РКҒ ЖШС бақарушы директоры                                       </w:t>
            </w:r>
          </w:p>
          <w:p w14:paraId="0A647CF8" w14:textId="77777777" w:rsidR="001A6A61" w:rsidRPr="001F5114" w:rsidRDefault="001A6A61" w:rsidP="001A6A61">
            <w:pPr>
              <w:rPr>
                <w:rFonts w:ascii="Times New Roman" w:hAnsi="Times New Roman"/>
                <w:lang w:val="kk-KZ"/>
              </w:rPr>
            </w:pPr>
          </w:p>
          <w:p w14:paraId="4C1AF1A9" w14:textId="77777777" w:rsidR="001A6A61" w:rsidRPr="001F5114" w:rsidRDefault="001A6A61" w:rsidP="001A6A61">
            <w:pPr>
              <w:rPr>
                <w:rFonts w:ascii="Times New Roman" w:hAnsi="Times New Roman"/>
                <w:lang w:val="kk-KZ"/>
              </w:rPr>
            </w:pPr>
            <w:r w:rsidRPr="001F5114">
              <w:rPr>
                <w:rFonts w:ascii="Times New Roman" w:hAnsi="Times New Roman"/>
                <w:lang w:val="kk-KZ"/>
              </w:rPr>
              <w:tab/>
              <w:t>4) директорлар кеңесі мүшесіне тиесілі дауыс беретін акцияларының қоғамның дауыс беретін акцияларының жалпы санына пайыздық ара қатынасы:</w:t>
            </w:r>
          </w:p>
          <w:p w14:paraId="40B5C9BE" w14:textId="77777777" w:rsidR="001A6A61" w:rsidRPr="001F5114" w:rsidRDefault="001A6A61" w:rsidP="001A6A61">
            <w:pPr>
              <w:rPr>
                <w:rFonts w:ascii="Times New Roman" w:hAnsi="Times New Roman"/>
                <w:lang w:val="kk-KZ"/>
              </w:rPr>
            </w:pPr>
          </w:p>
          <w:p w14:paraId="190966B3" w14:textId="77777777" w:rsidR="001A6A61" w:rsidRPr="001F5114" w:rsidRDefault="001A6A61" w:rsidP="001A6A61">
            <w:pPr>
              <w:rPr>
                <w:rFonts w:ascii="Times New Roman" w:hAnsi="Times New Roman"/>
                <w:lang w:val="kk-KZ"/>
              </w:rPr>
            </w:pPr>
            <w:r w:rsidRPr="001F5114">
              <w:rPr>
                <w:rFonts w:ascii="Times New Roman" w:hAnsi="Times New Roman"/>
                <w:lang w:val="kk-KZ"/>
              </w:rPr>
              <w:t>«Тау-Кен Самұрық» АҚ акциялары З.Ф. Арсланова ханным меншігінде жоқ.</w:t>
            </w:r>
          </w:p>
          <w:p w14:paraId="18B5B15A" w14:textId="77777777" w:rsidR="001A6A61" w:rsidRPr="001F5114" w:rsidRDefault="001A6A61" w:rsidP="001A6A61">
            <w:pPr>
              <w:rPr>
                <w:rFonts w:ascii="Times New Roman" w:hAnsi="Times New Roman"/>
                <w:lang w:val="kk-KZ"/>
              </w:rPr>
            </w:pPr>
          </w:p>
          <w:p w14:paraId="0D6198C0" w14:textId="77777777" w:rsidR="001A6A61" w:rsidRPr="001F5114" w:rsidRDefault="001A6A61" w:rsidP="001A6A61">
            <w:pPr>
              <w:rPr>
                <w:rFonts w:ascii="Times New Roman" w:hAnsi="Times New Roman"/>
                <w:lang w:val="kk-KZ"/>
              </w:rPr>
            </w:pPr>
            <w:r w:rsidRPr="001F5114">
              <w:rPr>
                <w:rFonts w:ascii="Times New Roman" w:hAnsi="Times New Roman"/>
                <w:lang w:val="kk-KZ"/>
              </w:rPr>
              <w:tab/>
              <w:t>5)еншілес және тәуелді ұйымдардын директорлар кеңесі мүшесіне тиесілі акциялардың ( жарғылық капиталдағы үлесінің) осы ұйымдардың орналыстырған акцияларының ( жарғылық капиталдағы үлесінің) жалпы санымен проценттік ара қатынасы:</w:t>
            </w:r>
          </w:p>
          <w:p w14:paraId="742DA310" w14:textId="77777777" w:rsidR="001A6A61" w:rsidRPr="001F5114" w:rsidRDefault="001A6A61" w:rsidP="001A6A61">
            <w:pPr>
              <w:rPr>
                <w:rFonts w:ascii="Times New Roman" w:hAnsi="Times New Roman"/>
                <w:lang w:val="kk-KZ"/>
              </w:rPr>
            </w:pPr>
          </w:p>
          <w:p w14:paraId="15D58830" w14:textId="77777777" w:rsidR="001A6A61" w:rsidRPr="001F5114" w:rsidRDefault="001A6A61" w:rsidP="001A6A61">
            <w:pPr>
              <w:rPr>
                <w:rFonts w:ascii="Times New Roman" w:hAnsi="Times New Roman"/>
                <w:lang w:val="kk-KZ"/>
              </w:rPr>
            </w:pPr>
            <w:r w:rsidRPr="001F5114">
              <w:rPr>
                <w:rFonts w:ascii="Times New Roman" w:hAnsi="Times New Roman"/>
                <w:lang w:val="kk-KZ"/>
              </w:rPr>
              <w:t>«Тау-Кен Самұрық» АҚ еншілес және тәуелді ұйымдардың акциялары З.Ф. Арсланова ханным меншілігінде жоқ.</w:t>
            </w:r>
          </w:p>
        </w:tc>
      </w:tr>
      <w:tr w:rsidR="001A6A61" w:rsidRPr="00E53101" w14:paraId="38B9E495" w14:textId="77777777" w:rsidTr="001A6A61">
        <w:tc>
          <w:tcPr>
            <w:tcW w:w="1916" w:type="dxa"/>
          </w:tcPr>
          <w:p w14:paraId="2900AB48" w14:textId="77777777" w:rsidR="001A6A61" w:rsidRPr="001F5114" w:rsidRDefault="001A6A61" w:rsidP="001A6A61">
            <w:pPr>
              <w:rPr>
                <w:rFonts w:ascii="Times New Roman" w:hAnsi="Times New Roman"/>
                <w:lang w:val="kk-KZ"/>
              </w:rPr>
            </w:pPr>
            <w:r w:rsidRPr="001F5114">
              <w:rPr>
                <w:rFonts w:ascii="Times New Roman" w:hAnsi="Times New Roman"/>
                <w:lang w:val="kk-KZ"/>
              </w:rPr>
              <w:lastRenderedPageBreak/>
              <w:t>Тұрмағамбетов</w:t>
            </w:r>
          </w:p>
          <w:p w14:paraId="19B7BE34" w14:textId="77777777" w:rsidR="001A6A61" w:rsidRPr="001F5114" w:rsidRDefault="001A6A61" w:rsidP="001A6A61">
            <w:pPr>
              <w:rPr>
                <w:rFonts w:ascii="Times New Roman" w:hAnsi="Times New Roman"/>
                <w:lang w:val="kk-KZ"/>
              </w:rPr>
            </w:pPr>
            <w:r w:rsidRPr="001F5114">
              <w:rPr>
                <w:rFonts w:ascii="Times New Roman" w:hAnsi="Times New Roman"/>
                <w:lang w:val="kk-KZ"/>
              </w:rPr>
              <w:t xml:space="preserve">Мәжит </w:t>
            </w:r>
          </w:p>
          <w:p w14:paraId="39088A96" w14:textId="77777777" w:rsidR="001A6A61" w:rsidRPr="001F5114" w:rsidRDefault="001A6A61" w:rsidP="001A6A61">
            <w:pPr>
              <w:rPr>
                <w:rFonts w:ascii="Times New Roman" w:hAnsi="Times New Roman"/>
                <w:lang w:val="kk-KZ"/>
              </w:rPr>
            </w:pPr>
            <w:r w:rsidRPr="001F5114">
              <w:rPr>
                <w:rFonts w:ascii="Times New Roman" w:hAnsi="Times New Roman"/>
                <w:lang w:val="kk-KZ"/>
              </w:rPr>
              <w:t>Әбдіқалықұлы</w:t>
            </w:r>
          </w:p>
        </w:tc>
        <w:tc>
          <w:tcPr>
            <w:tcW w:w="7429" w:type="dxa"/>
          </w:tcPr>
          <w:p w14:paraId="17B97117" w14:textId="77777777" w:rsidR="001A6A61" w:rsidRPr="001F5114" w:rsidRDefault="001A6A61" w:rsidP="001A6A61">
            <w:pPr>
              <w:rPr>
                <w:rFonts w:ascii="Times New Roman" w:hAnsi="Times New Roman"/>
                <w:lang w:val="kk-KZ"/>
              </w:rPr>
            </w:pPr>
            <w:r w:rsidRPr="001F5114">
              <w:rPr>
                <w:rFonts w:ascii="Times New Roman" w:hAnsi="Times New Roman"/>
                <w:lang w:val="kk-KZ"/>
              </w:rPr>
              <w:t>«Тау-Кен Самұрық» АҚ Директорлар кеңесінің мүшесі, Басқарма төрағасы.</w:t>
            </w:r>
          </w:p>
          <w:p w14:paraId="4034359B" w14:textId="77777777" w:rsidR="001A6A61" w:rsidRPr="001F5114" w:rsidRDefault="001A6A61" w:rsidP="001A6A61">
            <w:pPr>
              <w:rPr>
                <w:rFonts w:ascii="Times New Roman" w:hAnsi="Times New Roman"/>
                <w:lang w:val="kk-KZ"/>
              </w:rPr>
            </w:pPr>
          </w:p>
          <w:p w14:paraId="2DF94244" w14:textId="77777777" w:rsidR="001A6A61" w:rsidRPr="001F5114" w:rsidRDefault="001A6A61" w:rsidP="001A6A61">
            <w:pPr>
              <w:rPr>
                <w:rFonts w:ascii="Times New Roman" w:hAnsi="Times New Roman"/>
                <w:lang w:val="kk-KZ"/>
              </w:rPr>
            </w:pPr>
            <w:r w:rsidRPr="001F5114">
              <w:rPr>
                <w:rFonts w:ascii="Times New Roman" w:hAnsi="Times New Roman"/>
                <w:lang w:val="kk-KZ"/>
              </w:rPr>
              <w:tab/>
              <w:t>1) туған жылы: 01 ақпан 1961ж.</w:t>
            </w:r>
          </w:p>
          <w:p w14:paraId="4E700511" w14:textId="77777777" w:rsidR="001A6A61" w:rsidRPr="001F5114" w:rsidRDefault="001A6A61" w:rsidP="001A6A61">
            <w:pPr>
              <w:rPr>
                <w:rFonts w:ascii="Times New Roman" w:hAnsi="Times New Roman"/>
                <w:lang w:val="kk-KZ"/>
              </w:rPr>
            </w:pPr>
          </w:p>
          <w:p w14:paraId="3A7F3943" w14:textId="77777777" w:rsidR="001A6A61" w:rsidRPr="001F5114" w:rsidRDefault="001A6A61" w:rsidP="001A6A61">
            <w:pPr>
              <w:rPr>
                <w:rFonts w:ascii="Times New Roman" w:hAnsi="Times New Roman"/>
                <w:lang w:val="kk-KZ"/>
              </w:rPr>
            </w:pPr>
            <w:r w:rsidRPr="001F5114">
              <w:rPr>
                <w:rFonts w:ascii="Times New Roman" w:hAnsi="Times New Roman"/>
                <w:lang w:val="kk-KZ"/>
              </w:rPr>
              <w:tab/>
              <w:t>2) лауазымға кіріскен күні: 31 қаңтар 2012ж. (Директорлар кеңесінің мүшесі)</w:t>
            </w:r>
          </w:p>
          <w:p w14:paraId="3DC4A23F" w14:textId="77777777" w:rsidR="001A6A61" w:rsidRPr="001F5114" w:rsidRDefault="001A6A61" w:rsidP="001A6A61">
            <w:pPr>
              <w:rPr>
                <w:rFonts w:ascii="Times New Roman" w:hAnsi="Times New Roman"/>
                <w:lang w:val="kk-KZ"/>
              </w:rPr>
            </w:pPr>
          </w:p>
          <w:p w14:paraId="3B911BBC" w14:textId="77777777" w:rsidR="001A6A61" w:rsidRPr="001F5114" w:rsidRDefault="001A6A61" w:rsidP="001A6A61">
            <w:pPr>
              <w:rPr>
                <w:rFonts w:ascii="Times New Roman" w:hAnsi="Times New Roman"/>
                <w:lang w:val="kk-KZ"/>
              </w:rPr>
            </w:pPr>
            <w:r w:rsidRPr="001F5114">
              <w:rPr>
                <w:rFonts w:ascii="Times New Roman" w:hAnsi="Times New Roman"/>
                <w:lang w:val="kk-KZ"/>
              </w:rPr>
              <w:tab/>
              <w:t>3) соңғы үш жылда атқарған және қазіргі уақытта атқаратын лауазымы:</w:t>
            </w:r>
          </w:p>
          <w:p w14:paraId="48E1D4C3" w14:textId="77777777" w:rsidR="001A6A61" w:rsidRPr="001F5114" w:rsidRDefault="001A6A61" w:rsidP="001A6A61">
            <w:pPr>
              <w:rPr>
                <w:rFonts w:ascii="Times New Roman" w:hAnsi="Times New Roman"/>
                <w:lang w:val="kk-KZ"/>
              </w:rPr>
            </w:pPr>
          </w:p>
          <w:p w14:paraId="1AAC1209" w14:textId="77777777" w:rsidR="001A6A61" w:rsidRPr="001F5114" w:rsidRDefault="001A6A61" w:rsidP="001A6A61">
            <w:pPr>
              <w:rPr>
                <w:rFonts w:ascii="Times New Roman" w:hAnsi="Times New Roman"/>
                <w:lang w:val="kk-KZ"/>
              </w:rPr>
            </w:pPr>
            <w:r w:rsidRPr="001F5114">
              <w:rPr>
                <w:rFonts w:ascii="Times New Roman" w:hAnsi="Times New Roman"/>
                <w:lang w:val="kk-KZ"/>
              </w:rPr>
              <w:t>(25.01.2012ж. - қазіргі уақытта)  «Тау-Кен Самұрық» АҚ Басқарма төрағасы</w:t>
            </w:r>
          </w:p>
          <w:p w14:paraId="563CAAE6" w14:textId="77777777" w:rsidR="001A6A61" w:rsidRPr="001F5114" w:rsidRDefault="001A6A61" w:rsidP="001A6A61">
            <w:pPr>
              <w:rPr>
                <w:rFonts w:ascii="Times New Roman" w:hAnsi="Times New Roman"/>
                <w:lang w:val="kk-KZ"/>
              </w:rPr>
            </w:pPr>
          </w:p>
          <w:p w14:paraId="70752C44" w14:textId="77777777" w:rsidR="001A6A61" w:rsidRPr="001F5114" w:rsidRDefault="001A6A61" w:rsidP="001A6A61">
            <w:pPr>
              <w:rPr>
                <w:rFonts w:ascii="Times New Roman" w:hAnsi="Times New Roman"/>
                <w:lang w:val="kk-KZ"/>
              </w:rPr>
            </w:pPr>
            <w:r w:rsidRPr="001F5114">
              <w:rPr>
                <w:rFonts w:ascii="Times New Roman" w:hAnsi="Times New Roman"/>
                <w:lang w:val="kk-KZ"/>
              </w:rPr>
              <w:t>(30</w:t>
            </w:r>
            <w:r w:rsidRPr="001F5114">
              <w:rPr>
                <w:rFonts w:ascii="Times New Roman" w:hAnsi="Times New Roman"/>
              </w:rPr>
              <w:t xml:space="preserve">.03.2009ж. - 25.01.2012ж.)           </w:t>
            </w:r>
            <w:r w:rsidRPr="001F5114">
              <w:rPr>
                <w:rFonts w:ascii="Times New Roman" w:hAnsi="Times New Roman"/>
                <w:lang w:val="kk-KZ"/>
              </w:rPr>
              <w:t>Қазақстан Республикасы Қоршаған ортаны қорғау Вице-министрі</w:t>
            </w:r>
          </w:p>
          <w:p w14:paraId="5A30306D" w14:textId="77777777" w:rsidR="001A6A61" w:rsidRPr="001F5114" w:rsidRDefault="001A6A61" w:rsidP="001A6A61">
            <w:pPr>
              <w:rPr>
                <w:rFonts w:ascii="Times New Roman" w:hAnsi="Times New Roman"/>
                <w:lang w:val="kk-KZ"/>
              </w:rPr>
            </w:pPr>
          </w:p>
          <w:p w14:paraId="05BEAC07" w14:textId="77777777" w:rsidR="001A6A61" w:rsidRPr="001F5114" w:rsidRDefault="001A6A61" w:rsidP="001A6A61">
            <w:pPr>
              <w:rPr>
                <w:rFonts w:ascii="Times New Roman" w:hAnsi="Times New Roman"/>
                <w:lang w:val="kk-KZ"/>
              </w:rPr>
            </w:pPr>
            <w:r w:rsidRPr="001F5114">
              <w:rPr>
                <w:rFonts w:ascii="Times New Roman" w:hAnsi="Times New Roman"/>
                <w:lang w:val="kk-KZ"/>
              </w:rPr>
              <w:t xml:space="preserve"> (03.03.2008ж. - 30.03.2009ж.) Өңтүстік Қазақстан облысы әкімінің орынбасары</w:t>
            </w:r>
          </w:p>
          <w:p w14:paraId="7EDA47A1" w14:textId="77777777" w:rsidR="001A6A61" w:rsidRPr="001F5114" w:rsidRDefault="001A6A61" w:rsidP="001A6A61">
            <w:pPr>
              <w:rPr>
                <w:rFonts w:ascii="Times New Roman" w:hAnsi="Times New Roman"/>
                <w:lang w:val="kk-KZ"/>
              </w:rPr>
            </w:pPr>
          </w:p>
          <w:p w14:paraId="16FAE972" w14:textId="77777777" w:rsidR="001A6A61" w:rsidRPr="001F5114" w:rsidRDefault="001A6A61" w:rsidP="001A6A61">
            <w:pPr>
              <w:rPr>
                <w:rFonts w:ascii="Times New Roman" w:hAnsi="Times New Roman"/>
                <w:lang w:val="kk-KZ"/>
              </w:rPr>
            </w:pPr>
            <w:r w:rsidRPr="001F5114">
              <w:rPr>
                <w:rFonts w:ascii="Times New Roman" w:hAnsi="Times New Roman"/>
                <w:lang w:val="kk-KZ"/>
              </w:rPr>
              <w:tab/>
              <w:t>4) Директорлар кеңесі мүшесіне тиесілі дауыс беретін акцияларының қоғамның дауыс беретін акцияларының жалпы санына пайыздық арақатынысы:</w:t>
            </w:r>
          </w:p>
          <w:p w14:paraId="32DA7AEE" w14:textId="77777777" w:rsidR="001A6A61" w:rsidRPr="001F5114" w:rsidRDefault="001A6A61" w:rsidP="001A6A61">
            <w:pPr>
              <w:rPr>
                <w:rFonts w:ascii="Times New Roman" w:hAnsi="Times New Roman"/>
                <w:lang w:val="kk-KZ"/>
              </w:rPr>
            </w:pPr>
          </w:p>
          <w:p w14:paraId="02AABF00" w14:textId="77777777" w:rsidR="001A6A61" w:rsidRPr="001F5114" w:rsidRDefault="001A6A61" w:rsidP="001A6A61">
            <w:pPr>
              <w:rPr>
                <w:rFonts w:ascii="Times New Roman" w:hAnsi="Times New Roman"/>
                <w:lang w:val="kk-KZ"/>
              </w:rPr>
            </w:pPr>
            <w:r w:rsidRPr="001F5114">
              <w:rPr>
                <w:rFonts w:ascii="Times New Roman" w:hAnsi="Times New Roman"/>
                <w:lang w:val="kk-KZ"/>
              </w:rPr>
              <w:t>«Тау-Кен Самұрық» АҚ акциялары М.Ә. Тұрмағамбетов мырзаның меншігінде жоқ</w:t>
            </w:r>
          </w:p>
          <w:p w14:paraId="6B6E21DD" w14:textId="77777777" w:rsidR="001A6A61" w:rsidRPr="001F5114" w:rsidRDefault="001A6A61" w:rsidP="001A6A61">
            <w:pPr>
              <w:rPr>
                <w:rFonts w:ascii="Times New Roman" w:hAnsi="Times New Roman"/>
                <w:lang w:val="kk-KZ"/>
              </w:rPr>
            </w:pPr>
          </w:p>
          <w:p w14:paraId="7B160455" w14:textId="77777777" w:rsidR="001A6A61" w:rsidRPr="001F5114" w:rsidRDefault="001A6A61" w:rsidP="001A6A61">
            <w:pPr>
              <w:rPr>
                <w:rFonts w:ascii="Times New Roman" w:hAnsi="Times New Roman"/>
                <w:lang w:val="kk-KZ"/>
              </w:rPr>
            </w:pPr>
            <w:r w:rsidRPr="001F5114">
              <w:rPr>
                <w:rFonts w:ascii="Times New Roman" w:hAnsi="Times New Roman"/>
                <w:lang w:val="kk-KZ"/>
              </w:rPr>
              <w:tab/>
              <w:t xml:space="preserve">5) еншілес және тәуелді ұйымдардың директорлар кеңесі мушесіне тиесілі акциялардың (жарғылық капиталдағы үлесінің) осы ұйымдардың орналастырылған акцияларының (жарғылық капиталдағы үлесінің) жалпы санымен проценттік ара қатынасы: </w:t>
            </w:r>
          </w:p>
          <w:p w14:paraId="16B13B20" w14:textId="77777777" w:rsidR="001A6A61" w:rsidRPr="001F5114" w:rsidRDefault="001A6A61" w:rsidP="001A6A61">
            <w:pPr>
              <w:rPr>
                <w:rFonts w:ascii="Times New Roman" w:hAnsi="Times New Roman"/>
                <w:lang w:val="kk-KZ"/>
              </w:rPr>
            </w:pPr>
          </w:p>
          <w:p w14:paraId="2835F30C" w14:textId="77777777" w:rsidR="001A6A61" w:rsidRPr="001F5114" w:rsidRDefault="001A6A61" w:rsidP="001A6A61">
            <w:pPr>
              <w:rPr>
                <w:rFonts w:ascii="Times New Roman" w:hAnsi="Times New Roman"/>
                <w:lang w:val="kk-KZ"/>
              </w:rPr>
            </w:pPr>
            <w:r w:rsidRPr="001F5114">
              <w:rPr>
                <w:rFonts w:ascii="Times New Roman" w:hAnsi="Times New Roman"/>
                <w:lang w:val="kk-KZ"/>
              </w:rPr>
              <w:t>«Тау-Кен Самұрық» АҚ еншілес және тәуелді ұйымдардың акциялары М.Ә. Тұрмағамбетов мырзаның меншігінде жоқ.</w:t>
            </w:r>
          </w:p>
        </w:tc>
      </w:tr>
    </w:tbl>
    <w:p w14:paraId="4E82FE12" w14:textId="77777777" w:rsidR="001A6A61" w:rsidRPr="001F5114" w:rsidRDefault="001A6A61" w:rsidP="006D2E68">
      <w:pPr>
        <w:keepNext/>
        <w:keepLines/>
        <w:ind w:left="705"/>
        <w:jc w:val="both"/>
        <w:rPr>
          <w:lang w:val="kk-KZ"/>
        </w:rPr>
      </w:pPr>
    </w:p>
    <w:p w14:paraId="1259DF7E" w14:textId="77777777" w:rsidR="001A6A61" w:rsidRPr="001F5114" w:rsidRDefault="001A6A61" w:rsidP="006D2E68">
      <w:pPr>
        <w:keepNext/>
        <w:keepLines/>
        <w:ind w:left="705"/>
        <w:jc w:val="both"/>
        <w:rPr>
          <w:lang w:val="kk-KZ"/>
        </w:rPr>
      </w:pPr>
    </w:p>
    <w:p w14:paraId="1CDFAE48" w14:textId="77777777" w:rsidR="001A6A61" w:rsidRPr="001F5114" w:rsidRDefault="001A6A61" w:rsidP="006D2E68">
      <w:pPr>
        <w:keepNext/>
        <w:keepLines/>
        <w:ind w:left="705"/>
        <w:jc w:val="both"/>
        <w:rPr>
          <w:lang w:val="kk-KZ"/>
        </w:rPr>
      </w:pPr>
    </w:p>
    <w:p w14:paraId="4C2DBAE6" w14:textId="77777777" w:rsidR="00DD3F9F" w:rsidRPr="001F5114" w:rsidRDefault="00DD3F9F" w:rsidP="00E878A8">
      <w:pPr>
        <w:keepNext/>
        <w:keepLines/>
        <w:numPr>
          <w:ilvl w:val="0"/>
          <w:numId w:val="46"/>
        </w:numPr>
        <w:tabs>
          <w:tab w:val="left" w:pos="851"/>
          <w:tab w:val="left" w:pos="1134"/>
        </w:tabs>
        <w:ind w:left="0" w:firstLine="567"/>
        <w:jc w:val="both"/>
        <w:rPr>
          <w:lang w:val="kk-KZ"/>
        </w:rPr>
      </w:pPr>
      <w:r w:rsidRPr="001F5114">
        <w:rPr>
          <w:lang w:val="kk-KZ"/>
        </w:rPr>
        <w:t>Соңғы екі жыл ішіндегі директорлар кеңесі құрамының өзгеруі және көрсетілген өзгерістердің себептері.</w:t>
      </w:r>
    </w:p>
    <w:p w14:paraId="1167F2FB" w14:textId="77777777" w:rsidR="00DD3F9F" w:rsidRPr="001F5114" w:rsidRDefault="00DD3F9F" w:rsidP="006D2E68">
      <w:pPr>
        <w:keepNext/>
        <w:keepLines/>
        <w:tabs>
          <w:tab w:val="left" w:pos="851"/>
          <w:tab w:val="left" w:pos="1134"/>
        </w:tabs>
        <w:ind w:firstLine="567"/>
        <w:jc w:val="both"/>
        <w:rPr>
          <w:lang w:val="kk-KZ"/>
        </w:rPr>
      </w:pPr>
    </w:p>
    <w:p w14:paraId="5BE15076" w14:textId="77777777" w:rsidR="00DD3F9F" w:rsidRPr="001F5114" w:rsidRDefault="00DD3F9F" w:rsidP="006D2E68">
      <w:pPr>
        <w:keepNext/>
        <w:keepLines/>
        <w:tabs>
          <w:tab w:val="left" w:pos="851"/>
          <w:tab w:val="left" w:pos="1134"/>
        </w:tabs>
        <w:ind w:firstLine="567"/>
        <w:jc w:val="both"/>
        <w:rPr>
          <w:lang w:val="kk-KZ"/>
        </w:rPr>
      </w:pPr>
      <w:r w:rsidRPr="001F5114">
        <w:rPr>
          <w:lang w:val="kk-KZ"/>
        </w:rPr>
        <w:t>2009 жылғы 13 сәуірдегі «Самұрық-Қазына» АҚ басқарма шешімімен (хаттама №30/09) «Тау-Кен Самұрық» АҚ Директорлар кеңесінің құрамына келесілер сайланды:</w:t>
      </w:r>
    </w:p>
    <w:p w14:paraId="6DD8B16E" w14:textId="77777777" w:rsidR="00DD3F9F" w:rsidRPr="001F5114" w:rsidRDefault="00DD3F9F" w:rsidP="00E878A8">
      <w:pPr>
        <w:pStyle w:val="af4"/>
        <w:keepNext/>
        <w:keepLines/>
        <w:numPr>
          <w:ilvl w:val="0"/>
          <w:numId w:val="14"/>
        </w:numPr>
        <w:tabs>
          <w:tab w:val="left" w:pos="142"/>
          <w:tab w:val="left" w:pos="851"/>
          <w:tab w:val="left" w:pos="1134"/>
        </w:tabs>
        <w:ind w:left="0" w:firstLine="567"/>
        <w:contextualSpacing/>
        <w:jc w:val="both"/>
        <w:rPr>
          <w:lang w:val="kk-KZ"/>
        </w:rPr>
      </w:pPr>
      <w:r w:rsidRPr="001F5114">
        <w:rPr>
          <w:lang w:val="kk-KZ"/>
        </w:rPr>
        <w:t>Малай Мукхерджи  - Тәуелсіз директор;</w:t>
      </w:r>
    </w:p>
    <w:p w14:paraId="2D1BBEC0" w14:textId="77777777" w:rsidR="00DD3F9F" w:rsidRPr="001F5114" w:rsidRDefault="00DD3F9F" w:rsidP="00E878A8">
      <w:pPr>
        <w:pStyle w:val="af4"/>
        <w:keepNext/>
        <w:keepLines/>
        <w:numPr>
          <w:ilvl w:val="0"/>
          <w:numId w:val="14"/>
        </w:numPr>
        <w:tabs>
          <w:tab w:val="left" w:pos="142"/>
          <w:tab w:val="left" w:pos="567"/>
          <w:tab w:val="left" w:pos="851"/>
          <w:tab w:val="left" w:pos="1134"/>
        </w:tabs>
        <w:ind w:left="0" w:firstLine="567"/>
        <w:contextualSpacing/>
        <w:jc w:val="both"/>
        <w:rPr>
          <w:lang w:val="kk-KZ"/>
        </w:rPr>
      </w:pPr>
      <w:r w:rsidRPr="001F5114">
        <w:rPr>
          <w:lang w:val="kk-KZ"/>
        </w:rPr>
        <w:t xml:space="preserve">Өжкенов Болат Сұлтанұлы - ҚР Энергетика және минералдық ресурстар министрлігінің Геология және жер қойнауын пайдалану комитетінің Төрағасы. </w:t>
      </w:r>
    </w:p>
    <w:p w14:paraId="1C7193E9" w14:textId="77777777" w:rsidR="00DD3F9F" w:rsidRPr="001F5114" w:rsidRDefault="00DD3F9F" w:rsidP="00E878A8">
      <w:pPr>
        <w:pStyle w:val="af4"/>
        <w:keepNext/>
        <w:keepLines/>
        <w:numPr>
          <w:ilvl w:val="0"/>
          <w:numId w:val="14"/>
        </w:numPr>
        <w:tabs>
          <w:tab w:val="left" w:pos="142"/>
          <w:tab w:val="left" w:pos="567"/>
          <w:tab w:val="left" w:pos="851"/>
          <w:tab w:val="left" w:pos="1134"/>
        </w:tabs>
        <w:ind w:left="0" w:firstLine="567"/>
        <w:contextualSpacing/>
        <w:jc w:val="both"/>
        <w:rPr>
          <w:lang w:val="kk-KZ"/>
        </w:rPr>
      </w:pPr>
      <w:r w:rsidRPr="001F5114">
        <w:rPr>
          <w:lang w:val="kk-KZ"/>
        </w:rPr>
        <w:t>Байжанов Ұлан Сапарұлы - «Самұрық – Қазына» АҚ Басқарушы директоры;</w:t>
      </w:r>
    </w:p>
    <w:p w14:paraId="4C44020C" w14:textId="77777777" w:rsidR="00DD3F9F" w:rsidRPr="001F5114" w:rsidRDefault="00DD3F9F" w:rsidP="00E878A8">
      <w:pPr>
        <w:pStyle w:val="af4"/>
        <w:keepNext/>
        <w:keepLines/>
        <w:numPr>
          <w:ilvl w:val="0"/>
          <w:numId w:val="14"/>
        </w:numPr>
        <w:tabs>
          <w:tab w:val="left" w:pos="142"/>
          <w:tab w:val="left" w:pos="851"/>
          <w:tab w:val="left" w:pos="1134"/>
        </w:tabs>
        <w:ind w:left="0" w:firstLine="567"/>
        <w:contextualSpacing/>
        <w:jc w:val="both"/>
        <w:rPr>
          <w:lang w:val="kk-KZ"/>
        </w:rPr>
      </w:pPr>
      <w:r w:rsidRPr="001F5114">
        <w:rPr>
          <w:lang w:val="kk-KZ"/>
        </w:rPr>
        <w:t>Өтепбаев Байбол Анапияұлы - Тәуелсіз директор;</w:t>
      </w:r>
    </w:p>
    <w:p w14:paraId="680F6D3C" w14:textId="77777777" w:rsidR="00DD3F9F" w:rsidRPr="001F5114" w:rsidRDefault="00DD3F9F" w:rsidP="00E878A8">
      <w:pPr>
        <w:pStyle w:val="af4"/>
        <w:keepNext/>
        <w:keepLines/>
        <w:numPr>
          <w:ilvl w:val="0"/>
          <w:numId w:val="14"/>
        </w:numPr>
        <w:tabs>
          <w:tab w:val="left" w:pos="142"/>
          <w:tab w:val="left" w:pos="851"/>
          <w:tab w:val="left" w:pos="1134"/>
        </w:tabs>
        <w:ind w:left="0" w:firstLine="567"/>
        <w:contextualSpacing/>
        <w:jc w:val="both"/>
        <w:rPr>
          <w:lang w:val="kk-KZ"/>
        </w:rPr>
      </w:pPr>
      <w:r w:rsidRPr="001F5114">
        <w:rPr>
          <w:lang w:val="kk-KZ"/>
        </w:rPr>
        <w:t>Мұртазаев Мұрат Арзайұлы – «Тау-Кен Самұрық» АҚ  Басқарма төрағасы.</w:t>
      </w:r>
    </w:p>
    <w:p w14:paraId="32DE7FB3" w14:textId="77777777" w:rsidR="00DD3F9F" w:rsidRPr="001F5114" w:rsidRDefault="00DD3F9F" w:rsidP="006D2E68">
      <w:pPr>
        <w:keepNext/>
        <w:keepLines/>
        <w:tabs>
          <w:tab w:val="left" w:pos="851"/>
          <w:tab w:val="left" w:pos="1134"/>
        </w:tabs>
        <w:ind w:firstLine="567"/>
        <w:jc w:val="both"/>
        <w:rPr>
          <w:lang w:val="kk-KZ"/>
        </w:rPr>
      </w:pPr>
    </w:p>
    <w:p w14:paraId="1CD5B4E5" w14:textId="77777777" w:rsidR="00DD3F9F" w:rsidRPr="001F5114" w:rsidRDefault="00DD3F9F" w:rsidP="006D2E68">
      <w:pPr>
        <w:keepNext/>
        <w:keepLines/>
        <w:tabs>
          <w:tab w:val="left" w:pos="851"/>
          <w:tab w:val="left" w:pos="1134"/>
        </w:tabs>
        <w:ind w:firstLine="567"/>
        <w:jc w:val="both"/>
        <w:rPr>
          <w:lang w:val="kk-KZ"/>
        </w:rPr>
      </w:pPr>
      <w:r w:rsidRPr="001F5114">
        <w:rPr>
          <w:lang w:val="kk-KZ"/>
        </w:rPr>
        <w:t xml:space="preserve">2009 жылғы 24 қарашадағы «Самұрық-Қазына» АҚ басқарма шешімімен (хаттама №106/09): </w:t>
      </w:r>
    </w:p>
    <w:p w14:paraId="4D8977E1" w14:textId="77777777" w:rsidR="00DD3F9F" w:rsidRPr="001F5114" w:rsidRDefault="00DD3F9F" w:rsidP="00E878A8">
      <w:pPr>
        <w:pStyle w:val="af4"/>
        <w:keepNext/>
        <w:keepLines/>
        <w:numPr>
          <w:ilvl w:val="0"/>
          <w:numId w:val="15"/>
        </w:numPr>
        <w:tabs>
          <w:tab w:val="left" w:pos="851"/>
          <w:tab w:val="left" w:pos="1134"/>
        </w:tabs>
        <w:ind w:left="0" w:firstLine="567"/>
        <w:contextualSpacing/>
        <w:jc w:val="both"/>
        <w:rPr>
          <w:lang w:val="kk-KZ"/>
        </w:rPr>
      </w:pPr>
      <w:r w:rsidRPr="001F5114">
        <w:rPr>
          <w:lang w:val="kk-KZ"/>
        </w:rPr>
        <w:t>«Тау-Кен Самұрық» АҚ Директорлар кеңесінің мүшесі Малай Мукхерджидің өкілеттілігі мерзімінен бұрын тоқтатылды;</w:t>
      </w:r>
    </w:p>
    <w:p w14:paraId="2DC8BF8B" w14:textId="77777777" w:rsidR="00DD3F9F" w:rsidRPr="001F5114" w:rsidRDefault="00DD3F9F" w:rsidP="00E878A8">
      <w:pPr>
        <w:pStyle w:val="af4"/>
        <w:keepNext/>
        <w:keepLines/>
        <w:numPr>
          <w:ilvl w:val="0"/>
          <w:numId w:val="15"/>
        </w:numPr>
        <w:tabs>
          <w:tab w:val="left" w:pos="851"/>
          <w:tab w:val="left" w:pos="1134"/>
        </w:tabs>
        <w:ind w:left="0" w:firstLine="567"/>
        <w:contextualSpacing/>
        <w:jc w:val="both"/>
        <w:rPr>
          <w:lang w:val="kk-KZ"/>
        </w:rPr>
      </w:pPr>
      <w:r w:rsidRPr="001F5114">
        <w:rPr>
          <w:lang w:val="kk-KZ"/>
        </w:rPr>
        <w:t>«Тау-Кен Самұрық» АҚ Директорлар кеңесінің мүшесі ретінде тәуелсіз директор Манат Жаксыбергенұлы Толымбеков сайланды;</w:t>
      </w:r>
    </w:p>
    <w:p w14:paraId="0968F1F2" w14:textId="77777777" w:rsidR="00DD3F9F" w:rsidRPr="001F5114" w:rsidRDefault="00DD3F9F" w:rsidP="00E878A8">
      <w:pPr>
        <w:pStyle w:val="af4"/>
        <w:keepNext/>
        <w:keepLines/>
        <w:numPr>
          <w:ilvl w:val="0"/>
          <w:numId w:val="15"/>
        </w:numPr>
        <w:tabs>
          <w:tab w:val="left" w:pos="851"/>
          <w:tab w:val="left" w:pos="1134"/>
        </w:tabs>
        <w:ind w:left="0" w:firstLine="567"/>
        <w:contextualSpacing/>
        <w:jc w:val="both"/>
        <w:rPr>
          <w:lang w:val="kk-KZ"/>
        </w:rPr>
      </w:pPr>
      <w:r w:rsidRPr="001F5114">
        <w:rPr>
          <w:lang w:val="kk-KZ"/>
        </w:rPr>
        <w:t>«Тау-Кен Самұрық» АҚ Директорлар кеңесінің мүшесі Мұрат Арзайұлы Мұртазаевтың өкілеттілігі мерзімінен бұрын тоқтатылды;</w:t>
      </w:r>
    </w:p>
    <w:p w14:paraId="1A16781B" w14:textId="77777777" w:rsidR="00DD3F9F" w:rsidRPr="001F5114" w:rsidRDefault="00DD3F9F" w:rsidP="00E878A8">
      <w:pPr>
        <w:pStyle w:val="af4"/>
        <w:keepNext/>
        <w:keepLines/>
        <w:numPr>
          <w:ilvl w:val="0"/>
          <w:numId w:val="15"/>
        </w:numPr>
        <w:tabs>
          <w:tab w:val="left" w:pos="851"/>
          <w:tab w:val="left" w:pos="1134"/>
        </w:tabs>
        <w:ind w:left="0" w:firstLine="567"/>
        <w:contextualSpacing/>
        <w:jc w:val="both"/>
        <w:rPr>
          <w:lang w:val="kk-KZ"/>
        </w:rPr>
      </w:pPr>
      <w:r w:rsidRPr="001F5114">
        <w:rPr>
          <w:lang w:val="kk-KZ"/>
        </w:rPr>
        <w:t>«Тау-Кен Самұрық» АҚ Директорлар кеңесінің мүшесі ретінде Болат Аманжолұлы Святов сайланды.</w:t>
      </w:r>
    </w:p>
    <w:p w14:paraId="6B0A5735" w14:textId="77777777" w:rsidR="00DD3F9F" w:rsidRPr="001F5114" w:rsidRDefault="00DD3F9F" w:rsidP="006D2E68">
      <w:pPr>
        <w:keepNext/>
        <w:keepLines/>
        <w:tabs>
          <w:tab w:val="left" w:pos="851"/>
          <w:tab w:val="left" w:pos="1134"/>
        </w:tabs>
        <w:ind w:firstLine="567"/>
        <w:jc w:val="both"/>
        <w:rPr>
          <w:lang w:val="kk-KZ"/>
        </w:rPr>
      </w:pPr>
    </w:p>
    <w:p w14:paraId="06C07D53" w14:textId="77777777" w:rsidR="00DD3F9F" w:rsidRPr="001F5114" w:rsidRDefault="00DD3F9F" w:rsidP="006D2E68">
      <w:pPr>
        <w:keepNext/>
        <w:keepLines/>
        <w:tabs>
          <w:tab w:val="left" w:pos="851"/>
          <w:tab w:val="left" w:pos="1134"/>
        </w:tabs>
        <w:ind w:firstLine="567"/>
        <w:jc w:val="both"/>
        <w:rPr>
          <w:lang w:val="kk-KZ"/>
        </w:rPr>
      </w:pPr>
      <w:r w:rsidRPr="001F5114">
        <w:rPr>
          <w:lang w:val="kk-KZ"/>
        </w:rPr>
        <w:t>2010 жылғы 24 ақпандағы «Самұрық-Қазына» АҚ басқарма шешімімен (хаттама № 14/10):</w:t>
      </w:r>
    </w:p>
    <w:p w14:paraId="21949060" w14:textId="77777777" w:rsidR="00DD3F9F" w:rsidRPr="001F5114" w:rsidRDefault="00DD3F9F" w:rsidP="00E878A8">
      <w:pPr>
        <w:pStyle w:val="af4"/>
        <w:keepNext/>
        <w:keepLines/>
        <w:numPr>
          <w:ilvl w:val="0"/>
          <w:numId w:val="25"/>
        </w:numPr>
        <w:tabs>
          <w:tab w:val="left" w:pos="851"/>
          <w:tab w:val="left" w:pos="1134"/>
        </w:tabs>
        <w:ind w:left="0" w:firstLine="567"/>
        <w:contextualSpacing/>
        <w:jc w:val="both"/>
        <w:rPr>
          <w:lang w:val="kk-KZ"/>
        </w:rPr>
      </w:pPr>
      <w:r w:rsidRPr="001F5114">
        <w:rPr>
          <w:lang w:val="kk-KZ"/>
        </w:rPr>
        <w:t xml:space="preserve">«Тау-Кен Самұрық» АҚ Директорлар кеңесінің кұрамы 6 адам көлемінде белгіленген; </w:t>
      </w:r>
    </w:p>
    <w:p w14:paraId="5B7387B1" w14:textId="77777777" w:rsidR="00DD3F9F" w:rsidRPr="001F5114" w:rsidRDefault="00DD3F9F" w:rsidP="00E878A8">
      <w:pPr>
        <w:pStyle w:val="af4"/>
        <w:keepNext/>
        <w:keepLines/>
        <w:numPr>
          <w:ilvl w:val="0"/>
          <w:numId w:val="25"/>
        </w:numPr>
        <w:tabs>
          <w:tab w:val="left" w:pos="283"/>
          <w:tab w:val="left" w:pos="851"/>
          <w:tab w:val="left" w:pos="1134"/>
          <w:tab w:val="left" w:pos="3719"/>
        </w:tabs>
        <w:ind w:left="0" w:firstLine="567"/>
        <w:contextualSpacing/>
        <w:jc w:val="both"/>
        <w:rPr>
          <w:lang w:val="kk-KZ"/>
        </w:rPr>
      </w:pPr>
      <w:r w:rsidRPr="001F5114">
        <w:rPr>
          <w:lang w:val="kk-KZ"/>
        </w:rPr>
        <w:t>«Самұрық-Қазына» АҚ тау-кен өнеркәсіп активтерін басқару директоры Жандос Жантөреұлы Әбішев «Тау-Кен Самұрық» АҚ Директорлар кеңесінің мүшесі болып тағайындалған.</w:t>
      </w:r>
    </w:p>
    <w:p w14:paraId="7A2982D0" w14:textId="77777777" w:rsidR="00DD3F9F" w:rsidRPr="001F5114" w:rsidRDefault="00DD3F9F" w:rsidP="006D2E68">
      <w:pPr>
        <w:keepNext/>
        <w:keepLines/>
        <w:tabs>
          <w:tab w:val="left" w:pos="567"/>
          <w:tab w:val="left" w:pos="851"/>
          <w:tab w:val="left" w:pos="1134"/>
        </w:tabs>
        <w:ind w:firstLine="567"/>
        <w:jc w:val="both"/>
        <w:rPr>
          <w:lang w:val="kk-KZ"/>
        </w:rPr>
      </w:pPr>
    </w:p>
    <w:p w14:paraId="258C6CE3" w14:textId="77777777" w:rsidR="00DD3F9F" w:rsidRPr="001F5114" w:rsidRDefault="00DD3F9F" w:rsidP="006D2E68">
      <w:pPr>
        <w:keepNext/>
        <w:keepLines/>
        <w:tabs>
          <w:tab w:val="left" w:pos="567"/>
          <w:tab w:val="left" w:pos="851"/>
          <w:tab w:val="left" w:pos="1134"/>
        </w:tabs>
        <w:ind w:firstLine="567"/>
        <w:jc w:val="both"/>
        <w:rPr>
          <w:lang w:val="kk-KZ"/>
        </w:rPr>
      </w:pPr>
      <w:r w:rsidRPr="001F5114">
        <w:rPr>
          <w:lang w:val="kk-KZ"/>
        </w:rPr>
        <w:t>2011 жылғы 10 ақпандағы «Самұрық-Қазына» АҚ басқарма шешімімен (хаттама № 05/11):</w:t>
      </w:r>
    </w:p>
    <w:p w14:paraId="1739F5BE" w14:textId="77777777" w:rsidR="00DD3F9F" w:rsidRPr="001F5114" w:rsidRDefault="00DD3F9F" w:rsidP="00E878A8">
      <w:pPr>
        <w:pStyle w:val="af4"/>
        <w:keepNext/>
        <w:keepLines/>
        <w:numPr>
          <w:ilvl w:val="0"/>
          <w:numId w:val="26"/>
        </w:numPr>
        <w:tabs>
          <w:tab w:val="left" w:pos="851"/>
          <w:tab w:val="left" w:pos="1134"/>
        </w:tabs>
        <w:ind w:left="0" w:firstLine="567"/>
        <w:contextualSpacing/>
        <w:jc w:val="both"/>
        <w:rPr>
          <w:lang w:val="kk-KZ"/>
        </w:rPr>
      </w:pPr>
      <w:r w:rsidRPr="001F5114">
        <w:rPr>
          <w:lang w:val="kk-KZ"/>
        </w:rPr>
        <w:t>«Тау-Кен Самұрық» АҚ Директорлар кеңесінің мүшесі Байжанов Улан Сапаровтың өкілеттілігі 2011 жылдың 20 қаңтардан мерзімінен бұрын тоқтатылды;</w:t>
      </w:r>
    </w:p>
    <w:p w14:paraId="2595331F" w14:textId="77777777" w:rsidR="00DD3F9F" w:rsidRPr="001F5114" w:rsidRDefault="00DD3F9F" w:rsidP="00E878A8">
      <w:pPr>
        <w:pStyle w:val="af4"/>
        <w:keepNext/>
        <w:keepLines/>
        <w:numPr>
          <w:ilvl w:val="0"/>
          <w:numId w:val="26"/>
        </w:numPr>
        <w:tabs>
          <w:tab w:val="left" w:pos="851"/>
          <w:tab w:val="left" w:pos="1134"/>
        </w:tabs>
        <w:ind w:left="0" w:firstLine="567"/>
        <w:contextualSpacing/>
        <w:jc w:val="both"/>
        <w:rPr>
          <w:lang w:val="kk-KZ"/>
        </w:rPr>
      </w:pPr>
      <w:r w:rsidRPr="001F5114">
        <w:rPr>
          <w:lang w:val="kk-KZ"/>
        </w:rPr>
        <w:t>«Самұрық-Қазына» АҚ Басқарушы директоры Нұрлан Ермекұлы Сауранбаев «Тау-Кен Самұрық» АҚ Директорлар кеңесінің мүшесі болып тағайындалған.</w:t>
      </w:r>
    </w:p>
    <w:p w14:paraId="67D6EF78" w14:textId="77777777" w:rsidR="00DD3F9F" w:rsidRPr="001F5114" w:rsidRDefault="00DD3F9F" w:rsidP="006D2E68">
      <w:pPr>
        <w:keepNext/>
        <w:keepLines/>
        <w:tabs>
          <w:tab w:val="left" w:pos="851"/>
          <w:tab w:val="left" w:pos="1134"/>
        </w:tabs>
        <w:ind w:firstLine="567"/>
        <w:jc w:val="both"/>
        <w:rPr>
          <w:lang w:val="kk-KZ"/>
        </w:rPr>
      </w:pPr>
    </w:p>
    <w:p w14:paraId="3BADCC2D" w14:textId="77777777" w:rsidR="00DD3F9F" w:rsidRPr="001F5114" w:rsidRDefault="00DD3F9F" w:rsidP="006D2E68">
      <w:pPr>
        <w:keepNext/>
        <w:keepLines/>
        <w:tabs>
          <w:tab w:val="left" w:pos="851"/>
          <w:tab w:val="left" w:pos="1134"/>
        </w:tabs>
        <w:ind w:firstLine="567"/>
        <w:jc w:val="both"/>
        <w:rPr>
          <w:lang w:val="kk-KZ"/>
        </w:rPr>
      </w:pPr>
      <w:r w:rsidRPr="001F5114">
        <w:rPr>
          <w:lang w:val="kk-KZ"/>
        </w:rPr>
        <w:t>2011 жылғы 18 сәуірдегі «Самұрық-Қазына» АҚ басқарма шешімімен (хаттама №15/11):</w:t>
      </w:r>
    </w:p>
    <w:p w14:paraId="157E9E4F" w14:textId="77777777" w:rsidR="00DD3F9F" w:rsidRPr="001F5114" w:rsidRDefault="00DD3F9F" w:rsidP="00E878A8">
      <w:pPr>
        <w:pStyle w:val="af4"/>
        <w:keepNext/>
        <w:keepLines/>
        <w:numPr>
          <w:ilvl w:val="0"/>
          <w:numId w:val="27"/>
        </w:numPr>
        <w:tabs>
          <w:tab w:val="left" w:pos="709"/>
          <w:tab w:val="left" w:pos="851"/>
          <w:tab w:val="left" w:pos="1134"/>
        </w:tabs>
        <w:ind w:left="0" w:firstLine="567"/>
        <w:jc w:val="both"/>
        <w:rPr>
          <w:lang w:val="kk-KZ"/>
        </w:rPr>
      </w:pPr>
      <w:r w:rsidRPr="001F5114">
        <w:rPr>
          <w:lang w:val="kk-KZ"/>
        </w:rPr>
        <w:t>«Тау-Кен Самұрық» АҚ Директорлар кеңесінің  мүшесі Байбол Анапияұлы Өтепбаевтың өкілеттіктері  2011 жылғы 12 қаңтардан бастап мерзімінен бұрын тоқтатылды;</w:t>
      </w:r>
    </w:p>
    <w:p w14:paraId="358C0CE0" w14:textId="77777777" w:rsidR="00DD3F9F" w:rsidRPr="001F5114" w:rsidRDefault="00DD3F9F" w:rsidP="00E878A8">
      <w:pPr>
        <w:pStyle w:val="af4"/>
        <w:keepNext/>
        <w:keepLines/>
        <w:numPr>
          <w:ilvl w:val="0"/>
          <w:numId w:val="27"/>
        </w:numPr>
        <w:tabs>
          <w:tab w:val="left" w:pos="709"/>
          <w:tab w:val="left" w:pos="851"/>
          <w:tab w:val="left" w:pos="1134"/>
        </w:tabs>
        <w:ind w:left="0" w:firstLine="567"/>
        <w:jc w:val="both"/>
        <w:rPr>
          <w:lang w:val="kk-KZ"/>
        </w:rPr>
      </w:pPr>
      <w:r w:rsidRPr="001F5114">
        <w:rPr>
          <w:lang w:val="kk-KZ"/>
        </w:rPr>
        <w:t>Арман Әнуарбекұлы Арғынғазин мырза «Тау-Кен Самұрық» АҚ Директорлар кеңесінің  құрамына тәуелсіз директор болып сайланды.</w:t>
      </w:r>
    </w:p>
    <w:p w14:paraId="58D6AE7D" w14:textId="77777777" w:rsidR="00DD3F9F" w:rsidRPr="001F5114" w:rsidRDefault="00DD3F9F" w:rsidP="006D2E68">
      <w:pPr>
        <w:pStyle w:val="af4"/>
        <w:keepNext/>
        <w:keepLines/>
        <w:tabs>
          <w:tab w:val="left" w:pos="851"/>
          <w:tab w:val="left" w:pos="1134"/>
        </w:tabs>
        <w:ind w:left="0" w:firstLine="567"/>
        <w:jc w:val="both"/>
        <w:rPr>
          <w:lang w:val="kk-KZ"/>
        </w:rPr>
      </w:pPr>
    </w:p>
    <w:p w14:paraId="3EF0C555" w14:textId="77777777" w:rsidR="00DD3F9F" w:rsidRPr="001F5114" w:rsidRDefault="00DD3F9F" w:rsidP="006D2E68">
      <w:pPr>
        <w:keepNext/>
        <w:keepLines/>
        <w:tabs>
          <w:tab w:val="left" w:pos="851"/>
          <w:tab w:val="left" w:pos="1134"/>
        </w:tabs>
        <w:ind w:firstLine="567"/>
        <w:jc w:val="both"/>
        <w:rPr>
          <w:lang w:val="kk-KZ"/>
        </w:rPr>
      </w:pPr>
      <w:r w:rsidRPr="001F5114">
        <w:rPr>
          <w:lang w:val="kk-KZ"/>
        </w:rPr>
        <w:t>2011 жылғы 07 маусымдағы «Самұрық-Қазына» АҚ басқарма шешімімен (хаттама №25/11):</w:t>
      </w:r>
    </w:p>
    <w:p w14:paraId="35CF1224" w14:textId="77777777" w:rsidR="00DD3F9F" w:rsidRPr="001F5114" w:rsidRDefault="00DD3F9F" w:rsidP="00E878A8">
      <w:pPr>
        <w:pStyle w:val="af4"/>
        <w:keepNext/>
        <w:keepLines/>
        <w:numPr>
          <w:ilvl w:val="0"/>
          <w:numId w:val="28"/>
        </w:numPr>
        <w:tabs>
          <w:tab w:val="left" w:pos="851"/>
          <w:tab w:val="left" w:pos="1134"/>
        </w:tabs>
        <w:ind w:left="0" w:firstLine="567"/>
        <w:contextualSpacing/>
        <w:jc w:val="both"/>
        <w:rPr>
          <w:lang w:val="kk-KZ"/>
        </w:rPr>
      </w:pPr>
      <w:r w:rsidRPr="001F5114">
        <w:rPr>
          <w:lang w:val="kk-KZ"/>
        </w:rPr>
        <w:t>«Тау-Кен Самұрық» АҚ Директорлар кеңесінің  мүшесі Болат Сұлтанұлы Өжкеновтың өкілеттіктері  2011 жылғы 26 мамырдан бастап мерзімінен бұрын тоқтатылды;</w:t>
      </w:r>
    </w:p>
    <w:p w14:paraId="63F7B4C2" w14:textId="77777777" w:rsidR="00DD3F9F" w:rsidRPr="001F5114" w:rsidRDefault="00DD3F9F" w:rsidP="00E878A8">
      <w:pPr>
        <w:pStyle w:val="af4"/>
        <w:keepNext/>
        <w:keepLines/>
        <w:numPr>
          <w:ilvl w:val="0"/>
          <w:numId w:val="28"/>
        </w:numPr>
        <w:tabs>
          <w:tab w:val="left" w:pos="851"/>
          <w:tab w:val="left" w:pos="1134"/>
        </w:tabs>
        <w:ind w:left="0" w:firstLine="567"/>
        <w:contextualSpacing/>
        <w:jc w:val="both"/>
        <w:rPr>
          <w:lang w:val="kk-KZ"/>
        </w:rPr>
      </w:pPr>
      <w:r w:rsidRPr="001F5114">
        <w:rPr>
          <w:lang w:val="kk-KZ"/>
        </w:rPr>
        <w:lastRenderedPageBreak/>
        <w:t>«Тау-Кен Самұрық» АҚ Директорлар кеңесінің  мүшесі Нұрлан Ермекұлы Сауранбаевтың өкілеттіктері  2011 жылғы 06 маусымнан бастап мерзімінен бұрын тоқтатылды;</w:t>
      </w:r>
    </w:p>
    <w:p w14:paraId="30DE73D5" w14:textId="77777777" w:rsidR="00DD3F9F" w:rsidRPr="001F5114" w:rsidRDefault="00DD3F9F" w:rsidP="00E878A8">
      <w:pPr>
        <w:pStyle w:val="af4"/>
        <w:keepNext/>
        <w:keepLines/>
        <w:numPr>
          <w:ilvl w:val="0"/>
          <w:numId w:val="28"/>
        </w:numPr>
        <w:tabs>
          <w:tab w:val="left" w:pos="851"/>
          <w:tab w:val="left" w:pos="1134"/>
        </w:tabs>
        <w:ind w:left="0" w:firstLine="567"/>
        <w:jc w:val="both"/>
        <w:rPr>
          <w:lang w:val="kk-KZ"/>
        </w:rPr>
      </w:pPr>
      <w:r w:rsidRPr="001F5114">
        <w:rPr>
          <w:lang w:val="kk-KZ"/>
        </w:rPr>
        <w:t>Данияр Рүстемұлы Әбілғазин мырза «Тау-Кен Самұрық» АҚ Директорлар кеңесінің  құрамына сайланды.</w:t>
      </w:r>
    </w:p>
    <w:p w14:paraId="610E87CC" w14:textId="77777777" w:rsidR="00DD3F9F" w:rsidRPr="001F5114" w:rsidRDefault="00DD3F9F" w:rsidP="006D2E68">
      <w:pPr>
        <w:pStyle w:val="af4"/>
        <w:keepNext/>
        <w:keepLines/>
        <w:tabs>
          <w:tab w:val="left" w:pos="851"/>
          <w:tab w:val="left" w:pos="1134"/>
        </w:tabs>
        <w:ind w:left="0" w:firstLine="567"/>
        <w:jc w:val="both"/>
        <w:rPr>
          <w:lang w:val="kk-KZ"/>
        </w:rPr>
      </w:pPr>
    </w:p>
    <w:p w14:paraId="057C79A6" w14:textId="77777777" w:rsidR="00DD3F9F" w:rsidRPr="001F5114" w:rsidRDefault="00DD3F9F" w:rsidP="006D2E68">
      <w:pPr>
        <w:keepNext/>
        <w:keepLines/>
        <w:tabs>
          <w:tab w:val="left" w:pos="851"/>
          <w:tab w:val="left" w:pos="1134"/>
        </w:tabs>
        <w:ind w:firstLine="567"/>
        <w:jc w:val="both"/>
        <w:rPr>
          <w:lang w:val="kk-KZ"/>
        </w:rPr>
      </w:pPr>
      <w:r w:rsidRPr="001F5114">
        <w:rPr>
          <w:lang w:val="kk-KZ"/>
        </w:rPr>
        <w:t>2011 жылғы 09 маусымдағы «Тау-Кен Самұрық» АҚ Директорлар кеңесінің  шешімімен (хаттама №1/11):</w:t>
      </w:r>
    </w:p>
    <w:p w14:paraId="1353954C" w14:textId="77777777" w:rsidR="00DD3F9F" w:rsidRPr="001F5114" w:rsidRDefault="00DD3F9F" w:rsidP="00E878A8">
      <w:pPr>
        <w:pStyle w:val="af4"/>
        <w:keepNext/>
        <w:keepLines/>
        <w:numPr>
          <w:ilvl w:val="0"/>
          <w:numId w:val="29"/>
        </w:numPr>
        <w:tabs>
          <w:tab w:val="left" w:pos="851"/>
          <w:tab w:val="left" w:pos="1134"/>
        </w:tabs>
        <w:ind w:left="0" w:firstLine="567"/>
        <w:jc w:val="both"/>
        <w:rPr>
          <w:lang w:val="kk-KZ"/>
        </w:rPr>
      </w:pPr>
      <w:r w:rsidRPr="001F5114">
        <w:rPr>
          <w:lang w:val="kk-KZ"/>
        </w:rPr>
        <w:t>«Тау-Кен Самұрық» АҚ Директорлар кеңесі мүшелерінің құпия дауыс беру қорытындылары бойынша «Тау-Кен Самұрық» АҚ Директорлар кеңесінің  төрағасы болып Данияр Рүстемұлы Әбілғазин сайланды.</w:t>
      </w:r>
    </w:p>
    <w:p w14:paraId="08933CBC" w14:textId="77777777" w:rsidR="00DD3F9F" w:rsidRPr="001F5114" w:rsidRDefault="00DD3F9F" w:rsidP="006D2E68">
      <w:pPr>
        <w:keepNext/>
        <w:keepLines/>
        <w:tabs>
          <w:tab w:val="left" w:pos="851"/>
          <w:tab w:val="left" w:pos="1134"/>
        </w:tabs>
        <w:ind w:firstLine="567"/>
        <w:jc w:val="both"/>
        <w:rPr>
          <w:lang w:val="kk-KZ"/>
        </w:rPr>
      </w:pPr>
    </w:p>
    <w:p w14:paraId="138DADA6" w14:textId="77777777" w:rsidR="00DD3F9F" w:rsidRPr="001F5114" w:rsidRDefault="00DD3F9F" w:rsidP="006D2E68">
      <w:pPr>
        <w:keepNext/>
        <w:keepLines/>
        <w:tabs>
          <w:tab w:val="left" w:pos="851"/>
          <w:tab w:val="left" w:pos="1134"/>
        </w:tabs>
        <w:ind w:firstLine="567"/>
        <w:jc w:val="both"/>
        <w:rPr>
          <w:lang w:val="kk-KZ"/>
        </w:rPr>
      </w:pPr>
      <w:r w:rsidRPr="001F5114">
        <w:rPr>
          <w:lang w:val="kk-KZ"/>
        </w:rPr>
        <w:t>2011 жылғы 22 желтоқсандағы «Самұрық-Қазына» АҚ Басқармасының шешімімен (№ 51/11 хаттама):</w:t>
      </w:r>
    </w:p>
    <w:p w14:paraId="3D4B795E" w14:textId="77777777" w:rsidR="00DD3F9F" w:rsidRPr="001F5114" w:rsidRDefault="00DD3F9F" w:rsidP="00E878A8">
      <w:pPr>
        <w:pStyle w:val="af4"/>
        <w:keepNext/>
        <w:keepLines/>
        <w:numPr>
          <w:ilvl w:val="0"/>
          <w:numId w:val="28"/>
        </w:numPr>
        <w:tabs>
          <w:tab w:val="left" w:pos="851"/>
          <w:tab w:val="left" w:pos="1134"/>
        </w:tabs>
        <w:ind w:left="0" w:firstLine="567"/>
        <w:contextualSpacing/>
        <w:jc w:val="both"/>
        <w:rPr>
          <w:lang w:val="kk-KZ"/>
        </w:rPr>
      </w:pPr>
      <w:r w:rsidRPr="001F5114">
        <w:rPr>
          <w:lang w:val="kk-KZ"/>
        </w:rPr>
        <w:t>«Тау-Кен Самұрық» АҚ Директорлар кеңесінің  мүшесі Болат Аманжолұлы Святовтың Өкілеттіктері  2011 жылғы 27 желтоқсаннан бастап мерзімінен бұрын тоқтатылды;</w:t>
      </w:r>
    </w:p>
    <w:p w14:paraId="137BF09B" w14:textId="77777777" w:rsidR="00DD3F9F" w:rsidRPr="001F5114" w:rsidRDefault="00DD3F9F" w:rsidP="00E878A8">
      <w:pPr>
        <w:pStyle w:val="af4"/>
        <w:keepNext/>
        <w:keepLines/>
        <w:numPr>
          <w:ilvl w:val="0"/>
          <w:numId w:val="28"/>
        </w:numPr>
        <w:tabs>
          <w:tab w:val="left" w:pos="851"/>
          <w:tab w:val="left" w:pos="1134"/>
        </w:tabs>
        <w:ind w:left="0" w:firstLine="567"/>
        <w:jc w:val="both"/>
        <w:rPr>
          <w:lang w:val="kk-KZ"/>
        </w:rPr>
      </w:pPr>
      <w:r w:rsidRPr="001F5114">
        <w:rPr>
          <w:lang w:val="kk-KZ"/>
        </w:rPr>
        <w:t>Ғани Тоқтамысұлы Сағиев мырза «Тау-Кен Самұрық» АҚ Директорлар кеңесінің  құрамына 2011 жылғы 27 желтоқсаннан бастап сайланды.</w:t>
      </w:r>
    </w:p>
    <w:p w14:paraId="14CA1B8A" w14:textId="77777777" w:rsidR="00DD3F9F" w:rsidRPr="001F5114" w:rsidRDefault="00DD3F9F" w:rsidP="006D2E68">
      <w:pPr>
        <w:keepNext/>
        <w:keepLines/>
        <w:tabs>
          <w:tab w:val="left" w:pos="1134"/>
        </w:tabs>
        <w:jc w:val="both"/>
        <w:rPr>
          <w:lang w:val="kk-KZ"/>
        </w:rPr>
      </w:pPr>
    </w:p>
    <w:p w14:paraId="288F3D93" w14:textId="77777777" w:rsidR="00DD3F9F" w:rsidRPr="001F5114" w:rsidRDefault="00DD3F9F" w:rsidP="006D2E68">
      <w:pPr>
        <w:keepNext/>
        <w:keepLines/>
        <w:tabs>
          <w:tab w:val="left" w:pos="851"/>
          <w:tab w:val="left" w:pos="1134"/>
        </w:tabs>
        <w:ind w:firstLine="567"/>
        <w:jc w:val="both"/>
        <w:rPr>
          <w:lang w:val="kk-KZ"/>
        </w:rPr>
      </w:pPr>
      <w:r w:rsidRPr="001F5114">
        <w:rPr>
          <w:lang w:val="kk-KZ"/>
        </w:rPr>
        <w:t>2012 жылғы 24 қаңтардағы «Самұрық-Қазына» АҚ Басқармасының шешімімен (№ 06/12 хаттама):</w:t>
      </w:r>
    </w:p>
    <w:p w14:paraId="1A39EBF9" w14:textId="77777777" w:rsidR="00DD3F9F" w:rsidRPr="001F5114" w:rsidRDefault="00DD3F9F" w:rsidP="00E878A8">
      <w:pPr>
        <w:pStyle w:val="af4"/>
        <w:keepNext/>
        <w:keepLines/>
        <w:numPr>
          <w:ilvl w:val="0"/>
          <w:numId w:val="28"/>
        </w:numPr>
        <w:tabs>
          <w:tab w:val="left" w:pos="851"/>
          <w:tab w:val="left" w:pos="1134"/>
        </w:tabs>
        <w:ind w:left="0" w:firstLine="567"/>
        <w:contextualSpacing/>
        <w:jc w:val="both"/>
        <w:rPr>
          <w:lang w:val="kk-KZ"/>
        </w:rPr>
      </w:pPr>
      <w:r w:rsidRPr="001F5114">
        <w:rPr>
          <w:lang w:val="kk-KZ"/>
        </w:rPr>
        <w:t>«Тау-Кен Самұрық» АҚ Директорлар кеңесінің  мүшесі Ғани Тоқтамысұлы Сағиевтың Өкілеттіктері 2012 жылғы 25 қаңтардан бастап мерзімінен бұрын тоқтатылды;</w:t>
      </w:r>
    </w:p>
    <w:p w14:paraId="3B1E7272" w14:textId="77777777" w:rsidR="00DD3F9F" w:rsidRPr="001F5114" w:rsidRDefault="00DD3F9F" w:rsidP="00E878A8">
      <w:pPr>
        <w:pStyle w:val="af4"/>
        <w:keepNext/>
        <w:keepLines/>
        <w:numPr>
          <w:ilvl w:val="0"/>
          <w:numId w:val="28"/>
        </w:numPr>
        <w:tabs>
          <w:tab w:val="left" w:pos="851"/>
          <w:tab w:val="left" w:pos="1134"/>
        </w:tabs>
        <w:ind w:left="0" w:firstLine="567"/>
        <w:jc w:val="both"/>
        <w:rPr>
          <w:lang w:val="kk-KZ"/>
        </w:rPr>
      </w:pPr>
      <w:r w:rsidRPr="001F5114">
        <w:rPr>
          <w:lang w:val="kk-KZ"/>
        </w:rPr>
        <w:t>Мәжит Әбдіқалықұлы Тұрмағамбетов мырза «Тау-Кен Самұрық» АҚ Директорлар кеңесінің  құрамына 2012 жылғы 25 қаңтардан бастап сайланды.</w:t>
      </w:r>
    </w:p>
    <w:p w14:paraId="1A1941BA" w14:textId="77777777" w:rsidR="00DD3F9F" w:rsidRPr="001F5114" w:rsidRDefault="00DD3F9F" w:rsidP="006D2E68">
      <w:pPr>
        <w:keepNext/>
        <w:keepLines/>
        <w:tabs>
          <w:tab w:val="left" w:pos="1134"/>
        </w:tabs>
        <w:jc w:val="both"/>
        <w:rPr>
          <w:lang w:val="kk-KZ"/>
        </w:rPr>
      </w:pPr>
    </w:p>
    <w:p w14:paraId="55FB4CE4" w14:textId="77777777" w:rsidR="00DD3F9F" w:rsidRPr="001F5114" w:rsidRDefault="00DD3F9F" w:rsidP="006D2E68">
      <w:pPr>
        <w:keepNext/>
        <w:keepLines/>
        <w:ind w:firstLine="567"/>
        <w:jc w:val="both"/>
        <w:rPr>
          <w:lang w:val="kk-KZ"/>
        </w:rPr>
      </w:pPr>
      <w:r w:rsidRPr="001F5114">
        <w:rPr>
          <w:lang w:val="kk-KZ"/>
        </w:rPr>
        <w:t>2012 жылғы 31 қаңтардағы «Самұрық-Қазына» АҚ Басқармасының шешімімен (№ 08/12 хаттама):</w:t>
      </w:r>
    </w:p>
    <w:p w14:paraId="24C1BC3E" w14:textId="77777777" w:rsidR="00DD3F9F" w:rsidRPr="001F5114" w:rsidRDefault="00DD3F9F" w:rsidP="00E878A8">
      <w:pPr>
        <w:pStyle w:val="af4"/>
        <w:keepNext/>
        <w:keepLines/>
        <w:numPr>
          <w:ilvl w:val="0"/>
          <w:numId w:val="43"/>
        </w:numPr>
        <w:tabs>
          <w:tab w:val="left" w:pos="993"/>
        </w:tabs>
        <w:ind w:left="0" w:firstLine="567"/>
        <w:contextualSpacing/>
        <w:jc w:val="both"/>
        <w:rPr>
          <w:lang w:val="kk-KZ"/>
        </w:rPr>
      </w:pPr>
      <w:r w:rsidRPr="001F5114">
        <w:rPr>
          <w:lang w:val="kk-KZ"/>
        </w:rPr>
        <w:t>Бұрын сайланған барлық «Тау-Кен Самұрық» АҚ Директорлар кеңесінің мүшелерінің өкілдері мерзімінен бұрын тоқтатылды;</w:t>
      </w:r>
    </w:p>
    <w:p w14:paraId="375F6234" w14:textId="77777777" w:rsidR="00DD3F9F" w:rsidRPr="001F5114" w:rsidRDefault="00DD3F9F" w:rsidP="00E878A8">
      <w:pPr>
        <w:pStyle w:val="af4"/>
        <w:keepNext/>
        <w:keepLines/>
        <w:numPr>
          <w:ilvl w:val="0"/>
          <w:numId w:val="43"/>
        </w:numPr>
        <w:tabs>
          <w:tab w:val="left" w:pos="993"/>
        </w:tabs>
        <w:ind w:left="0" w:firstLine="567"/>
        <w:contextualSpacing/>
        <w:jc w:val="both"/>
        <w:rPr>
          <w:lang w:val="kk-KZ"/>
        </w:rPr>
      </w:pPr>
      <w:r w:rsidRPr="001F5114">
        <w:rPr>
          <w:lang w:val="kk-KZ"/>
        </w:rPr>
        <w:t>«Тау-Кен Самұрық» АҚ Директорлар кеңесінің кұрамы 6 адам көлемінде белгіленген;</w:t>
      </w:r>
    </w:p>
    <w:p w14:paraId="614729E6" w14:textId="77777777" w:rsidR="00DD3F9F" w:rsidRPr="001F5114" w:rsidRDefault="00DD3F9F" w:rsidP="00E878A8">
      <w:pPr>
        <w:pStyle w:val="af4"/>
        <w:keepNext/>
        <w:keepLines/>
        <w:numPr>
          <w:ilvl w:val="0"/>
          <w:numId w:val="43"/>
        </w:numPr>
        <w:tabs>
          <w:tab w:val="left" w:pos="993"/>
        </w:tabs>
        <w:ind w:left="0" w:firstLine="567"/>
        <w:contextualSpacing/>
        <w:jc w:val="both"/>
        <w:rPr>
          <w:lang w:val="kk-KZ"/>
        </w:rPr>
      </w:pPr>
      <w:r w:rsidRPr="001F5114">
        <w:rPr>
          <w:lang w:val="kk-KZ"/>
        </w:rPr>
        <w:t>«Тау-Кен Самұрық» АҚ Директорлар кеңесі келесi құрамда сайланған:</w:t>
      </w:r>
    </w:p>
    <w:p w14:paraId="021F4190" w14:textId="77777777" w:rsidR="00DD3F9F" w:rsidRPr="001F5114" w:rsidRDefault="00DD3F9F" w:rsidP="00E878A8">
      <w:pPr>
        <w:pStyle w:val="af4"/>
        <w:keepNext/>
        <w:keepLines/>
        <w:numPr>
          <w:ilvl w:val="0"/>
          <w:numId w:val="47"/>
        </w:numPr>
        <w:tabs>
          <w:tab w:val="left" w:pos="993"/>
        </w:tabs>
        <w:ind w:left="0" w:firstLine="567"/>
        <w:contextualSpacing/>
        <w:jc w:val="both"/>
        <w:rPr>
          <w:lang w:val="kk-KZ"/>
        </w:rPr>
      </w:pPr>
      <w:r w:rsidRPr="001F5114">
        <w:rPr>
          <w:lang w:val="kk-KZ"/>
        </w:rPr>
        <w:t>Бектемір Қуаныш Абдуғалиұлы, Директорлар кеңесінің   мүшесі, Жалғыз акционердің мүддесінің өкілі;</w:t>
      </w:r>
    </w:p>
    <w:p w14:paraId="0422DF19" w14:textId="77777777" w:rsidR="00DD3F9F" w:rsidRPr="001F5114" w:rsidRDefault="00DD3F9F" w:rsidP="00E878A8">
      <w:pPr>
        <w:pStyle w:val="af4"/>
        <w:keepNext/>
        <w:keepLines/>
        <w:numPr>
          <w:ilvl w:val="0"/>
          <w:numId w:val="47"/>
        </w:numPr>
        <w:tabs>
          <w:tab w:val="left" w:pos="993"/>
        </w:tabs>
        <w:ind w:left="0" w:firstLine="567"/>
        <w:contextualSpacing/>
        <w:jc w:val="both"/>
      </w:pPr>
      <w:r w:rsidRPr="001F5114">
        <w:rPr>
          <w:lang w:val="kk-KZ"/>
        </w:rPr>
        <w:t>Арғынғазин Арман Әнуарбекұлы</w:t>
      </w:r>
      <w:r w:rsidRPr="001F5114">
        <w:t xml:space="preserve">, </w:t>
      </w:r>
      <w:r w:rsidRPr="001F5114">
        <w:rPr>
          <w:lang w:val="kk-KZ"/>
        </w:rPr>
        <w:t>Тәуелсіз директор</w:t>
      </w:r>
      <w:r w:rsidRPr="001F5114">
        <w:t>;</w:t>
      </w:r>
    </w:p>
    <w:p w14:paraId="48D574E3" w14:textId="77777777" w:rsidR="00DD3F9F" w:rsidRPr="001F5114" w:rsidRDefault="00DD3F9F" w:rsidP="00E878A8">
      <w:pPr>
        <w:pStyle w:val="af4"/>
        <w:keepNext/>
        <w:keepLines/>
        <w:numPr>
          <w:ilvl w:val="0"/>
          <w:numId w:val="47"/>
        </w:numPr>
        <w:tabs>
          <w:tab w:val="left" w:pos="993"/>
        </w:tabs>
        <w:ind w:left="0" w:firstLine="567"/>
        <w:contextualSpacing/>
        <w:jc w:val="both"/>
      </w:pPr>
      <w:r w:rsidRPr="001F5114">
        <w:rPr>
          <w:lang w:val="kk-KZ"/>
        </w:rPr>
        <w:t>Толымбеков Манат Жаксыбергенұлы</w:t>
      </w:r>
      <w:r w:rsidRPr="001F5114">
        <w:t xml:space="preserve">, </w:t>
      </w:r>
      <w:r w:rsidRPr="001F5114">
        <w:rPr>
          <w:lang w:val="kk-KZ"/>
        </w:rPr>
        <w:t>Тәуелсіз директор</w:t>
      </w:r>
      <w:r w:rsidRPr="001F5114">
        <w:t>;</w:t>
      </w:r>
    </w:p>
    <w:p w14:paraId="3FF1F8C7" w14:textId="77777777" w:rsidR="00DD3F9F" w:rsidRPr="001F5114" w:rsidRDefault="00DD3F9F" w:rsidP="00E878A8">
      <w:pPr>
        <w:pStyle w:val="af4"/>
        <w:keepNext/>
        <w:keepLines/>
        <w:numPr>
          <w:ilvl w:val="0"/>
          <w:numId w:val="47"/>
        </w:numPr>
        <w:tabs>
          <w:tab w:val="left" w:pos="993"/>
        </w:tabs>
        <w:ind w:left="0" w:firstLine="567"/>
        <w:contextualSpacing/>
        <w:jc w:val="both"/>
      </w:pPr>
      <w:r w:rsidRPr="001F5114">
        <w:rPr>
          <w:lang w:val="kk-KZ"/>
        </w:rPr>
        <w:t>Әбішев Жандос Жантөреұлы</w:t>
      </w:r>
      <w:r w:rsidRPr="001F5114">
        <w:t xml:space="preserve">, </w:t>
      </w:r>
      <w:r w:rsidRPr="001F5114">
        <w:rPr>
          <w:lang w:val="kk-KZ"/>
        </w:rPr>
        <w:t>«Самұрық-Қазына» АҚ Тау-кен өнеркәсіп активтерін басқару директоры</w:t>
      </w:r>
      <w:r w:rsidRPr="001F5114">
        <w:t>,</w:t>
      </w:r>
      <w:r w:rsidRPr="001F5114">
        <w:rPr>
          <w:lang w:val="kk-KZ"/>
        </w:rPr>
        <w:t xml:space="preserve"> Жалғыз акционердің мүддесінің өкілі</w:t>
      </w:r>
      <w:r w:rsidRPr="001F5114">
        <w:t>;</w:t>
      </w:r>
    </w:p>
    <w:p w14:paraId="40E1D06C" w14:textId="77777777" w:rsidR="00DD3F9F" w:rsidRPr="001F5114" w:rsidRDefault="00DD3F9F" w:rsidP="00E878A8">
      <w:pPr>
        <w:pStyle w:val="af4"/>
        <w:keepNext/>
        <w:keepLines/>
        <w:numPr>
          <w:ilvl w:val="0"/>
          <w:numId w:val="47"/>
        </w:numPr>
        <w:tabs>
          <w:tab w:val="left" w:pos="993"/>
        </w:tabs>
        <w:ind w:left="0" w:firstLine="567"/>
        <w:contextualSpacing/>
        <w:jc w:val="both"/>
      </w:pPr>
      <w:r w:rsidRPr="001F5114">
        <w:rPr>
          <w:lang w:val="kk-KZ"/>
        </w:rPr>
        <w:t>Тұрмағамбетов Мәжит Әбдіқалықұлы</w:t>
      </w:r>
      <w:r w:rsidRPr="001F5114">
        <w:t xml:space="preserve">, </w:t>
      </w:r>
      <w:r w:rsidRPr="001F5114">
        <w:rPr>
          <w:lang w:val="kk-KZ"/>
        </w:rPr>
        <w:t>«Тау-Кен Самұрық» АҚ Басқарма төрағасы</w:t>
      </w:r>
      <w:r w:rsidRPr="001F5114">
        <w:t xml:space="preserve">. </w:t>
      </w:r>
    </w:p>
    <w:p w14:paraId="320588D1" w14:textId="77777777" w:rsidR="00DD3F9F" w:rsidRPr="001F5114" w:rsidRDefault="00DD3F9F" w:rsidP="006D2E68">
      <w:pPr>
        <w:keepNext/>
        <w:keepLines/>
      </w:pPr>
    </w:p>
    <w:p w14:paraId="195E7BA4" w14:textId="77777777" w:rsidR="00DD3F9F" w:rsidRPr="001F5114" w:rsidRDefault="00DD3F9F" w:rsidP="006D2E68">
      <w:pPr>
        <w:keepNext/>
        <w:keepLines/>
        <w:tabs>
          <w:tab w:val="left" w:pos="851"/>
          <w:tab w:val="left" w:pos="1134"/>
        </w:tabs>
        <w:ind w:firstLine="567"/>
        <w:jc w:val="both"/>
        <w:rPr>
          <w:lang w:val="kk-KZ"/>
        </w:rPr>
      </w:pPr>
      <w:r w:rsidRPr="001F5114">
        <w:rPr>
          <w:lang w:val="kk-KZ"/>
        </w:rPr>
        <w:t>2012 жылғы 07 ақпандағы «Тау-Кен Самұрық» АҚ Директорлар кеңесінің  шешімімен (хаттама №</w:t>
      </w:r>
      <w:r w:rsidRPr="001F5114">
        <w:t>2</w:t>
      </w:r>
      <w:r w:rsidRPr="001F5114">
        <w:rPr>
          <w:lang w:val="kk-KZ"/>
        </w:rPr>
        <w:t>/12):</w:t>
      </w:r>
    </w:p>
    <w:p w14:paraId="58BA0184" w14:textId="77777777" w:rsidR="00BD2AC3" w:rsidRPr="001F5114" w:rsidRDefault="00DD3F9F" w:rsidP="00E878A8">
      <w:pPr>
        <w:pStyle w:val="af4"/>
        <w:keepNext/>
        <w:keepLines/>
        <w:numPr>
          <w:ilvl w:val="0"/>
          <w:numId w:val="28"/>
        </w:numPr>
        <w:tabs>
          <w:tab w:val="left" w:pos="851"/>
          <w:tab w:val="left" w:pos="1134"/>
        </w:tabs>
        <w:ind w:left="0" w:firstLine="567"/>
        <w:jc w:val="both"/>
        <w:rPr>
          <w:lang w:val="kk-KZ"/>
        </w:rPr>
      </w:pPr>
      <w:r w:rsidRPr="001F5114">
        <w:rPr>
          <w:lang w:val="kk-KZ"/>
        </w:rPr>
        <w:t>«Тау-Кен Самұрық» АҚ Директорлар кеңесі мүшелерінің құпия дауыс беру қорытындылары бойынша «Тау-Кен Самұрық» АҚ Директорлар кеңесінің  төрағасы болып Бектемір Қуаныш Абдуғалиұлы сайланды.</w:t>
      </w:r>
    </w:p>
    <w:p w14:paraId="72D914F8" w14:textId="77777777" w:rsidR="001A6A61" w:rsidRPr="001F5114" w:rsidRDefault="001A6A61" w:rsidP="001A6A61">
      <w:pPr>
        <w:keepNext/>
        <w:tabs>
          <w:tab w:val="left" w:pos="851"/>
        </w:tabs>
        <w:ind w:firstLine="567"/>
        <w:rPr>
          <w:lang w:val="kk-KZ"/>
        </w:rPr>
      </w:pPr>
      <w:r w:rsidRPr="001F5114">
        <w:rPr>
          <w:lang w:val="kk-KZ"/>
        </w:rPr>
        <w:t>2012 жылғы 07 тамыздағы  «Самұрық-Қазына» АҚ Басқармасының шешімімен (№33/12 хаттама):</w:t>
      </w:r>
    </w:p>
    <w:p w14:paraId="0D065D24" w14:textId="77777777" w:rsidR="001A6A61" w:rsidRPr="001F5114" w:rsidRDefault="001A6A61" w:rsidP="001A6A61">
      <w:pPr>
        <w:keepNext/>
        <w:tabs>
          <w:tab w:val="left" w:pos="851"/>
        </w:tabs>
        <w:ind w:firstLine="567"/>
        <w:rPr>
          <w:lang w:val="kk-KZ"/>
        </w:rPr>
      </w:pPr>
      <w:r w:rsidRPr="001F5114">
        <w:rPr>
          <w:lang w:val="kk-KZ"/>
        </w:rPr>
        <w:t>Зарина Фуатовна Арсланова «Тау -Кен Самұрық» АҚ Директорлар кеңесінің құрамына тәуелсіз директор болып  сайланды.</w:t>
      </w:r>
    </w:p>
    <w:p w14:paraId="482FE90C" w14:textId="77777777" w:rsidR="001A6A61" w:rsidRPr="001F5114" w:rsidRDefault="001A6A61" w:rsidP="001A6A61">
      <w:pPr>
        <w:keepNext/>
        <w:tabs>
          <w:tab w:val="left" w:pos="851"/>
        </w:tabs>
        <w:ind w:firstLine="567"/>
        <w:rPr>
          <w:lang w:val="kk-KZ"/>
        </w:rPr>
      </w:pPr>
      <w:r w:rsidRPr="001F5114">
        <w:rPr>
          <w:lang w:val="kk-KZ"/>
        </w:rPr>
        <w:lastRenderedPageBreak/>
        <w:t>Марат Жақсыбергенұлы Толымбековтың 2012 жылғы 10.08 отініші бойынша «Тау-Кен Самұрық» АҚ Директорлар кеңесінің 2012 жылғы 10.08. шешімімен мерзімінен бұрын тоқтатылды.</w:t>
      </w:r>
    </w:p>
    <w:p w14:paraId="710C4953" w14:textId="77777777" w:rsidR="001A6A61" w:rsidRPr="001F5114" w:rsidRDefault="001A6A61" w:rsidP="001A6A61">
      <w:pPr>
        <w:keepNext/>
        <w:tabs>
          <w:tab w:val="left" w:pos="851"/>
        </w:tabs>
        <w:ind w:firstLine="567"/>
        <w:rPr>
          <w:lang w:val="kk-KZ"/>
        </w:rPr>
      </w:pPr>
      <w:r w:rsidRPr="001F5114">
        <w:rPr>
          <w:lang w:val="kk-KZ"/>
        </w:rPr>
        <w:t>- 2013 жылғы 09 сәуірдегі «Самұрық-Қазына» АҚ Басқармасының шешімімен (№17/13 хаттама):</w:t>
      </w:r>
    </w:p>
    <w:p w14:paraId="7F65D86E" w14:textId="77777777" w:rsidR="0056609F" w:rsidRPr="001F5114" w:rsidRDefault="001A6A61" w:rsidP="001A6A61">
      <w:pPr>
        <w:keepNext/>
        <w:tabs>
          <w:tab w:val="left" w:pos="851"/>
        </w:tabs>
        <w:ind w:firstLine="567"/>
        <w:rPr>
          <w:lang w:val="kk-KZ"/>
        </w:rPr>
      </w:pPr>
      <w:r w:rsidRPr="001F5114">
        <w:rPr>
          <w:lang w:val="kk-KZ"/>
        </w:rPr>
        <w:t>- «Тау -Кен Самұрық» АҚ Директорлар кеңесінің мүшесі  Әбішев Жандос Жантөреұлы   Өкілеттіктері 2013 жылғы 09 сәуірдегі бастап мерзімінен бұрын тоқтатылды.</w:t>
      </w:r>
    </w:p>
    <w:p w14:paraId="012CE7BB" w14:textId="77777777" w:rsidR="001A6A61" w:rsidRPr="001F5114" w:rsidRDefault="001A6A61" w:rsidP="001A6A61">
      <w:pPr>
        <w:keepNext/>
        <w:tabs>
          <w:tab w:val="left" w:pos="851"/>
        </w:tabs>
        <w:ind w:firstLine="567"/>
        <w:rPr>
          <w:lang w:val="kk-KZ"/>
        </w:rPr>
      </w:pPr>
    </w:p>
    <w:p w14:paraId="32C29679" w14:textId="77777777" w:rsidR="00C378B3" w:rsidRPr="001F5114" w:rsidRDefault="00C378B3" w:rsidP="006D2E68">
      <w:pPr>
        <w:keepNext/>
        <w:keepLines/>
        <w:tabs>
          <w:tab w:val="left" w:pos="851"/>
          <w:tab w:val="left" w:pos="1134"/>
        </w:tabs>
        <w:jc w:val="both"/>
        <w:rPr>
          <w:b/>
          <w:bCs/>
          <w:lang w:val="kk-KZ"/>
        </w:rPr>
      </w:pPr>
      <w:r w:rsidRPr="001F5114">
        <w:rPr>
          <w:b/>
          <w:bCs/>
          <w:lang w:val="kk-KZ"/>
        </w:rPr>
        <w:t>12. Қоғамның Директорлар кеңесінің комитеттері</w:t>
      </w:r>
    </w:p>
    <w:p w14:paraId="6E1379DF" w14:textId="77777777" w:rsidR="00C378B3" w:rsidRPr="001F5114" w:rsidRDefault="00C378B3" w:rsidP="006D2E68">
      <w:pPr>
        <w:keepNext/>
        <w:keepLines/>
        <w:tabs>
          <w:tab w:val="left" w:pos="851"/>
          <w:tab w:val="left" w:pos="1134"/>
        </w:tabs>
        <w:ind w:firstLine="567"/>
        <w:jc w:val="both"/>
        <w:rPr>
          <w:bCs/>
          <w:lang w:val="kk-KZ"/>
        </w:rPr>
      </w:pPr>
      <w:r w:rsidRPr="001F5114">
        <w:rPr>
          <w:bCs/>
          <w:lang w:val="kk-KZ"/>
        </w:rPr>
        <w:t xml:space="preserve">1) «Тау-Кен Самұрық» АҚ Директорлар кеңесінің 2011 жылғы 20 шілдедегі шешімімен (№ 2/11 хаттама) </w:t>
      </w:r>
      <w:r w:rsidR="004B04F1" w:rsidRPr="001F5114">
        <w:rPr>
          <w:bCs/>
          <w:lang w:val="kk-KZ"/>
        </w:rPr>
        <w:t>«Тау-Кен Самұрық» АҚ Директорлар кеңесінің тағайындаулар және «Тау-Кен Самұрық» АҚ Директорлар кеңесінің сыйақы комитеттерін «Тау-Кен Самұрық» АҚ Директор кеңесінің тағайындаулар мен сыйақы комитетіне біріктіру туралы шешім қабылданды</w:t>
      </w:r>
      <w:r w:rsidRPr="001F5114">
        <w:rPr>
          <w:bCs/>
          <w:lang w:val="kk-KZ"/>
        </w:rPr>
        <w:t>.</w:t>
      </w:r>
    </w:p>
    <w:p w14:paraId="7C374426" w14:textId="77777777" w:rsidR="00C378B3" w:rsidRPr="001F5114" w:rsidRDefault="00C378B3" w:rsidP="006D2E68">
      <w:pPr>
        <w:keepNext/>
        <w:keepLines/>
        <w:tabs>
          <w:tab w:val="left" w:pos="851"/>
          <w:tab w:val="left" w:pos="1134"/>
        </w:tabs>
        <w:ind w:firstLine="567"/>
        <w:jc w:val="both"/>
        <w:rPr>
          <w:bCs/>
          <w:lang w:val="kk-KZ"/>
        </w:rPr>
      </w:pPr>
      <w:r w:rsidRPr="001F5114">
        <w:rPr>
          <w:bCs/>
          <w:lang w:val="kk-KZ"/>
        </w:rPr>
        <w:t>Құзыреті:</w:t>
      </w:r>
    </w:p>
    <w:p w14:paraId="6F3E7032" w14:textId="77777777" w:rsidR="00C378B3" w:rsidRPr="001F5114" w:rsidRDefault="00C378B3" w:rsidP="006D2E68">
      <w:pPr>
        <w:keepNext/>
        <w:keepLines/>
        <w:tabs>
          <w:tab w:val="left" w:pos="851"/>
          <w:tab w:val="left" w:pos="1134"/>
        </w:tabs>
        <w:ind w:firstLine="567"/>
        <w:jc w:val="both"/>
        <w:rPr>
          <w:bCs/>
          <w:lang w:val="kk-KZ"/>
        </w:rPr>
      </w:pPr>
      <w:r w:rsidRPr="001F5114">
        <w:rPr>
          <w:bCs/>
          <w:lang w:val="kk-KZ"/>
        </w:rPr>
        <w:t>«Тау-Кен Самұрық» АҚ Директорлар кеңесінің Тағайындаулар және сыйақы комитеті ережесінің жобасы қазіргі уақытта әзірлену сатысында.</w:t>
      </w:r>
    </w:p>
    <w:p w14:paraId="49631AE3" w14:textId="77777777" w:rsidR="00C378B3" w:rsidRPr="001F5114" w:rsidRDefault="00C378B3" w:rsidP="006D2E68">
      <w:pPr>
        <w:keepNext/>
        <w:keepLines/>
        <w:tabs>
          <w:tab w:val="left" w:pos="851"/>
          <w:tab w:val="left" w:pos="1134"/>
        </w:tabs>
        <w:ind w:firstLine="567"/>
        <w:jc w:val="both"/>
        <w:rPr>
          <w:bCs/>
          <w:lang w:val="kk-KZ"/>
        </w:rPr>
      </w:pPr>
    </w:p>
    <w:p w14:paraId="7A0B3F84" w14:textId="77777777" w:rsidR="00C378B3" w:rsidRPr="001F5114" w:rsidRDefault="00C378B3" w:rsidP="006D2E68">
      <w:pPr>
        <w:keepNext/>
        <w:keepLines/>
        <w:tabs>
          <w:tab w:val="left" w:pos="851"/>
          <w:tab w:val="left" w:pos="1134"/>
        </w:tabs>
        <w:ind w:firstLine="567"/>
        <w:jc w:val="both"/>
        <w:rPr>
          <w:bCs/>
          <w:lang w:val="kk-KZ"/>
        </w:rPr>
      </w:pPr>
      <w:r w:rsidRPr="001F5114">
        <w:rPr>
          <w:bCs/>
          <w:lang w:val="kk-KZ"/>
        </w:rPr>
        <w:t>2) «Тау-Кен Самұрық» АҚ Директорлар кеңесінің 2010 жылғы 26 қазандағы шешіміне (№ 9/10 хаттама) сәйкес «Тау-Кен Самұрық» АҚ Директорлар кеңесінің Аудит комитеті құрылды.</w:t>
      </w:r>
    </w:p>
    <w:p w14:paraId="1C90AEFB" w14:textId="77777777" w:rsidR="00C378B3" w:rsidRPr="001F5114" w:rsidRDefault="00C378B3" w:rsidP="006D2E68">
      <w:pPr>
        <w:keepNext/>
        <w:keepLines/>
        <w:tabs>
          <w:tab w:val="left" w:pos="851"/>
          <w:tab w:val="left" w:pos="1134"/>
        </w:tabs>
        <w:ind w:firstLine="567"/>
        <w:jc w:val="both"/>
        <w:rPr>
          <w:bCs/>
          <w:lang w:val="kk-KZ"/>
        </w:rPr>
      </w:pPr>
      <w:r w:rsidRPr="001F5114">
        <w:rPr>
          <w:bCs/>
          <w:lang w:val="kk-KZ"/>
        </w:rPr>
        <w:t>Құзыреті:</w:t>
      </w:r>
    </w:p>
    <w:p w14:paraId="759588C1" w14:textId="77777777" w:rsidR="00C378B3" w:rsidRPr="001F5114" w:rsidRDefault="00C378B3" w:rsidP="00E878A8">
      <w:pPr>
        <w:keepNext/>
        <w:keepLines/>
        <w:numPr>
          <w:ilvl w:val="0"/>
          <w:numId w:val="36"/>
        </w:numPr>
        <w:tabs>
          <w:tab w:val="left" w:pos="851"/>
          <w:tab w:val="left" w:pos="1134"/>
        </w:tabs>
        <w:ind w:left="0" w:firstLine="567"/>
        <w:jc w:val="both"/>
        <w:rPr>
          <w:lang w:val="kk-KZ"/>
        </w:rPr>
      </w:pPr>
      <w:r w:rsidRPr="001F5114">
        <w:rPr>
          <w:bCs/>
          <w:lang w:val="kk-KZ"/>
        </w:rPr>
        <w:t>«Тау-Кен Самұрық» АҚ қаржылық-шаруашылық қызметін тиімді бақылау жүйесін (оның ішінде, қаржылық есептіліктің толықтығы мен шынайылығын) белгілеу;</w:t>
      </w:r>
    </w:p>
    <w:p w14:paraId="04AC4F73" w14:textId="77777777" w:rsidR="00C378B3" w:rsidRPr="001F5114" w:rsidRDefault="00C378B3" w:rsidP="00E878A8">
      <w:pPr>
        <w:keepNext/>
        <w:keepLines/>
        <w:numPr>
          <w:ilvl w:val="0"/>
          <w:numId w:val="36"/>
        </w:numPr>
        <w:tabs>
          <w:tab w:val="left" w:pos="851"/>
          <w:tab w:val="left" w:pos="1134"/>
        </w:tabs>
        <w:ind w:left="0" w:firstLine="567"/>
        <w:jc w:val="both"/>
        <w:rPr>
          <w:lang w:val="kk-KZ"/>
        </w:rPr>
      </w:pPr>
      <w:r w:rsidRPr="001F5114">
        <w:rPr>
          <w:bCs/>
          <w:lang w:val="kk-KZ"/>
        </w:rPr>
        <w:t>тәуекелдерді ішкі бақылау және басқару жүйелерінің сенімділігі мен тиімділігін, корпоративтік басқару саласындағы құжаттардың атқарылуын бақылау;</w:t>
      </w:r>
    </w:p>
    <w:p w14:paraId="6170A1A7" w14:textId="77777777" w:rsidR="00C378B3" w:rsidRPr="001F5114" w:rsidRDefault="00C378B3" w:rsidP="00E878A8">
      <w:pPr>
        <w:keepNext/>
        <w:keepLines/>
        <w:numPr>
          <w:ilvl w:val="0"/>
          <w:numId w:val="36"/>
        </w:numPr>
        <w:tabs>
          <w:tab w:val="left" w:pos="851"/>
          <w:tab w:val="left" w:pos="1134"/>
        </w:tabs>
        <w:ind w:left="0" w:firstLine="567"/>
        <w:jc w:val="both"/>
        <w:rPr>
          <w:lang w:val="kk-KZ"/>
        </w:rPr>
      </w:pPr>
      <w:r w:rsidRPr="001F5114">
        <w:rPr>
          <w:lang w:val="kk-KZ"/>
        </w:rPr>
        <w:t>сыртқы және ішкі аудиттің тәуелсіздігін бақылау;</w:t>
      </w:r>
    </w:p>
    <w:p w14:paraId="38F66A52" w14:textId="77777777" w:rsidR="00C378B3" w:rsidRPr="001F5114" w:rsidRDefault="00C378B3" w:rsidP="00E878A8">
      <w:pPr>
        <w:keepNext/>
        <w:keepLines/>
        <w:numPr>
          <w:ilvl w:val="0"/>
          <w:numId w:val="36"/>
        </w:numPr>
        <w:tabs>
          <w:tab w:val="left" w:pos="851"/>
          <w:tab w:val="left" w:pos="1134"/>
        </w:tabs>
        <w:ind w:left="0" w:firstLine="567"/>
        <w:jc w:val="both"/>
        <w:rPr>
          <w:lang w:val="kk-KZ"/>
        </w:rPr>
      </w:pPr>
      <w:r w:rsidRPr="001F5114">
        <w:rPr>
          <w:lang w:val="kk-KZ"/>
        </w:rPr>
        <w:t>Қазақстан Республикасы заңнамасының сақталуын қамтамасыз ету процесін бақылау;</w:t>
      </w:r>
    </w:p>
    <w:p w14:paraId="60599FC8" w14:textId="77777777" w:rsidR="00C378B3" w:rsidRPr="001F5114" w:rsidRDefault="00C378B3" w:rsidP="00E878A8">
      <w:pPr>
        <w:keepNext/>
        <w:keepLines/>
        <w:numPr>
          <w:ilvl w:val="0"/>
          <w:numId w:val="36"/>
        </w:numPr>
        <w:tabs>
          <w:tab w:val="left" w:pos="851"/>
          <w:tab w:val="left" w:pos="1134"/>
        </w:tabs>
        <w:ind w:left="0" w:firstLine="567"/>
        <w:jc w:val="both"/>
        <w:rPr>
          <w:lang w:val="kk-KZ"/>
        </w:rPr>
      </w:pPr>
      <w:r w:rsidRPr="001F5114">
        <w:rPr>
          <w:bCs/>
          <w:lang w:val="kk-KZ"/>
        </w:rPr>
        <w:t>«Тау-Кен Самұрық» АҚ Аудит комитеті туралы ереженің талаптарына сәйкес басқа да мәселелер.</w:t>
      </w:r>
    </w:p>
    <w:p w14:paraId="6953AD3F" w14:textId="77777777" w:rsidR="00437530" w:rsidRPr="001F5114" w:rsidRDefault="00437530" w:rsidP="006D2E68">
      <w:pPr>
        <w:keepNext/>
        <w:jc w:val="both"/>
        <w:rPr>
          <w:b/>
          <w:lang w:val="kk-KZ"/>
        </w:rPr>
      </w:pPr>
    </w:p>
    <w:p w14:paraId="4A2A31D0" w14:textId="77777777" w:rsidR="00C378B3" w:rsidRPr="001F5114" w:rsidRDefault="00C378B3" w:rsidP="006D2E68">
      <w:pPr>
        <w:keepNext/>
        <w:keepLines/>
        <w:tabs>
          <w:tab w:val="left" w:pos="851"/>
        </w:tabs>
        <w:jc w:val="both"/>
        <w:rPr>
          <w:b/>
          <w:bCs/>
          <w:lang w:val="kk-KZ"/>
        </w:rPr>
      </w:pPr>
      <w:r w:rsidRPr="001F5114">
        <w:rPr>
          <w:b/>
          <w:bCs/>
          <w:lang w:val="kk-KZ"/>
        </w:rPr>
        <w:t>12-1. Ішкі аудит қызметі</w:t>
      </w:r>
    </w:p>
    <w:p w14:paraId="4FC5CFEE" w14:textId="77777777" w:rsidR="00C378B3" w:rsidRPr="001F5114" w:rsidRDefault="00C378B3" w:rsidP="006D2E68">
      <w:pPr>
        <w:keepNext/>
        <w:keepLines/>
        <w:tabs>
          <w:tab w:val="left" w:pos="851"/>
        </w:tabs>
        <w:ind w:firstLine="567"/>
        <w:jc w:val="both"/>
        <w:rPr>
          <w:bCs/>
          <w:lang w:val="kk-KZ"/>
        </w:rPr>
      </w:pPr>
    </w:p>
    <w:p w14:paraId="72C6AF5B" w14:textId="77777777" w:rsidR="001A6A61" w:rsidRPr="001F5114" w:rsidRDefault="001A6A61" w:rsidP="001A6A61">
      <w:pPr>
        <w:spacing w:after="200" w:line="276" w:lineRule="auto"/>
        <w:jc w:val="both"/>
        <w:rPr>
          <w:rFonts w:eastAsia="Calibri"/>
          <w:lang w:val="kk-KZ" w:eastAsia="en-US"/>
        </w:rPr>
      </w:pPr>
      <w:r w:rsidRPr="001F5114">
        <w:rPr>
          <w:rFonts w:eastAsia="Calibri"/>
          <w:lang w:val="kk-KZ" w:eastAsia="en-US"/>
        </w:rPr>
        <w:t>1)  Орынбаев Ерлан Бахытұлы, 1982 жылы 08.05.туған – «Тау-Кен Самұрық» АҚ Ішкі аудит қызметінің басшысы.</w:t>
      </w:r>
    </w:p>
    <w:p w14:paraId="4B42245A" w14:textId="77777777" w:rsidR="001A6A61" w:rsidRPr="001F5114" w:rsidRDefault="001A6A61" w:rsidP="001A6A61">
      <w:pPr>
        <w:spacing w:after="200" w:line="276" w:lineRule="auto"/>
        <w:jc w:val="both"/>
        <w:rPr>
          <w:rFonts w:eastAsia="Calibri"/>
          <w:lang w:val="kk-KZ" w:eastAsia="en-US"/>
        </w:rPr>
      </w:pPr>
      <w:r w:rsidRPr="001F5114">
        <w:rPr>
          <w:rFonts w:eastAsia="Calibri"/>
          <w:lang w:val="kk-KZ" w:eastAsia="en-US"/>
        </w:rPr>
        <w:t xml:space="preserve">«Тау-Кен Самұрық» АҚ Ішкі аудит қызметінің сандық құрамы «Тау-Кен Самұрық» АҚ Директорлар кеңесінің 2010 жылғы  24.09. шешіміне (№ 8/10 хаттама) сәйкес 1 (бір) штат бірлігі көлемінде белгіленген; </w:t>
      </w:r>
    </w:p>
    <w:p w14:paraId="437978EC" w14:textId="77777777" w:rsidR="001A6A61" w:rsidRPr="001F5114" w:rsidRDefault="001A6A61" w:rsidP="001A6A61">
      <w:pPr>
        <w:spacing w:after="200" w:line="276" w:lineRule="auto"/>
        <w:jc w:val="both"/>
        <w:rPr>
          <w:rFonts w:eastAsia="Calibri"/>
          <w:lang w:val="kk-KZ" w:eastAsia="en-US"/>
        </w:rPr>
      </w:pPr>
      <w:r w:rsidRPr="001F5114">
        <w:rPr>
          <w:rFonts w:eastAsia="Calibri"/>
          <w:lang w:val="kk-KZ" w:eastAsia="en-US"/>
        </w:rPr>
        <w:t>2)  Соңғы үш жылда және қазіргі уақытта атқаратын лауазымы:</w:t>
      </w:r>
    </w:p>
    <w:p w14:paraId="2620C29D" w14:textId="77777777" w:rsidR="001A6A61" w:rsidRPr="001F5114" w:rsidRDefault="001A6A61" w:rsidP="001A6A61">
      <w:pPr>
        <w:spacing w:after="200" w:line="276" w:lineRule="auto"/>
        <w:jc w:val="both"/>
        <w:rPr>
          <w:rFonts w:eastAsia="Calibri"/>
          <w:lang w:val="kk-KZ" w:eastAsia="en-US"/>
        </w:rPr>
      </w:pPr>
      <w:r w:rsidRPr="001F5114">
        <w:rPr>
          <w:rFonts w:eastAsia="Calibri"/>
          <w:lang w:val="kk-KZ" w:eastAsia="en-US"/>
        </w:rPr>
        <w:t>1. 2008 жылғы 05.02.- 2010 жылғы 01.01. – «Жайрем  ТБК» АҚ жоспарлау-экономикалық бөлімі бастығының орынбасары.</w:t>
      </w:r>
    </w:p>
    <w:p w14:paraId="51D6C272" w14:textId="77777777" w:rsidR="001A6A61" w:rsidRPr="001F5114" w:rsidRDefault="001A6A61" w:rsidP="001A6A61">
      <w:pPr>
        <w:spacing w:after="200" w:line="276" w:lineRule="auto"/>
        <w:jc w:val="both"/>
        <w:rPr>
          <w:rFonts w:eastAsia="Calibri"/>
          <w:lang w:eastAsia="en-US"/>
        </w:rPr>
      </w:pPr>
      <w:r w:rsidRPr="001F5114">
        <w:rPr>
          <w:rFonts w:eastAsia="Calibri"/>
          <w:lang w:val="kk-KZ" w:eastAsia="en-US"/>
        </w:rPr>
        <w:t>Өкілеттігі</w:t>
      </w:r>
      <w:r w:rsidRPr="001F5114">
        <w:rPr>
          <w:rFonts w:eastAsia="Calibri"/>
          <w:lang w:eastAsia="en-US"/>
        </w:rPr>
        <w:t xml:space="preserve">:  </w:t>
      </w:r>
    </w:p>
    <w:p w14:paraId="36EE7F35" w14:textId="77777777" w:rsidR="001A6A61" w:rsidRPr="001F5114" w:rsidRDefault="001A6A61" w:rsidP="00E878A8">
      <w:pPr>
        <w:numPr>
          <w:ilvl w:val="0"/>
          <w:numId w:val="64"/>
        </w:numPr>
        <w:tabs>
          <w:tab w:val="left" w:pos="317"/>
        </w:tabs>
        <w:spacing w:after="160" w:line="276" w:lineRule="auto"/>
        <w:ind w:left="34"/>
        <w:contextualSpacing/>
        <w:jc w:val="both"/>
        <w:rPr>
          <w:rFonts w:eastAsia="Calibri"/>
          <w:lang w:eastAsia="en-US"/>
        </w:rPr>
      </w:pPr>
      <w:r w:rsidRPr="001F5114">
        <w:rPr>
          <w:rFonts w:eastAsia="Calibri"/>
          <w:lang w:val="kk-KZ" w:eastAsia="en-US"/>
        </w:rPr>
        <w:t>қаржылық есеп</w:t>
      </w:r>
      <w:r w:rsidRPr="001F5114">
        <w:rPr>
          <w:rFonts w:eastAsia="Calibri"/>
          <w:lang w:eastAsia="en-US"/>
        </w:rPr>
        <w:t>-</w:t>
      </w:r>
      <w:r w:rsidRPr="001F5114">
        <w:rPr>
          <w:rFonts w:eastAsia="Calibri"/>
          <w:lang w:val="kk-KZ" w:eastAsia="en-US"/>
        </w:rPr>
        <w:t>қисаптың халықаралық стандарттарына сәйкес әзірленіп, өзіне қаржы есеп</w:t>
      </w:r>
      <w:r w:rsidRPr="001F5114">
        <w:rPr>
          <w:rFonts w:eastAsia="Calibri"/>
          <w:lang w:eastAsia="en-US"/>
        </w:rPr>
        <w:t>-</w:t>
      </w:r>
      <w:r w:rsidRPr="001F5114">
        <w:rPr>
          <w:rFonts w:eastAsia="Calibri"/>
          <w:lang w:val="kk-KZ" w:eastAsia="en-US"/>
        </w:rPr>
        <w:t>қисабы кіретін, кәсіпорындар  есеп</w:t>
      </w:r>
      <w:r w:rsidRPr="001F5114">
        <w:rPr>
          <w:rFonts w:eastAsia="Calibri"/>
          <w:lang w:eastAsia="en-US"/>
        </w:rPr>
        <w:t>-</w:t>
      </w:r>
      <w:r w:rsidRPr="001F5114">
        <w:rPr>
          <w:rFonts w:eastAsia="Calibri"/>
          <w:lang w:val="kk-KZ" w:eastAsia="en-US"/>
        </w:rPr>
        <w:t>қисабының басқарушылық пакетін қалыптастыру</w:t>
      </w:r>
      <w:r w:rsidRPr="001F5114">
        <w:rPr>
          <w:rFonts w:eastAsia="Calibri"/>
          <w:lang w:eastAsia="en-US"/>
        </w:rPr>
        <w:t>;</w:t>
      </w:r>
    </w:p>
    <w:p w14:paraId="7692EE64" w14:textId="77777777" w:rsidR="001A6A61" w:rsidRPr="001F5114" w:rsidRDefault="001A6A61" w:rsidP="00E878A8">
      <w:pPr>
        <w:numPr>
          <w:ilvl w:val="0"/>
          <w:numId w:val="64"/>
        </w:numPr>
        <w:tabs>
          <w:tab w:val="left" w:pos="317"/>
        </w:tabs>
        <w:spacing w:after="160" w:line="276" w:lineRule="auto"/>
        <w:ind w:left="34"/>
        <w:contextualSpacing/>
        <w:jc w:val="both"/>
        <w:rPr>
          <w:rFonts w:eastAsia="Calibri"/>
          <w:lang w:eastAsia="en-US"/>
        </w:rPr>
      </w:pPr>
      <w:r w:rsidRPr="001F5114">
        <w:rPr>
          <w:rFonts w:eastAsia="Calibri"/>
          <w:lang w:val="kk-KZ" w:eastAsia="en-US"/>
        </w:rPr>
        <w:t>бухгалтерлік және қаржылық есеп</w:t>
      </w:r>
      <w:r w:rsidRPr="001F5114">
        <w:rPr>
          <w:rFonts w:eastAsia="Calibri"/>
          <w:lang w:eastAsia="en-US"/>
        </w:rPr>
        <w:t>-</w:t>
      </w:r>
      <w:r w:rsidRPr="001F5114">
        <w:rPr>
          <w:rFonts w:eastAsia="Calibri"/>
          <w:lang w:val="kk-KZ" w:eastAsia="en-US"/>
        </w:rPr>
        <w:t>қисапты саралау</w:t>
      </w:r>
      <w:r w:rsidRPr="001F5114">
        <w:rPr>
          <w:rFonts w:eastAsia="Calibri"/>
          <w:lang w:eastAsia="en-US"/>
        </w:rPr>
        <w:t>;</w:t>
      </w:r>
    </w:p>
    <w:p w14:paraId="7DD05FDF" w14:textId="77777777" w:rsidR="001A6A61" w:rsidRPr="001F5114" w:rsidRDefault="001A6A61" w:rsidP="00E878A8">
      <w:pPr>
        <w:numPr>
          <w:ilvl w:val="0"/>
          <w:numId w:val="64"/>
        </w:numPr>
        <w:tabs>
          <w:tab w:val="left" w:pos="317"/>
        </w:tabs>
        <w:spacing w:after="160" w:line="276" w:lineRule="auto"/>
        <w:ind w:left="34"/>
        <w:contextualSpacing/>
        <w:jc w:val="both"/>
        <w:rPr>
          <w:rFonts w:eastAsia="Calibri"/>
          <w:lang w:eastAsia="en-US"/>
        </w:rPr>
      </w:pPr>
      <w:r w:rsidRPr="001F5114">
        <w:rPr>
          <w:rFonts w:eastAsia="Calibri"/>
          <w:lang w:val="kk-KZ" w:eastAsia="en-US"/>
        </w:rPr>
        <w:lastRenderedPageBreak/>
        <w:t>үдемелі жоспарлы техникалық</w:t>
      </w:r>
      <w:r w:rsidRPr="001F5114">
        <w:rPr>
          <w:rFonts w:eastAsia="Calibri"/>
          <w:lang w:eastAsia="en-US"/>
        </w:rPr>
        <w:t>-</w:t>
      </w:r>
      <w:proofErr w:type="spellStart"/>
      <w:r w:rsidRPr="001F5114">
        <w:rPr>
          <w:rFonts w:eastAsia="Calibri"/>
          <w:lang w:eastAsia="en-US"/>
        </w:rPr>
        <w:t>экономи</w:t>
      </w:r>
      <w:proofErr w:type="spellEnd"/>
      <w:r w:rsidRPr="001F5114">
        <w:rPr>
          <w:rFonts w:eastAsia="Calibri"/>
          <w:lang w:val="kk-KZ" w:eastAsia="en-US"/>
        </w:rPr>
        <w:t xml:space="preserve">калық нормативтерді, Комбинат өніміне арналған  материалдық және еңбек шығындарын, тұрақты, уақытша, біржолғы бағаны, жұмыстардың (қызметтердің) тарифтерін, өндірісте пайдаланылатын шикізаттың, материалдардың негізгі түрлеріне арналған жоспарлы есеп айыру бағаларын, тауарлық өнімдердің сметалық  </w:t>
      </w:r>
      <w:proofErr w:type="spellStart"/>
      <w:r w:rsidRPr="001F5114">
        <w:rPr>
          <w:rFonts w:eastAsia="Calibri"/>
          <w:lang w:eastAsia="en-US"/>
        </w:rPr>
        <w:t>калькуляци</w:t>
      </w:r>
      <w:proofErr w:type="spellEnd"/>
      <w:r w:rsidRPr="001F5114">
        <w:rPr>
          <w:rFonts w:eastAsia="Calibri"/>
          <w:lang w:val="kk-KZ" w:eastAsia="en-US"/>
        </w:rPr>
        <w:t>ясын әзірлеуді ұйымдастыру</w:t>
      </w:r>
      <w:r w:rsidRPr="001F5114">
        <w:rPr>
          <w:rFonts w:eastAsia="Calibri"/>
          <w:lang w:eastAsia="en-US"/>
        </w:rPr>
        <w:t>;</w:t>
      </w:r>
    </w:p>
    <w:p w14:paraId="3DFADD6E" w14:textId="77777777" w:rsidR="001A6A61" w:rsidRPr="001F5114" w:rsidRDefault="001A6A61" w:rsidP="00E878A8">
      <w:pPr>
        <w:numPr>
          <w:ilvl w:val="0"/>
          <w:numId w:val="64"/>
        </w:numPr>
        <w:tabs>
          <w:tab w:val="left" w:pos="317"/>
        </w:tabs>
        <w:spacing w:after="160" w:line="276" w:lineRule="auto"/>
        <w:ind w:left="34"/>
        <w:contextualSpacing/>
        <w:jc w:val="both"/>
        <w:rPr>
          <w:rFonts w:eastAsia="Calibri"/>
          <w:lang w:eastAsia="en-US"/>
        </w:rPr>
      </w:pPr>
      <w:r w:rsidRPr="001F5114">
        <w:rPr>
          <w:rFonts w:eastAsia="Calibri"/>
          <w:lang w:val="kk-KZ" w:eastAsia="en-US"/>
        </w:rPr>
        <w:t>кәсіпорындардың, цехтардың (учаскелердің) өндірістік шаруашылық қызметтерін экомикалық саралауды жүзеге асыру, оларды пайдалану бойынша өндірістік резервтерді және іс</w:t>
      </w:r>
      <w:r w:rsidRPr="001F5114">
        <w:rPr>
          <w:rFonts w:eastAsia="Calibri"/>
          <w:lang w:eastAsia="en-US"/>
        </w:rPr>
        <w:t>-</w:t>
      </w:r>
      <w:r w:rsidRPr="001F5114">
        <w:rPr>
          <w:rFonts w:eastAsia="Calibri"/>
          <w:lang w:val="kk-KZ" w:eastAsia="en-US"/>
        </w:rPr>
        <w:t>шараларды айқындау</w:t>
      </w:r>
      <w:r w:rsidRPr="001F5114">
        <w:rPr>
          <w:rFonts w:eastAsia="Calibri"/>
          <w:lang w:eastAsia="en-US"/>
        </w:rPr>
        <w:t>;</w:t>
      </w:r>
    </w:p>
    <w:p w14:paraId="5C0DA2B2" w14:textId="77777777" w:rsidR="001A6A61" w:rsidRPr="001F5114" w:rsidRDefault="001A6A61" w:rsidP="00E878A8">
      <w:pPr>
        <w:numPr>
          <w:ilvl w:val="0"/>
          <w:numId w:val="64"/>
        </w:numPr>
        <w:tabs>
          <w:tab w:val="left" w:pos="317"/>
        </w:tabs>
        <w:spacing w:after="160" w:line="276" w:lineRule="auto"/>
        <w:ind w:left="34"/>
        <w:contextualSpacing/>
        <w:jc w:val="both"/>
        <w:rPr>
          <w:rFonts w:eastAsia="Calibri"/>
          <w:lang w:eastAsia="en-US"/>
        </w:rPr>
      </w:pPr>
      <w:r w:rsidRPr="001F5114">
        <w:rPr>
          <w:rFonts w:eastAsia="Calibri"/>
          <w:lang w:val="kk-KZ" w:eastAsia="en-US"/>
        </w:rPr>
        <w:t>үнемдеу шаралары жүйесін күшейту, ысырапты және күтпеген шығынды азайту, жекелеген өнім түрлерінің шығынын жою, баға белгілеуді жетілдіру бойынша іс</w:t>
      </w:r>
      <w:r w:rsidRPr="001F5114">
        <w:rPr>
          <w:rFonts w:eastAsia="Calibri"/>
          <w:lang w:eastAsia="en-US"/>
        </w:rPr>
        <w:t>-</w:t>
      </w:r>
      <w:r w:rsidRPr="001F5114">
        <w:rPr>
          <w:rFonts w:eastAsia="Calibri"/>
          <w:lang w:val="kk-KZ" w:eastAsia="en-US"/>
        </w:rPr>
        <w:t>шаралар әзірлеуге және орындалуын бақылауға қатысу</w:t>
      </w:r>
      <w:r w:rsidRPr="001F5114">
        <w:rPr>
          <w:rFonts w:eastAsia="Calibri"/>
          <w:lang w:eastAsia="en-US"/>
        </w:rPr>
        <w:t>;</w:t>
      </w:r>
    </w:p>
    <w:p w14:paraId="1227696C" w14:textId="77777777" w:rsidR="001A6A61" w:rsidRPr="001F5114" w:rsidRDefault="001A6A61" w:rsidP="00E878A8">
      <w:pPr>
        <w:numPr>
          <w:ilvl w:val="0"/>
          <w:numId w:val="64"/>
        </w:numPr>
        <w:tabs>
          <w:tab w:val="left" w:pos="317"/>
        </w:tabs>
        <w:spacing w:after="160" w:line="276" w:lineRule="auto"/>
        <w:ind w:left="34"/>
        <w:contextualSpacing/>
        <w:jc w:val="both"/>
        <w:rPr>
          <w:rFonts w:eastAsia="Calibri"/>
          <w:lang w:eastAsia="en-US"/>
        </w:rPr>
      </w:pPr>
      <w:r w:rsidRPr="001F5114">
        <w:rPr>
          <w:rFonts w:eastAsia="Calibri"/>
          <w:lang w:val="kk-KZ" w:eastAsia="en-US"/>
        </w:rPr>
        <w:t>кәсіпорын есеп</w:t>
      </w:r>
      <w:r w:rsidRPr="001F5114">
        <w:rPr>
          <w:rFonts w:eastAsia="Calibri"/>
          <w:lang w:eastAsia="en-US"/>
        </w:rPr>
        <w:t>-</w:t>
      </w:r>
      <w:r w:rsidRPr="001F5114">
        <w:rPr>
          <w:rFonts w:eastAsia="Calibri"/>
          <w:lang w:val="kk-KZ" w:eastAsia="en-US"/>
        </w:rPr>
        <w:t>қисабының басқарушылық пакеттерін қалыптастыру</w:t>
      </w:r>
      <w:r w:rsidRPr="001F5114">
        <w:rPr>
          <w:rFonts w:eastAsia="Calibri"/>
          <w:lang w:eastAsia="en-US"/>
        </w:rPr>
        <w:t>.</w:t>
      </w:r>
    </w:p>
    <w:p w14:paraId="0D041726" w14:textId="77777777" w:rsidR="001A6A61" w:rsidRPr="001F5114" w:rsidRDefault="001A6A61" w:rsidP="001A6A61">
      <w:pPr>
        <w:spacing w:after="200" w:line="276" w:lineRule="auto"/>
        <w:jc w:val="both"/>
        <w:rPr>
          <w:rFonts w:eastAsia="Calibri"/>
          <w:lang w:eastAsia="en-US"/>
        </w:rPr>
      </w:pPr>
      <w:r w:rsidRPr="001F5114">
        <w:rPr>
          <w:rFonts w:eastAsia="Calibri"/>
          <w:lang w:eastAsia="en-US"/>
        </w:rPr>
        <w:t>2. 2010</w:t>
      </w:r>
      <w:r w:rsidRPr="001F5114">
        <w:rPr>
          <w:rFonts w:eastAsia="Calibri"/>
          <w:lang w:val="kk-KZ" w:eastAsia="en-US"/>
        </w:rPr>
        <w:t xml:space="preserve"> жылғы</w:t>
      </w:r>
      <w:r w:rsidRPr="001F5114">
        <w:rPr>
          <w:rFonts w:eastAsia="Calibri"/>
          <w:lang w:eastAsia="en-US"/>
        </w:rPr>
        <w:t xml:space="preserve"> </w:t>
      </w:r>
      <w:r w:rsidR="00D475AF" w:rsidRPr="001F5114">
        <w:rPr>
          <w:rFonts w:eastAsia="Calibri"/>
          <w:lang w:eastAsia="en-US"/>
        </w:rPr>
        <w:t>01.01. -</w:t>
      </w:r>
      <w:r w:rsidRPr="001F5114">
        <w:rPr>
          <w:rFonts w:eastAsia="Calibri"/>
          <w:lang w:eastAsia="en-US"/>
        </w:rPr>
        <w:t xml:space="preserve"> 2010 </w:t>
      </w:r>
      <w:r w:rsidRPr="001F5114">
        <w:rPr>
          <w:rFonts w:eastAsia="Calibri"/>
          <w:lang w:val="kk-KZ" w:eastAsia="en-US"/>
        </w:rPr>
        <w:t xml:space="preserve">жылғы </w:t>
      </w:r>
      <w:r w:rsidRPr="001F5114">
        <w:rPr>
          <w:rFonts w:eastAsia="Calibri"/>
          <w:lang w:eastAsia="en-US"/>
        </w:rPr>
        <w:t>25.10. - «</w:t>
      </w:r>
      <w:proofErr w:type="spellStart"/>
      <w:r w:rsidR="00D475AF" w:rsidRPr="001F5114">
        <w:rPr>
          <w:rFonts w:eastAsia="Calibri"/>
          <w:lang w:eastAsia="en-US"/>
        </w:rPr>
        <w:t>Жайре</w:t>
      </w:r>
      <w:proofErr w:type="spellEnd"/>
      <w:r w:rsidR="00D475AF" w:rsidRPr="001F5114">
        <w:rPr>
          <w:rFonts w:eastAsia="Calibri"/>
          <w:lang w:val="kk-KZ" w:eastAsia="en-US"/>
        </w:rPr>
        <w:t>м</w:t>
      </w:r>
      <w:r w:rsidR="00D475AF" w:rsidRPr="001F5114">
        <w:rPr>
          <w:rFonts w:eastAsia="Calibri"/>
          <w:lang w:eastAsia="en-US"/>
        </w:rPr>
        <w:t xml:space="preserve"> ТБК</w:t>
      </w:r>
      <w:r w:rsidRPr="001F5114">
        <w:rPr>
          <w:rFonts w:eastAsia="Calibri"/>
          <w:lang w:eastAsia="en-US"/>
        </w:rPr>
        <w:t>»</w:t>
      </w:r>
      <w:r w:rsidRPr="001F5114">
        <w:rPr>
          <w:rFonts w:eastAsia="Calibri"/>
          <w:lang w:val="kk-KZ" w:eastAsia="en-US"/>
        </w:rPr>
        <w:t xml:space="preserve"> АҚ қаржы бөлімінің бастығы</w:t>
      </w:r>
      <w:r w:rsidRPr="001F5114">
        <w:rPr>
          <w:rFonts w:eastAsia="Calibri"/>
          <w:lang w:eastAsia="en-US"/>
        </w:rPr>
        <w:t>.</w:t>
      </w:r>
    </w:p>
    <w:p w14:paraId="70F8C825" w14:textId="77777777" w:rsidR="001A6A61" w:rsidRPr="001F5114" w:rsidRDefault="001A6A61" w:rsidP="00E878A8">
      <w:pPr>
        <w:numPr>
          <w:ilvl w:val="0"/>
          <w:numId w:val="64"/>
        </w:numPr>
        <w:tabs>
          <w:tab w:val="left" w:pos="317"/>
        </w:tabs>
        <w:spacing w:after="160" w:line="276" w:lineRule="auto"/>
        <w:ind w:left="34"/>
        <w:contextualSpacing/>
        <w:jc w:val="both"/>
        <w:rPr>
          <w:rFonts w:eastAsia="Calibri"/>
          <w:lang w:eastAsia="en-US"/>
        </w:rPr>
      </w:pPr>
      <w:r w:rsidRPr="001F5114">
        <w:rPr>
          <w:rFonts w:eastAsia="Calibri"/>
          <w:lang w:val="kk-KZ" w:eastAsia="en-US"/>
        </w:rPr>
        <w:t>Комбинаттың қаржылық ресурстары қозғалысын басқаруды ұйымдастыру және өнімдерді (жұмыстарды, қызметтерді) өндіру мен өткізу және жоғары кіріс кіргізу процесінде барлық ресурс түрлерін мейлінше тиімді пайдалану мақсатында, қаржылық қатынастарды реттеу</w:t>
      </w:r>
      <w:r w:rsidRPr="001F5114">
        <w:rPr>
          <w:rFonts w:eastAsia="Calibri"/>
          <w:lang w:eastAsia="en-US"/>
        </w:rPr>
        <w:t>;</w:t>
      </w:r>
    </w:p>
    <w:p w14:paraId="13232E40" w14:textId="77777777" w:rsidR="001A6A61" w:rsidRPr="001F5114" w:rsidRDefault="001A6A61" w:rsidP="00E878A8">
      <w:pPr>
        <w:numPr>
          <w:ilvl w:val="0"/>
          <w:numId w:val="64"/>
        </w:numPr>
        <w:tabs>
          <w:tab w:val="left" w:pos="317"/>
        </w:tabs>
        <w:spacing w:after="160" w:line="276" w:lineRule="auto"/>
        <w:ind w:left="34"/>
        <w:contextualSpacing/>
        <w:jc w:val="both"/>
        <w:rPr>
          <w:rFonts w:eastAsia="Calibri"/>
          <w:lang w:eastAsia="en-US"/>
        </w:rPr>
      </w:pPr>
      <w:r w:rsidRPr="001F5114">
        <w:rPr>
          <w:rFonts w:eastAsia="Calibri"/>
          <w:lang w:val="kk-KZ" w:eastAsia="en-US"/>
        </w:rPr>
        <w:t>Комбинаттың өндірістік</w:t>
      </w:r>
      <w:r w:rsidRPr="001F5114">
        <w:rPr>
          <w:rFonts w:eastAsia="Calibri"/>
          <w:lang w:eastAsia="en-US"/>
        </w:rPr>
        <w:t>-</w:t>
      </w:r>
      <w:r w:rsidRPr="001F5114">
        <w:rPr>
          <w:rFonts w:eastAsia="Calibri"/>
          <w:lang w:val="kk-KZ" w:eastAsia="en-US"/>
        </w:rPr>
        <w:t>шаруашылық қызметін қаржыландыру көздерін айқындау</w:t>
      </w:r>
      <w:r w:rsidRPr="001F5114">
        <w:rPr>
          <w:rFonts w:eastAsia="Calibri"/>
          <w:lang w:eastAsia="en-US"/>
        </w:rPr>
        <w:t>;</w:t>
      </w:r>
    </w:p>
    <w:p w14:paraId="47B21C00" w14:textId="77777777" w:rsidR="001A6A61" w:rsidRPr="001F5114" w:rsidRDefault="001A6A61" w:rsidP="00E878A8">
      <w:pPr>
        <w:numPr>
          <w:ilvl w:val="0"/>
          <w:numId w:val="64"/>
        </w:numPr>
        <w:tabs>
          <w:tab w:val="left" w:pos="317"/>
        </w:tabs>
        <w:spacing w:after="160" w:line="276" w:lineRule="auto"/>
        <w:ind w:left="34"/>
        <w:contextualSpacing/>
        <w:jc w:val="both"/>
        <w:rPr>
          <w:rFonts w:eastAsia="Calibri"/>
          <w:lang w:eastAsia="en-US"/>
        </w:rPr>
      </w:pPr>
      <w:r w:rsidRPr="001F5114">
        <w:rPr>
          <w:rFonts w:eastAsia="Calibri"/>
          <w:lang w:val="kk-KZ" w:eastAsia="en-US"/>
        </w:rPr>
        <w:t>займдар тарту және өзіндік қаражатты пайдалану, қаржы нарығын зерттеуді және саралауды жүргізу, қаржының әрбір көзіне қолдануға болатын ықтималы қаржы тәуекелін бағалау және оны азайту бойынша ұсыныстар әзірлеу</w:t>
      </w:r>
      <w:r w:rsidRPr="001F5114">
        <w:rPr>
          <w:rFonts w:eastAsia="Calibri"/>
          <w:lang w:eastAsia="en-US"/>
        </w:rPr>
        <w:t>;</w:t>
      </w:r>
    </w:p>
    <w:p w14:paraId="16E9022C" w14:textId="77777777" w:rsidR="001A6A61" w:rsidRPr="001F5114" w:rsidRDefault="001A6A61" w:rsidP="00E878A8">
      <w:pPr>
        <w:numPr>
          <w:ilvl w:val="0"/>
          <w:numId w:val="64"/>
        </w:numPr>
        <w:tabs>
          <w:tab w:val="left" w:pos="317"/>
        </w:tabs>
        <w:spacing w:after="160" w:line="276" w:lineRule="auto"/>
        <w:ind w:left="34"/>
        <w:contextualSpacing/>
        <w:jc w:val="both"/>
        <w:rPr>
          <w:rFonts w:eastAsia="Calibri"/>
          <w:lang w:eastAsia="en-US"/>
        </w:rPr>
      </w:pPr>
      <w:r w:rsidRPr="001F5114">
        <w:rPr>
          <w:rFonts w:eastAsia="Calibri"/>
          <w:lang w:val="kk-KZ" w:eastAsia="en-US"/>
        </w:rPr>
        <w:t>инвестициялық саясатты және Комбинаттың активтерін басқаруды жүзеге асыру, олардың оңтайлы құрылымын анықтау, құнды қағаздар портфелін бақылау, қаржы салымдарының тиімділігін саралау және бағалау жүргізу</w:t>
      </w:r>
      <w:r w:rsidRPr="001F5114">
        <w:rPr>
          <w:rFonts w:eastAsia="Calibri"/>
          <w:lang w:eastAsia="en-US"/>
        </w:rPr>
        <w:t>;</w:t>
      </w:r>
    </w:p>
    <w:p w14:paraId="0405011E" w14:textId="77777777" w:rsidR="001A6A61" w:rsidRPr="001F5114" w:rsidRDefault="001A6A61" w:rsidP="001A6A61">
      <w:pPr>
        <w:spacing w:after="200" w:line="276" w:lineRule="auto"/>
        <w:jc w:val="both"/>
        <w:rPr>
          <w:rFonts w:eastAsia="Calibri"/>
          <w:lang w:eastAsia="en-US"/>
        </w:rPr>
      </w:pPr>
      <w:r w:rsidRPr="001F5114">
        <w:rPr>
          <w:rFonts w:eastAsia="Calibri"/>
          <w:lang w:val="kk-KZ" w:eastAsia="en-US"/>
        </w:rPr>
        <w:t>қаржылық есеп</w:t>
      </w:r>
      <w:r w:rsidRPr="001F5114">
        <w:rPr>
          <w:rFonts w:eastAsia="Calibri"/>
          <w:lang w:eastAsia="en-US"/>
        </w:rPr>
        <w:t>-</w:t>
      </w:r>
      <w:r w:rsidRPr="001F5114">
        <w:rPr>
          <w:rFonts w:eastAsia="Calibri"/>
          <w:lang w:val="kk-KZ" w:eastAsia="en-US"/>
        </w:rPr>
        <w:t>қисапты жасау үшін деректер қалыптастыру</w:t>
      </w:r>
      <w:r w:rsidRPr="001F5114">
        <w:rPr>
          <w:rFonts w:eastAsia="Calibri"/>
          <w:lang w:eastAsia="en-US"/>
        </w:rPr>
        <w:t xml:space="preserve">. </w:t>
      </w:r>
    </w:p>
    <w:p w14:paraId="4F08990A" w14:textId="77777777" w:rsidR="001A6A61" w:rsidRPr="001F5114" w:rsidRDefault="001A6A61" w:rsidP="001A6A61">
      <w:pPr>
        <w:spacing w:after="200" w:line="276" w:lineRule="auto"/>
        <w:jc w:val="both"/>
        <w:rPr>
          <w:rFonts w:eastAsia="Calibri"/>
          <w:lang w:val="kk-KZ" w:eastAsia="en-US"/>
        </w:rPr>
      </w:pPr>
      <w:r w:rsidRPr="001F5114">
        <w:rPr>
          <w:rFonts w:eastAsia="Calibri"/>
          <w:lang w:eastAsia="en-US"/>
        </w:rPr>
        <w:t>3. 2010</w:t>
      </w:r>
      <w:r w:rsidRPr="001F5114">
        <w:rPr>
          <w:rFonts w:eastAsia="Calibri"/>
          <w:lang w:val="kk-KZ" w:eastAsia="en-US"/>
        </w:rPr>
        <w:t xml:space="preserve"> жылғы </w:t>
      </w:r>
      <w:r w:rsidRPr="001F5114">
        <w:rPr>
          <w:rFonts w:eastAsia="Calibri"/>
          <w:lang w:eastAsia="en-US"/>
        </w:rPr>
        <w:t>08.11. -</w:t>
      </w:r>
      <w:r w:rsidRPr="001F5114">
        <w:rPr>
          <w:rFonts w:eastAsia="Calibri"/>
          <w:lang w:val="kk-KZ" w:eastAsia="en-US"/>
        </w:rPr>
        <w:t xml:space="preserve"> 2012 жылғы 01.11. – «Тау-Кен Самұрық» АҚ Бюджеттік жоспарлау және қазынашылық департаментінің бас менеджері.</w:t>
      </w:r>
    </w:p>
    <w:p w14:paraId="17E3F6DE" w14:textId="77777777" w:rsidR="001A6A61" w:rsidRPr="001F5114" w:rsidRDefault="001A6A61" w:rsidP="001A6A61">
      <w:pPr>
        <w:spacing w:after="200" w:line="276" w:lineRule="auto"/>
        <w:jc w:val="both"/>
        <w:rPr>
          <w:rFonts w:eastAsia="Calibri"/>
          <w:lang w:eastAsia="en-US"/>
        </w:rPr>
      </w:pPr>
      <w:r w:rsidRPr="001F5114">
        <w:rPr>
          <w:rFonts w:eastAsia="Calibri"/>
          <w:lang w:val="kk-KZ" w:eastAsia="en-US"/>
        </w:rPr>
        <w:t>Өкілеттігі</w:t>
      </w:r>
      <w:r w:rsidRPr="001F5114">
        <w:rPr>
          <w:rFonts w:eastAsia="Calibri"/>
          <w:lang w:eastAsia="en-US"/>
        </w:rPr>
        <w:t>:</w:t>
      </w:r>
    </w:p>
    <w:p w14:paraId="1F825B26" w14:textId="77777777" w:rsidR="001A6A61" w:rsidRPr="001F5114" w:rsidRDefault="001A6A61" w:rsidP="00E878A8">
      <w:pPr>
        <w:numPr>
          <w:ilvl w:val="0"/>
          <w:numId w:val="65"/>
        </w:numPr>
        <w:tabs>
          <w:tab w:val="left" w:pos="317"/>
        </w:tabs>
        <w:spacing w:after="160" w:line="259" w:lineRule="auto"/>
        <w:ind w:left="34"/>
        <w:contextualSpacing/>
        <w:jc w:val="both"/>
        <w:rPr>
          <w:rFonts w:eastAsia="Calibri"/>
          <w:lang w:eastAsia="en-US"/>
        </w:rPr>
      </w:pPr>
      <w:r w:rsidRPr="001F5114">
        <w:rPr>
          <w:rFonts w:eastAsia="Calibri"/>
          <w:lang w:val="kk-KZ" w:eastAsia="en-US"/>
        </w:rPr>
        <w:t>Компанияның Даму жоспарын және Бюджетін, сондай-ақ тұсаукесер материалдарын әзірлей отырып, қаржылық есеп</w:t>
      </w:r>
      <w:r w:rsidRPr="001F5114">
        <w:rPr>
          <w:rFonts w:eastAsia="Calibri"/>
          <w:lang w:eastAsia="en-US"/>
        </w:rPr>
        <w:t>-</w:t>
      </w:r>
      <w:r w:rsidRPr="001F5114">
        <w:rPr>
          <w:rFonts w:eastAsia="Calibri"/>
          <w:lang w:val="kk-KZ" w:eastAsia="en-US"/>
        </w:rPr>
        <w:t>қисаптың халықаралық стандарттарына сәйкес әзірленген, өзіне қаржылық есеп</w:t>
      </w:r>
      <w:r w:rsidRPr="001F5114">
        <w:rPr>
          <w:rFonts w:eastAsia="Calibri"/>
          <w:lang w:eastAsia="en-US"/>
        </w:rPr>
        <w:t>-</w:t>
      </w:r>
      <w:r w:rsidRPr="001F5114">
        <w:rPr>
          <w:rFonts w:eastAsia="Calibri"/>
          <w:lang w:val="kk-KZ" w:eastAsia="en-US"/>
        </w:rPr>
        <w:t>қисап кіретін, оларды атқару туралы есептерді қалыптастыру</w:t>
      </w:r>
      <w:r w:rsidRPr="001F5114">
        <w:rPr>
          <w:rFonts w:eastAsia="Calibri"/>
          <w:lang w:eastAsia="en-US"/>
        </w:rPr>
        <w:t>;</w:t>
      </w:r>
    </w:p>
    <w:p w14:paraId="66EF72A1" w14:textId="77777777" w:rsidR="001A6A61" w:rsidRPr="001F5114" w:rsidRDefault="001A6A61" w:rsidP="00E878A8">
      <w:pPr>
        <w:numPr>
          <w:ilvl w:val="0"/>
          <w:numId w:val="65"/>
        </w:numPr>
        <w:tabs>
          <w:tab w:val="left" w:pos="317"/>
        </w:tabs>
        <w:spacing w:after="160" w:line="259" w:lineRule="auto"/>
        <w:ind w:left="34"/>
        <w:contextualSpacing/>
        <w:jc w:val="both"/>
        <w:rPr>
          <w:rFonts w:eastAsia="Calibri"/>
          <w:lang w:eastAsia="en-US"/>
        </w:rPr>
      </w:pPr>
      <w:r w:rsidRPr="001F5114">
        <w:rPr>
          <w:rFonts w:eastAsia="Calibri"/>
          <w:lang w:val="kk-KZ" w:eastAsia="en-US"/>
        </w:rPr>
        <w:t>еншілес және тәуелді ұйымдардың даму жоспарларын және бюджеттерін саралау, сондай-ақ оларды орындау мониторингі</w:t>
      </w:r>
      <w:r w:rsidRPr="001F5114">
        <w:rPr>
          <w:rFonts w:eastAsia="Calibri"/>
          <w:lang w:eastAsia="en-US"/>
        </w:rPr>
        <w:t>;</w:t>
      </w:r>
    </w:p>
    <w:p w14:paraId="0B0D82AD" w14:textId="77777777" w:rsidR="001A6A61" w:rsidRPr="001F5114" w:rsidRDefault="001A6A61" w:rsidP="00E878A8">
      <w:pPr>
        <w:numPr>
          <w:ilvl w:val="0"/>
          <w:numId w:val="65"/>
        </w:numPr>
        <w:tabs>
          <w:tab w:val="left" w:pos="317"/>
        </w:tabs>
        <w:spacing w:after="160" w:line="259" w:lineRule="auto"/>
        <w:ind w:left="34"/>
        <w:contextualSpacing/>
        <w:jc w:val="both"/>
        <w:rPr>
          <w:rFonts w:eastAsia="Calibri"/>
          <w:lang w:eastAsia="en-US"/>
        </w:rPr>
      </w:pPr>
      <w:r w:rsidRPr="001F5114">
        <w:rPr>
          <w:rFonts w:eastAsia="Calibri"/>
          <w:lang w:val="kk-KZ" w:eastAsia="en-US"/>
        </w:rPr>
        <w:t xml:space="preserve">Компанияның ішкі нормативтік құжаттарын және әдістемелік құралдарын әзірлеу </w:t>
      </w:r>
      <w:r w:rsidRPr="001F5114">
        <w:rPr>
          <w:rFonts w:eastAsia="Calibri"/>
          <w:lang w:eastAsia="en-US"/>
        </w:rPr>
        <w:t>(</w:t>
      </w:r>
      <w:r w:rsidRPr="001F5114">
        <w:rPr>
          <w:rFonts w:eastAsia="Calibri"/>
          <w:lang w:val="kk-KZ" w:eastAsia="en-US"/>
        </w:rPr>
        <w:t>даму жоспарларын және бюджеттерді қалыптастыру, түзету мен атқару қағидалары, қызметтің маңызды көрсеткіштері есебінің тізбесі және әдістемесі т.б.),  сондай-ақ олардың сақталуын бақылауды жүзеге асыру</w:t>
      </w:r>
      <w:r w:rsidRPr="001F5114">
        <w:rPr>
          <w:rFonts w:eastAsia="Calibri"/>
          <w:lang w:eastAsia="en-US"/>
        </w:rPr>
        <w:t>;</w:t>
      </w:r>
    </w:p>
    <w:p w14:paraId="205AE7D0" w14:textId="77777777" w:rsidR="001A6A61" w:rsidRPr="001F5114" w:rsidRDefault="001A6A61" w:rsidP="00E878A8">
      <w:pPr>
        <w:numPr>
          <w:ilvl w:val="0"/>
          <w:numId w:val="65"/>
        </w:numPr>
        <w:tabs>
          <w:tab w:val="left" w:pos="317"/>
        </w:tabs>
        <w:spacing w:after="160" w:line="259" w:lineRule="auto"/>
        <w:ind w:left="34"/>
        <w:contextualSpacing/>
        <w:jc w:val="both"/>
        <w:rPr>
          <w:rFonts w:eastAsia="Calibri"/>
          <w:lang w:eastAsia="en-US"/>
        </w:rPr>
      </w:pPr>
      <w:r w:rsidRPr="001F5114">
        <w:rPr>
          <w:rFonts w:eastAsia="Calibri"/>
          <w:lang w:val="kk-KZ" w:eastAsia="en-US"/>
        </w:rPr>
        <w:t>жыл сайынғы негізде аудиттелген қаржылық есеп</w:t>
      </w:r>
      <w:r w:rsidRPr="001F5114">
        <w:rPr>
          <w:rFonts w:eastAsia="Calibri"/>
          <w:lang w:eastAsia="en-US"/>
        </w:rPr>
        <w:t>-</w:t>
      </w:r>
      <w:r w:rsidRPr="001F5114">
        <w:rPr>
          <w:rFonts w:eastAsia="Calibri"/>
          <w:lang w:val="kk-KZ" w:eastAsia="en-US"/>
        </w:rPr>
        <w:t>қисапты және таза табысты бөлу тәртібін саралауды, ұсыныстар әзірлей отырып орындау</w:t>
      </w:r>
      <w:r w:rsidRPr="001F5114">
        <w:rPr>
          <w:rFonts w:eastAsia="Calibri"/>
          <w:lang w:eastAsia="en-US"/>
        </w:rPr>
        <w:t>;</w:t>
      </w:r>
    </w:p>
    <w:p w14:paraId="5A7BDC8B" w14:textId="77777777" w:rsidR="001A6A61" w:rsidRPr="001F5114" w:rsidRDefault="001A6A61" w:rsidP="001A6A61">
      <w:pPr>
        <w:spacing w:after="200"/>
        <w:jc w:val="both"/>
        <w:rPr>
          <w:rFonts w:eastAsia="Calibri"/>
          <w:lang w:eastAsia="en-US"/>
        </w:rPr>
      </w:pPr>
      <w:r w:rsidRPr="001F5114">
        <w:rPr>
          <w:rFonts w:eastAsia="Calibri"/>
          <w:lang w:val="kk-KZ" w:eastAsia="en-US"/>
        </w:rPr>
        <w:t>жұмыс топтарына қатысу, жер қойнауын пайдалану саласында активтерді қосу және оңалту туралы мәселелерді қарау шеңберінде, ұйымдардың қаржылық ахуалы туралы қорытындымен бірге ұстанымды пысықтау</w:t>
      </w:r>
      <w:r w:rsidRPr="001F5114">
        <w:rPr>
          <w:rFonts w:eastAsia="Calibri"/>
          <w:lang w:eastAsia="en-US"/>
        </w:rPr>
        <w:t>.</w:t>
      </w:r>
    </w:p>
    <w:p w14:paraId="5CC8B35C" w14:textId="77777777" w:rsidR="001A6A61" w:rsidRPr="001F5114" w:rsidRDefault="001A6A61" w:rsidP="001A6A61">
      <w:pPr>
        <w:spacing w:after="200"/>
        <w:jc w:val="both"/>
        <w:rPr>
          <w:rFonts w:eastAsia="Calibri"/>
          <w:lang w:eastAsia="en-US"/>
        </w:rPr>
      </w:pPr>
      <w:r w:rsidRPr="001F5114">
        <w:rPr>
          <w:rFonts w:eastAsia="Calibri"/>
          <w:lang w:eastAsia="en-US"/>
        </w:rPr>
        <w:t>4. 2012</w:t>
      </w:r>
      <w:r w:rsidRPr="001F5114">
        <w:rPr>
          <w:rFonts w:eastAsia="Calibri"/>
          <w:lang w:val="kk-KZ" w:eastAsia="en-US"/>
        </w:rPr>
        <w:t xml:space="preserve"> жылғы</w:t>
      </w:r>
      <w:r w:rsidRPr="001F5114">
        <w:rPr>
          <w:rFonts w:eastAsia="Calibri"/>
          <w:lang w:eastAsia="en-US"/>
        </w:rPr>
        <w:t xml:space="preserve"> 01.11, осы</w:t>
      </w:r>
      <w:r w:rsidRPr="001F5114">
        <w:rPr>
          <w:rFonts w:eastAsia="Calibri"/>
          <w:lang w:val="kk-KZ" w:eastAsia="en-US"/>
        </w:rPr>
        <w:t xml:space="preserve"> уақытқа дейін</w:t>
      </w:r>
      <w:r w:rsidRPr="001F5114">
        <w:rPr>
          <w:rFonts w:eastAsia="Calibri"/>
          <w:lang w:eastAsia="en-US"/>
        </w:rPr>
        <w:t xml:space="preserve"> – </w:t>
      </w:r>
      <w:r w:rsidRPr="001F5114">
        <w:rPr>
          <w:rFonts w:eastAsia="Calibri"/>
          <w:lang w:val="kk-KZ" w:eastAsia="en-US"/>
        </w:rPr>
        <w:t>«Тау-Кен Самұрық» АҚ Ішкі аудит қызметінің басшысы</w:t>
      </w:r>
      <w:r w:rsidRPr="001F5114">
        <w:rPr>
          <w:rFonts w:eastAsia="Calibri"/>
          <w:lang w:eastAsia="en-US"/>
        </w:rPr>
        <w:t>.</w:t>
      </w:r>
    </w:p>
    <w:p w14:paraId="1A95BBB9" w14:textId="77777777" w:rsidR="001A6A61" w:rsidRPr="001F5114" w:rsidRDefault="001A6A61" w:rsidP="001A6A61">
      <w:pPr>
        <w:spacing w:after="200"/>
        <w:jc w:val="both"/>
        <w:rPr>
          <w:rFonts w:eastAsia="Calibri"/>
          <w:lang w:eastAsia="en-US"/>
        </w:rPr>
      </w:pPr>
      <w:r w:rsidRPr="001F5114">
        <w:rPr>
          <w:rFonts w:eastAsia="Calibri"/>
          <w:lang w:val="kk-KZ" w:eastAsia="en-US"/>
        </w:rPr>
        <w:t>Өкілеттігі</w:t>
      </w:r>
      <w:r w:rsidRPr="001F5114">
        <w:rPr>
          <w:rFonts w:eastAsia="Calibri"/>
          <w:lang w:eastAsia="en-US"/>
        </w:rPr>
        <w:t>:</w:t>
      </w:r>
    </w:p>
    <w:p w14:paraId="7D4F5FE0" w14:textId="77777777" w:rsidR="001A6A61" w:rsidRPr="001F5114" w:rsidRDefault="001A6A61" w:rsidP="001A6A61">
      <w:pPr>
        <w:spacing w:after="200"/>
        <w:jc w:val="both"/>
        <w:rPr>
          <w:rFonts w:eastAsia="Calibri"/>
          <w:lang w:eastAsia="en-US"/>
        </w:rPr>
      </w:pPr>
      <w:r w:rsidRPr="001F5114">
        <w:rPr>
          <w:rFonts w:eastAsia="Calibri"/>
          <w:lang w:eastAsia="en-US"/>
        </w:rPr>
        <w:lastRenderedPageBreak/>
        <w:t xml:space="preserve">- </w:t>
      </w:r>
      <w:r w:rsidRPr="001F5114">
        <w:rPr>
          <w:rFonts w:eastAsia="Calibri"/>
          <w:lang w:val="kk-KZ" w:eastAsia="en-US"/>
        </w:rPr>
        <w:t>Ішкі аудит қызметінің жылдық аудиторлық жоспарын жасауды қамтамасыз ету және олардың орындалуын бақылау</w:t>
      </w:r>
      <w:r w:rsidRPr="001F5114">
        <w:rPr>
          <w:rFonts w:eastAsia="Calibri"/>
          <w:lang w:eastAsia="en-US"/>
        </w:rPr>
        <w:t>;</w:t>
      </w:r>
    </w:p>
    <w:p w14:paraId="691E1300" w14:textId="77777777" w:rsidR="001A6A61" w:rsidRPr="001F5114" w:rsidRDefault="001A6A61" w:rsidP="001A6A61">
      <w:pPr>
        <w:spacing w:after="200"/>
        <w:jc w:val="both"/>
        <w:rPr>
          <w:rFonts w:eastAsia="Calibri"/>
          <w:lang w:eastAsia="en-US"/>
        </w:rPr>
      </w:pPr>
      <w:r w:rsidRPr="001F5114">
        <w:rPr>
          <w:rFonts w:eastAsia="Calibri"/>
          <w:lang w:eastAsia="en-US"/>
        </w:rPr>
        <w:t xml:space="preserve">- </w:t>
      </w:r>
      <w:r w:rsidRPr="001F5114">
        <w:rPr>
          <w:rFonts w:eastAsia="Calibri"/>
          <w:lang w:val="kk-KZ" w:eastAsia="en-US"/>
        </w:rPr>
        <w:t>«Тау-Кен Самұрық» АҚ ішкі құжаттарын және ішкі аудит жөніндегі әдістемелік ұсыныстарды және Ішкі аудит қызметіне қатысты басқа да құжаттарды әзірлеуді қамтамасыз ету</w:t>
      </w:r>
      <w:r w:rsidRPr="001F5114">
        <w:rPr>
          <w:rFonts w:eastAsia="Calibri"/>
          <w:lang w:eastAsia="en-US"/>
        </w:rPr>
        <w:t>;</w:t>
      </w:r>
    </w:p>
    <w:p w14:paraId="41CBE64E" w14:textId="77777777" w:rsidR="001A6A61" w:rsidRPr="001F5114" w:rsidRDefault="001A6A61" w:rsidP="001A6A61">
      <w:pPr>
        <w:spacing w:after="200"/>
        <w:jc w:val="both"/>
        <w:rPr>
          <w:rFonts w:eastAsia="Calibri"/>
          <w:lang w:eastAsia="en-US"/>
        </w:rPr>
      </w:pPr>
      <w:r w:rsidRPr="001F5114">
        <w:rPr>
          <w:rFonts w:eastAsia="Calibri"/>
          <w:lang w:eastAsia="en-US"/>
        </w:rPr>
        <w:t xml:space="preserve">- </w:t>
      </w:r>
      <w:r w:rsidRPr="001F5114">
        <w:rPr>
          <w:rFonts w:eastAsia="Calibri"/>
          <w:lang w:val="kk-KZ" w:eastAsia="en-US"/>
        </w:rPr>
        <w:t>«Тау-Кен Самұрық» АҚ Жалғыз акционері бекіткен (ұсыныс еткен) мыналарды, Ішкі аудит қызметінің жұмысына қолдануды қамтамасыз ету</w:t>
      </w:r>
      <w:r w:rsidRPr="001F5114">
        <w:rPr>
          <w:rFonts w:eastAsia="Calibri"/>
          <w:lang w:eastAsia="en-US"/>
        </w:rPr>
        <w:t>;</w:t>
      </w:r>
    </w:p>
    <w:p w14:paraId="464F091D" w14:textId="77777777" w:rsidR="001A6A61" w:rsidRPr="001F5114" w:rsidRDefault="001A6A61" w:rsidP="001A6A61">
      <w:pPr>
        <w:spacing w:after="200"/>
        <w:jc w:val="both"/>
        <w:rPr>
          <w:rFonts w:eastAsia="Calibri"/>
          <w:lang w:eastAsia="en-US"/>
        </w:rPr>
      </w:pPr>
      <w:r w:rsidRPr="001F5114">
        <w:rPr>
          <w:rFonts w:eastAsia="Calibri"/>
          <w:lang w:eastAsia="en-US"/>
        </w:rPr>
        <w:t xml:space="preserve">- </w:t>
      </w:r>
      <w:r w:rsidRPr="001F5114">
        <w:rPr>
          <w:rFonts w:eastAsia="Calibri"/>
          <w:lang w:val="kk-KZ" w:eastAsia="en-US"/>
        </w:rPr>
        <w:t>Директорлар кеңесіне Ішкі аудит қызметінің жұмысы туралы есептерді ұсынуды қамтамасыз ету</w:t>
      </w:r>
      <w:r w:rsidRPr="001F5114">
        <w:rPr>
          <w:rFonts w:eastAsia="Calibri"/>
          <w:lang w:eastAsia="en-US"/>
        </w:rPr>
        <w:t>;</w:t>
      </w:r>
    </w:p>
    <w:p w14:paraId="611D8203" w14:textId="77777777" w:rsidR="001A6A61" w:rsidRPr="001F5114" w:rsidRDefault="001A6A61" w:rsidP="001A6A61">
      <w:pPr>
        <w:spacing w:after="200"/>
        <w:jc w:val="both"/>
        <w:rPr>
          <w:rFonts w:eastAsia="Calibri"/>
          <w:lang w:eastAsia="en-US"/>
        </w:rPr>
      </w:pPr>
      <w:r w:rsidRPr="001F5114">
        <w:rPr>
          <w:rFonts w:eastAsia="Calibri"/>
          <w:lang w:eastAsia="en-US"/>
        </w:rPr>
        <w:t xml:space="preserve">- </w:t>
      </w:r>
      <w:r w:rsidRPr="001F5114">
        <w:rPr>
          <w:rFonts w:eastAsia="Calibri"/>
          <w:lang w:val="kk-KZ" w:eastAsia="en-US"/>
        </w:rPr>
        <w:t>Ішкі аудит қызметі міндеттерінің және функцияларының, оның мақсаттарға қол жеткізудегі өзектілігін мезгіл-мезгіл бағалау</w:t>
      </w:r>
      <w:r w:rsidRPr="001F5114">
        <w:rPr>
          <w:rFonts w:eastAsia="Calibri"/>
          <w:lang w:eastAsia="en-US"/>
        </w:rPr>
        <w:t>;</w:t>
      </w:r>
    </w:p>
    <w:p w14:paraId="44119D2F" w14:textId="77777777" w:rsidR="001A6A61" w:rsidRPr="001F5114" w:rsidRDefault="001A6A61" w:rsidP="001A6A61">
      <w:pPr>
        <w:spacing w:after="200"/>
        <w:jc w:val="both"/>
        <w:rPr>
          <w:rFonts w:eastAsia="Calibri"/>
          <w:lang w:eastAsia="en-US"/>
        </w:rPr>
      </w:pPr>
      <w:r w:rsidRPr="001F5114">
        <w:rPr>
          <w:rFonts w:eastAsia="Calibri"/>
          <w:lang w:eastAsia="en-US"/>
        </w:rPr>
        <w:t xml:space="preserve">- </w:t>
      </w:r>
      <w:r w:rsidRPr="001F5114">
        <w:rPr>
          <w:rFonts w:eastAsia="Calibri"/>
          <w:lang w:val="kk-KZ" w:eastAsia="en-US"/>
        </w:rPr>
        <w:t>Ішкі аудит қызметінің сандық құрамын анықтау, Ішкі аудит қызметінің өкілеттік мерзімі, Ішкі аудит қызметінің қызметкерлерін тағайындау, сондай-ақ олардың өкілеттігін мерзімінен бұрын тоқтату, Ішкі аудит қызметінің жұмыс тәртібі, қызметкерлер еңбекақысының мөлшері мен талаптары және сыйақысы, Ішкі аудит қызметін ұйымдық</w:t>
      </w:r>
      <w:r w:rsidRPr="001F5114">
        <w:rPr>
          <w:rFonts w:eastAsia="Calibri"/>
          <w:lang w:eastAsia="en-US"/>
        </w:rPr>
        <w:t>-</w:t>
      </w:r>
      <w:proofErr w:type="spellStart"/>
      <w:r w:rsidRPr="001F5114">
        <w:rPr>
          <w:rFonts w:eastAsia="Calibri"/>
          <w:lang w:eastAsia="en-US"/>
        </w:rPr>
        <w:t>техни</w:t>
      </w:r>
      <w:proofErr w:type="spellEnd"/>
      <w:r w:rsidRPr="001F5114">
        <w:rPr>
          <w:rFonts w:eastAsia="Calibri"/>
          <w:lang w:val="kk-KZ" w:eastAsia="en-US"/>
        </w:rPr>
        <w:t>калық қамтамасыз ету жөнінде Директорлар кеңесіне ұсыныстар енгізу</w:t>
      </w:r>
      <w:r w:rsidRPr="001F5114">
        <w:rPr>
          <w:rFonts w:eastAsia="Calibri"/>
          <w:lang w:eastAsia="en-US"/>
        </w:rPr>
        <w:t>;</w:t>
      </w:r>
    </w:p>
    <w:p w14:paraId="72C7E3B8" w14:textId="77777777" w:rsidR="001A6A61" w:rsidRPr="001F5114" w:rsidRDefault="001A6A61" w:rsidP="001A6A61">
      <w:pPr>
        <w:spacing w:after="200"/>
        <w:jc w:val="both"/>
        <w:rPr>
          <w:rFonts w:eastAsia="Calibri"/>
          <w:lang w:eastAsia="en-US"/>
        </w:rPr>
      </w:pPr>
      <w:r w:rsidRPr="001F5114">
        <w:rPr>
          <w:rFonts w:eastAsia="Calibri"/>
          <w:lang w:eastAsia="en-US"/>
        </w:rPr>
        <w:t xml:space="preserve">- </w:t>
      </w:r>
      <w:r w:rsidRPr="001F5114">
        <w:rPr>
          <w:rFonts w:eastAsia="Calibri"/>
          <w:lang w:val="kk-KZ" w:eastAsia="en-US"/>
        </w:rPr>
        <w:t>Ішкі аудит қызметі қызметкерлерінің кәсіби даярлығы деңгейін арттыру жөнінде шаралар қабылдау</w:t>
      </w:r>
      <w:r w:rsidRPr="001F5114">
        <w:rPr>
          <w:rFonts w:eastAsia="Calibri"/>
          <w:lang w:eastAsia="en-US"/>
        </w:rPr>
        <w:t>;</w:t>
      </w:r>
    </w:p>
    <w:p w14:paraId="79780D44" w14:textId="77777777" w:rsidR="001A6A61" w:rsidRPr="001F5114" w:rsidRDefault="001A6A61" w:rsidP="001A6A61">
      <w:pPr>
        <w:spacing w:after="200"/>
        <w:jc w:val="both"/>
        <w:rPr>
          <w:rFonts w:eastAsia="Calibri"/>
          <w:lang w:eastAsia="en-US"/>
        </w:rPr>
      </w:pPr>
      <w:r w:rsidRPr="001F5114">
        <w:rPr>
          <w:rFonts w:eastAsia="Calibri"/>
          <w:lang w:eastAsia="en-US"/>
        </w:rPr>
        <w:t xml:space="preserve">- </w:t>
      </w:r>
      <w:r w:rsidRPr="001F5114">
        <w:rPr>
          <w:rFonts w:eastAsia="Calibri"/>
          <w:lang w:val="kk-KZ" w:eastAsia="en-US"/>
        </w:rPr>
        <w:t>мүдделер қақтығысының туындауына жол бермеу мақсатында, үнемі немесе тиімділігіне қарай, Ішкі аудит қызметі қызметкерлерінің міндеттемелерін ауыстыру жүргізу, сондай-ақ жұмыс тәжірибесімен алмасуды қамтамасыз ету</w:t>
      </w:r>
      <w:r w:rsidRPr="001F5114">
        <w:rPr>
          <w:rFonts w:eastAsia="Calibri"/>
          <w:lang w:eastAsia="en-US"/>
        </w:rPr>
        <w:t>;</w:t>
      </w:r>
    </w:p>
    <w:p w14:paraId="0DA1DAA0" w14:textId="77777777" w:rsidR="001A6A61" w:rsidRPr="001F5114" w:rsidRDefault="001A6A61" w:rsidP="001A6A61">
      <w:pPr>
        <w:spacing w:after="200"/>
        <w:jc w:val="both"/>
        <w:rPr>
          <w:rFonts w:eastAsia="Calibri"/>
          <w:lang w:eastAsia="en-US"/>
        </w:rPr>
      </w:pPr>
      <w:r w:rsidRPr="001F5114">
        <w:rPr>
          <w:rFonts w:eastAsia="Calibri"/>
          <w:lang w:eastAsia="en-US"/>
        </w:rPr>
        <w:t xml:space="preserve">- </w:t>
      </w:r>
      <w:r w:rsidRPr="001F5114">
        <w:rPr>
          <w:rFonts w:eastAsia="Calibri"/>
          <w:lang w:val="kk-KZ" w:eastAsia="en-US"/>
        </w:rPr>
        <w:t>Ішкі аудит қызметінің құзыретіне кіретін мәселелер бойынша Директорлар кеңесінің және/немесе Аудит жөніндегі комитеттің отырыстарын шақыруға бастамашы болу</w:t>
      </w:r>
      <w:r w:rsidRPr="001F5114">
        <w:rPr>
          <w:rFonts w:eastAsia="Calibri"/>
          <w:lang w:eastAsia="en-US"/>
        </w:rPr>
        <w:t xml:space="preserve">; </w:t>
      </w:r>
    </w:p>
    <w:p w14:paraId="154CD56A" w14:textId="77777777" w:rsidR="001A6A61" w:rsidRPr="001F5114" w:rsidRDefault="001A6A61" w:rsidP="001A6A61">
      <w:pPr>
        <w:spacing w:after="200"/>
        <w:jc w:val="both"/>
        <w:rPr>
          <w:rFonts w:eastAsia="Calibri"/>
          <w:lang w:eastAsia="en-US"/>
        </w:rPr>
      </w:pPr>
      <w:r w:rsidRPr="001F5114">
        <w:rPr>
          <w:rFonts w:eastAsia="Calibri"/>
          <w:lang w:eastAsia="en-US"/>
        </w:rPr>
        <w:t xml:space="preserve">- </w:t>
      </w:r>
      <w:r w:rsidRPr="001F5114">
        <w:rPr>
          <w:rFonts w:eastAsia="Calibri"/>
          <w:lang w:val="kk-KZ" w:eastAsia="en-US"/>
        </w:rPr>
        <w:t>Ішкі аудит қызметінің құзыретіне кіретін барлық мәселелер бойынша шешімдер қабылдау</w:t>
      </w:r>
      <w:r w:rsidRPr="001F5114">
        <w:rPr>
          <w:rFonts w:eastAsia="Calibri"/>
          <w:lang w:eastAsia="en-US"/>
        </w:rPr>
        <w:t xml:space="preserve">. </w:t>
      </w:r>
    </w:p>
    <w:p w14:paraId="3FA3FA35" w14:textId="77777777" w:rsidR="001A6A61" w:rsidRPr="001F5114" w:rsidRDefault="001A6A61" w:rsidP="001A6A61">
      <w:pPr>
        <w:spacing w:after="200"/>
        <w:jc w:val="both"/>
        <w:rPr>
          <w:rFonts w:eastAsia="Calibri"/>
          <w:lang w:eastAsia="en-US"/>
        </w:rPr>
      </w:pPr>
    </w:p>
    <w:p w14:paraId="10C28DA9" w14:textId="77777777" w:rsidR="001A6A61" w:rsidRPr="001F5114" w:rsidRDefault="001A6A61" w:rsidP="001A6A61">
      <w:pPr>
        <w:keepNext/>
        <w:keepLines/>
        <w:tabs>
          <w:tab w:val="left" w:pos="57"/>
          <w:tab w:val="left" w:pos="284"/>
          <w:tab w:val="left" w:pos="567"/>
        </w:tabs>
        <w:suppressAutoHyphens/>
        <w:spacing w:after="160" w:line="259" w:lineRule="auto"/>
        <w:jc w:val="both"/>
        <w:rPr>
          <w:rFonts w:eastAsia="Calibri"/>
          <w:b/>
          <w:lang w:val="kk-KZ" w:eastAsia="en-US"/>
        </w:rPr>
      </w:pPr>
      <w:r w:rsidRPr="001F5114">
        <w:rPr>
          <w:rFonts w:eastAsia="Calibri"/>
          <w:b/>
          <w:lang w:val="kk-KZ" w:eastAsia="en-US"/>
        </w:rPr>
        <w:t xml:space="preserve">13. </w:t>
      </w:r>
      <w:r w:rsidRPr="001F5114">
        <w:rPr>
          <w:rFonts w:eastAsia="Calibri"/>
          <w:b/>
          <w:bCs/>
          <w:color w:val="000000"/>
          <w:lang w:val="kk-KZ" w:eastAsia="en-US"/>
        </w:rPr>
        <w:t>Акционерлік қоғамның алқалық (жеке-дара) атқарушы органы</w:t>
      </w:r>
      <w:r w:rsidRPr="001F5114">
        <w:rPr>
          <w:rFonts w:eastAsia="Calibri"/>
          <w:b/>
          <w:lang w:val="kk-KZ" w:eastAsia="en-US"/>
        </w:rPr>
        <w:t>:</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7088"/>
      </w:tblGrid>
      <w:tr w:rsidR="00C618FC" w:rsidRPr="00E53101" w14:paraId="58715AE8" w14:textId="77777777" w:rsidTr="00C618FC">
        <w:tc>
          <w:tcPr>
            <w:tcW w:w="2552" w:type="dxa"/>
          </w:tcPr>
          <w:p w14:paraId="12C14E09" w14:textId="77777777" w:rsidR="00C618FC" w:rsidRPr="00E83D4E" w:rsidRDefault="00C618FC" w:rsidP="00C618FC">
            <w:pPr>
              <w:spacing w:after="160" w:line="259" w:lineRule="auto"/>
              <w:jc w:val="both"/>
              <w:rPr>
                <w:rFonts w:eastAsia="Calibri"/>
                <w:lang w:val="kk-KZ" w:eastAsia="en-US"/>
              </w:rPr>
            </w:pPr>
            <w:r w:rsidRPr="00E83D4E">
              <w:rPr>
                <w:rFonts w:eastAsia="Calibri"/>
                <w:lang w:val="kk-KZ" w:eastAsia="en-US"/>
              </w:rPr>
              <w:t>Тұрмағамбетов Мәжит Әбдіқалықұлы</w:t>
            </w:r>
          </w:p>
        </w:tc>
        <w:tc>
          <w:tcPr>
            <w:tcW w:w="7088" w:type="dxa"/>
          </w:tcPr>
          <w:p w14:paraId="1CDB673E" w14:textId="77777777" w:rsidR="00C618FC" w:rsidRPr="00E83D4E" w:rsidRDefault="00C618FC" w:rsidP="00C618FC">
            <w:pPr>
              <w:tabs>
                <w:tab w:val="left" w:pos="227"/>
                <w:tab w:val="left" w:pos="377"/>
                <w:tab w:val="left" w:pos="3355"/>
              </w:tabs>
              <w:spacing w:after="160" w:line="259" w:lineRule="auto"/>
              <w:rPr>
                <w:rFonts w:eastAsia="Calibri"/>
                <w:lang w:val="kk-KZ" w:eastAsia="en-US"/>
              </w:rPr>
            </w:pPr>
            <w:r w:rsidRPr="00E83D4E">
              <w:rPr>
                <w:rFonts w:eastAsia="Calibri"/>
                <w:lang w:val="kk-KZ" w:eastAsia="en-US"/>
              </w:rPr>
              <w:t>Басқарма төрағасы, «Тау-Кен Самұрық» АҚ Директорлар кеңесінің   мүшесі.</w:t>
            </w:r>
          </w:p>
          <w:p w14:paraId="2814834D" w14:textId="77777777" w:rsidR="00C618FC" w:rsidRPr="00E83D4E" w:rsidRDefault="00C618FC" w:rsidP="00C618FC">
            <w:pPr>
              <w:tabs>
                <w:tab w:val="left" w:pos="227"/>
                <w:tab w:val="left" w:pos="377"/>
              </w:tabs>
              <w:spacing w:after="160" w:line="259" w:lineRule="auto"/>
              <w:jc w:val="both"/>
              <w:rPr>
                <w:rFonts w:eastAsia="Calibri"/>
                <w:lang w:val="kk-KZ" w:eastAsia="en-US"/>
              </w:rPr>
            </w:pPr>
          </w:p>
          <w:p w14:paraId="35FDE948" w14:textId="77777777" w:rsidR="00C618FC" w:rsidRPr="00E83D4E" w:rsidRDefault="00C618FC" w:rsidP="00C618FC">
            <w:pPr>
              <w:tabs>
                <w:tab w:val="left" w:pos="227"/>
                <w:tab w:val="left" w:pos="257"/>
                <w:tab w:val="left" w:pos="377"/>
                <w:tab w:val="left" w:pos="497"/>
              </w:tabs>
              <w:contextualSpacing/>
              <w:jc w:val="both"/>
              <w:rPr>
                <w:lang w:val="kk-KZ"/>
              </w:rPr>
            </w:pPr>
            <w:r w:rsidRPr="00E83D4E">
              <w:rPr>
                <w:lang w:val="kk-KZ"/>
              </w:rPr>
              <w:t>1) туған жылы: 01 ақпан 196</w:t>
            </w:r>
            <w:r w:rsidRPr="00E83D4E">
              <w:t>1</w:t>
            </w:r>
            <w:r w:rsidRPr="00E83D4E">
              <w:rPr>
                <w:lang w:val="kk-KZ"/>
              </w:rPr>
              <w:t>ж.</w:t>
            </w:r>
          </w:p>
          <w:p w14:paraId="68EB2D7F" w14:textId="77777777" w:rsidR="00C618FC" w:rsidRPr="00E83D4E" w:rsidRDefault="00C618FC" w:rsidP="00C618FC">
            <w:pPr>
              <w:tabs>
                <w:tab w:val="left" w:pos="227"/>
                <w:tab w:val="left" w:pos="377"/>
              </w:tabs>
              <w:spacing w:after="160" w:line="259" w:lineRule="auto"/>
              <w:jc w:val="both"/>
              <w:rPr>
                <w:rFonts w:eastAsia="Calibri"/>
                <w:bCs/>
                <w:color w:val="4F81BD"/>
                <w:lang w:val="kk-KZ" w:eastAsia="en-US"/>
              </w:rPr>
            </w:pPr>
          </w:p>
          <w:p w14:paraId="213D3FC6" w14:textId="77777777" w:rsidR="00C618FC" w:rsidRPr="00E83D4E" w:rsidRDefault="00C618FC" w:rsidP="00C618FC">
            <w:pPr>
              <w:numPr>
                <w:ilvl w:val="0"/>
                <w:numId w:val="44"/>
              </w:numPr>
              <w:tabs>
                <w:tab w:val="left" w:pos="257"/>
              </w:tabs>
              <w:spacing w:after="160" w:line="259" w:lineRule="auto"/>
              <w:contextualSpacing/>
              <w:jc w:val="both"/>
              <w:rPr>
                <w:lang w:val="kk-KZ"/>
              </w:rPr>
            </w:pPr>
            <w:r w:rsidRPr="00E83D4E">
              <w:rPr>
                <w:lang w:val="kk-KZ"/>
              </w:rPr>
              <w:t>лауазымға кіріскен күні: 22 сәуір 2012ж. (Басқарма төрағасы)</w:t>
            </w:r>
          </w:p>
          <w:p w14:paraId="45C45237" w14:textId="77777777" w:rsidR="00C618FC" w:rsidRPr="00E83D4E" w:rsidRDefault="00C618FC" w:rsidP="00C618FC">
            <w:pPr>
              <w:tabs>
                <w:tab w:val="left" w:pos="257"/>
              </w:tabs>
              <w:contextualSpacing/>
              <w:jc w:val="both"/>
              <w:rPr>
                <w:lang w:val="kk-KZ"/>
              </w:rPr>
            </w:pPr>
          </w:p>
          <w:p w14:paraId="1792E62B" w14:textId="77777777" w:rsidR="00C618FC" w:rsidRPr="00E83D4E" w:rsidRDefault="00C618FC" w:rsidP="00C618FC">
            <w:pPr>
              <w:numPr>
                <w:ilvl w:val="0"/>
                <w:numId w:val="44"/>
              </w:numPr>
              <w:tabs>
                <w:tab w:val="left" w:pos="257"/>
              </w:tabs>
              <w:spacing w:after="160" w:line="259" w:lineRule="auto"/>
              <w:contextualSpacing/>
              <w:jc w:val="both"/>
              <w:rPr>
                <w:lang w:val="kk-KZ"/>
              </w:rPr>
            </w:pPr>
            <w:r w:rsidRPr="00E83D4E">
              <w:rPr>
                <w:lang w:val="kk-KZ"/>
              </w:rPr>
              <w:t>соңғы үш жылда атқарған және қазіргі уақытта атқаратын лауазымы:</w:t>
            </w:r>
          </w:p>
          <w:p w14:paraId="7994BF75" w14:textId="77777777" w:rsidR="00C618FC" w:rsidRPr="00E83D4E" w:rsidRDefault="00C618FC" w:rsidP="00C618FC">
            <w:pPr>
              <w:tabs>
                <w:tab w:val="left" w:pos="283"/>
              </w:tabs>
              <w:contextualSpacing/>
              <w:jc w:val="both"/>
              <w:rPr>
                <w:lang w:val="kk-KZ"/>
              </w:rPr>
            </w:pPr>
          </w:p>
          <w:p w14:paraId="5A81E26A" w14:textId="77777777" w:rsidR="00C618FC" w:rsidRPr="00E83D4E" w:rsidRDefault="00C618FC" w:rsidP="00C618FC">
            <w:pPr>
              <w:numPr>
                <w:ilvl w:val="0"/>
                <w:numId w:val="39"/>
              </w:numPr>
              <w:tabs>
                <w:tab w:val="left" w:pos="322"/>
              </w:tabs>
              <w:spacing w:after="160" w:line="259" w:lineRule="auto"/>
              <w:contextualSpacing/>
              <w:jc w:val="both"/>
              <w:rPr>
                <w:lang w:val="kk-KZ"/>
              </w:rPr>
            </w:pPr>
            <w:r w:rsidRPr="00E83D4E">
              <w:rPr>
                <w:lang w:val="kk-KZ"/>
              </w:rPr>
              <w:t xml:space="preserve">25.01.2012 жылдан бастап (лауазымға кірісу күні) – қазіргі уақытқа дейін: </w:t>
            </w:r>
          </w:p>
          <w:p w14:paraId="43D7E08A" w14:textId="77777777" w:rsidR="00C618FC" w:rsidRPr="00E83D4E" w:rsidRDefault="00C618FC" w:rsidP="00C618FC">
            <w:pPr>
              <w:tabs>
                <w:tab w:val="left" w:pos="283"/>
                <w:tab w:val="left" w:pos="3294"/>
                <w:tab w:val="left" w:pos="3436"/>
              </w:tabs>
              <w:contextualSpacing/>
              <w:jc w:val="both"/>
              <w:rPr>
                <w:lang w:val="kk-KZ"/>
              </w:rPr>
            </w:pPr>
            <w:r w:rsidRPr="00E83D4E">
              <w:rPr>
                <w:lang w:val="kk-KZ"/>
              </w:rPr>
              <w:t>«</w:t>
            </w:r>
            <w:r w:rsidRPr="00E83D4E">
              <w:rPr>
                <w:rFonts w:eastAsia="Calibri"/>
                <w:b/>
                <w:bCs/>
                <w:color w:val="000000"/>
                <w:lang w:val="kk-KZ"/>
              </w:rPr>
              <w:t>Тау-Кен Самұрық</w:t>
            </w:r>
            <w:r w:rsidRPr="00E83D4E">
              <w:rPr>
                <w:lang w:val="kk-KZ"/>
              </w:rPr>
              <w:t>» АҚ Басқармасы төрағасы («Тау-Кен Самұрық» АҚ Басқармасының өкілеттік мерзімі аяқталуына байланысты 22.04.2012ж. бастап қайта сайланды) </w:t>
            </w:r>
          </w:p>
          <w:p w14:paraId="4BCDD46A" w14:textId="77777777" w:rsidR="00C618FC" w:rsidRPr="00E83D4E" w:rsidRDefault="00C618FC" w:rsidP="00C618FC">
            <w:pPr>
              <w:tabs>
                <w:tab w:val="left" w:pos="283"/>
                <w:tab w:val="left" w:pos="3294"/>
                <w:tab w:val="left" w:pos="3436"/>
              </w:tabs>
              <w:contextualSpacing/>
              <w:jc w:val="both"/>
              <w:rPr>
                <w:lang w:val="kk-KZ"/>
              </w:rPr>
            </w:pPr>
          </w:p>
          <w:p w14:paraId="325ACEE2" w14:textId="77777777" w:rsidR="00C618FC" w:rsidRPr="00E83D4E" w:rsidRDefault="00C618FC" w:rsidP="00C618FC">
            <w:pPr>
              <w:tabs>
                <w:tab w:val="left" w:pos="34"/>
                <w:tab w:val="left" w:pos="459"/>
              </w:tabs>
              <w:contextualSpacing/>
              <w:jc w:val="both"/>
              <w:rPr>
                <w:lang w:val="kk-KZ"/>
              </w:rPr>
            </w:pPr>
            <w:r w:rsidRPr="00E83D4E">
              <w:rPr>
                <w:lang w:val="kk-KZ"/>
              </w:rPr>
              <w:lastRenderedPageBreak/>
              <w:t>Өкілеттіктері:</w:t>
            </w:r>
          </w:p>
          <w:p w14:paraId="60BF8EEA" w14:textId="77777777" w:rsidR="00C618FC" w:rsidRPr="00E83D4E" w:rsidRDefault="00C618FC" w:rsidP="00C618FC">
            <w:pPr>
              <w:numPr>
                <w:ilvl w:val="0"/>
                <w:numId w:val="66"/>
              </w:numPr>
              <w:autoSpaceDE w:val="0"/>
              <w:autoSpaceDN w:val="0"/>
              <w:adjustRightInd w:val="0"/>
              <w:spacing w:before="19" w:after="160" w:line="259" w:lineRule="auto"/>
              <w:ind w:firstLine="709"/>
              <w:jc w:val="both"/>
              <w:rPr>
                <w:lang w:val="kk-KZ"/>
              </w:rPr>
            </w:pPr>
            <w:r w:rsidRPr="00E83D4E">
              <w:rPr>
                <w:lang w:val="kk-KZ"/>
              </w:rPr>
              <w:t>«Тау-Кен Самұрық» ұлттық тау-кен компаниясы» акционерлік қоғамының (бұдан әрі – Қоғам) қызметіне жалпы басшылықты, Жалғыз акционердің және Қоғам Директорлары кеңесі шешімдерінің орындалуын бақылауды және ұйымдастыруды қамтамасыз етеді;</w:t>
            </w:r>
          </w:p>
          <w:p w14:paraId="2FDA868B" w14:textId="77777777" w:rsidR="00C618FC" w:rsidRPr="00E83D4E" w:rsidRDefault="00C618FC" w:rsidP="00C618FC">
            <w:pPr>
              <w:numPr>
                <w:ilvl w:val="0"/>
                <w:numId w:val="66"/>
              </w:numPr>
              <w:autoSpaceDE w:val="0"/>
              <w:autoSpaceDN w:val="0"/>
              <w:adjustRightInd w:val="0"/>
              <w:spacing w:before="19" w:after="160" w:line="259" w:lineRule="auto"/>
              <w:ind w:firstLine="709"/>
              <w:jc w:val="both"/>
              <w:rPr>
                <w:lang w:val="kk-KZ"/>
              </w:rPr>
            </w:pPr>
            <w:r w:rsidRPr="00E83D4E">
              <w:rPr>
                <w:lang w:val="kk-KZ"/>
              </w:rPr>
              <w:t>Қоғамның Басқармасын басқарады және оның тиімді қызметін қамтамасыз етеді, Қазақстан Республикасының заңнамасы, Қоғамның Жарғысы, ішкі нормативтік құжаттар, Жалғыз акционердің және Қоғам Директорлары кеңесінің шешімдері бойынша Басқарма төрағасына жүктелген функцияларды жүзеге асырады;</w:t>
            </w:r>
          </w:p>
          <w:p w14:paraId="6D684CAC" w14:textId="77777777" w:rsidR="00C618FC" w:rsidRPr="00E83D4E" w:rsidRDefault="00C618FC" w:rsidP="00C618FC">
            <w:pPr>
              <w:numPr>
                <w:ilvl w:val="0"/>
                <w:numId w:val="66"/>
              </w:numPr>
              <w:autoSpaceDE w:val="0"/>
              <w:autoSpaceDN w:val="0"/>
              <w:adjustRightInd w:val="0"/>
              <w:spacing w:before="19" w:after="160" w:line="259" w:lineRule="auto"/>
              <w:ind w:firstLine="709"/>
              <w:jc w:val="both"/>
              <w:rPr>
                <w:lang w:val="kk-KZ"/>
              </w:rPr>
            </w:pPr>
            <w:r w:rsidRPr="00E83D4E">
              <w:rPr>
                <w:lang w:val="kk-KZ"/>
              </w:rPr>
              <w:t>Мемлекеттік органдарға, қоғамдық ұйымдарға, заңды және жеке тұлғаларға қатысты Қоғамды ұсынады, оның ішінде Қазақстан Республикасының Президентіне, Премьер-Министріне, Президент Әкімшілігіне және Парламентіне, сондай-ақ Қоғам қызметінің стратегиялық мәселелері бойынша  өзге де мемлекеттік органдарға және ұйымдарға жолданатын хаттарға қол қояды;</w:t>
            </w:r>
          </w:p>
          <w:p w14:paraId="55525BF1" w14:textId="77777777" w:rsidR="00C618FC" w:rsidRPr="00E83D4E" w:rsidRDefault="00C618FC" w:rsidP="00C618FC">
            <w:pPr>
              <w:numPr>
                <w:ilvl w:val="0"/>
                <w:numId w:val="66"/>
              </w:numPr>
              <w:autoSpaceDE w:val="0"/>
              <w:autoSpaceDN w:val="0"/>
              <w:adjustRightInd w:val="0"/>
              <w:spacing w:before="19" w:after="160" w:line="259" w:lineRule="auto"/>
              <w:ind w:firstLine="709"/>
              <w:jc w:val="both"/>
              <w:rPr>
                <w:lang w:val="kk-KZ"/>
              </w:rPr>
            </w:pPr>
            <w:r w:rsidRPr="00E83D4E">
              <w:rPr>
                <w:lang w:val="kk-KZ"/>
              </w:rPr>
              <w:t>Қоғамның кадр саясатын белгілейді және іске асырады;</w:t>
            </w:r>
          </w:p>
          <w:p w14:paraId="539E1753" w14:textId="77777777" w:rsidR="00C618FC" w:rsidRPr="00E83D4E" w:rsidRDefault="00C618FC" w:rsidP="00C618FC">
            <w:pPr>
              <w:numPr>
                <w:ilvl w:val="0"/>
                <w:numId w:val="66"/>
              </w:numPr>
              <w:autoSpaceDE w:val="0"/>
              <w:autoSpaceDN w:val="0"/>
              <w:adjustRightInd w:val="0"/>
              <w:spacing w:before="19" w:after="160" w:line="259" w:lineRule="auto"/>
              <w:ind w:firstLine="709"/>
              <w:jc w:val="both"/>
              <w:rPr>
                <w:lang w:val="kk-KZ"/>
              </w:rPr>
            </w:pPr>
            <w:r w:rsidRPr="00E83D4E">
              <w:rPr>
                <w:lang w:val="kk-KZ"/>
              </w:rPr>
              <w:t>Қоғам мен оның органдары (Жалғыз акционер, Директорлар кеңесі, Басқарма) қызметінің заңдылығын сүйемелдеу мен қамтамасыз ету жөніндегі жұмыстарды ұйымдастыруды қамтамасыз етеді;</w:t>
            </w:r>
          </w:p>
          <w:p w14:paraId="72F19EC5" w14:textId="77777777" w:rsidR="00C618FC" w:rsidRPr="00E83D4E" w:rsidRDefault="00C618FC" w:rsidP="00C618FC">
            <w:pPr>
              <w:numPr>
                <w:ilvl w:val="0"/>
                <w:numId w:val="66"/>
              </w:numPr>
              <w:autoSpaceDE w:val="0"/>
              <w:autoSpaceDN w:val="0"/>
              <w:adjustRightInd w:val="0"/>
              <w:spacing w:before="19" w:after="160" w:line="259" w:lineRule="auto"/>
              <w:ind w:firstLine="709"/>
              <w:jc w:val="both"/>
              <w:rPr>
                <w:lang w:val="kk-KZ"/>
              </w:rPr>
            </w:pPr>
            <w:r w:rsidRPr="00E83D4E">
              <w:rPr>
                <w:lang w:val="kk-KZ"/>
              </w:rPr>
              <w:t>акционерлік қоғамдардың акцияларында және шаруашылық серіктестіктерінің жарғылық капиталына қатысу үлесінде көрініс тапқан, Қоғамның активтеріне (мүліктеріне) қатысты меншік (сенімді басқару) құқығын, оның ішінде акционердің (қатысушының) заңды құқығын іске асыру жолымен  басқару мен іске асыру жөніндегі қызметтерді ұйымдастыруды жүзеге асырады;</w:t>
            </w:r>
          </w:p>
          <w:p w14:paraId="3A64E0AE" w14:textId="77777777" w:rsidR="00C618FC" w:rsidRPr="00E83D4E" w:rsidRDefault="00C618FC" w:rsidP="00C618FC">
            <w:pPr>
              <w:numPr>
                <w:ilvl w:val="0"/>
                <w:numId w:val="66"/>
              </w:numPr>
              <w:autoSpaceDE w:val="0"/>
              <w:autoSpaceDN w:val="0"/>
              <w:adjustRightInd w:val="0"/>
              <w:spacing w:before="19" w:after="160" w:line="259" w:lineRule="auto"/>
              <w:ind w:firstLine="709"/>
              <w:jc w:val="both"/>
              <w:rPr>
                <w:lang w:val="kk-KZ"/>
              </w:rPr>
            </w:pPr>
            <w:r w:rsidRPr="00E83D4E">
              <w:rPr>
                <w:lang w:val="kk-KZ"/>
              </w:rPr>
              <w:t>Қоғамның қазынашылық, бухгалтерлік есеп және есептілік (оның ішінде статистикалық) саласындағы бюджеттік саясатын қалыптастыру мен іске асыру процесін бақылайды және үйлестіреді;</w:t>
            </w:r>
          </w:p>
          <w:p w14:paraId="4B0C4974" w14:textId="77777777" w:rsidR="00C618FC" w:rsidRPr="00E83D4E" w:rsidRDefault="00C618FC" w:rsidP="00C618FC">
            <w:pPr>
              <w:numPr>
                <w:ilvl w:val="0"/>
                <w:numId w:val="66"/>
              </w:numPr>
              <w:autoSpaceDE w:val="0"/>
              <w:autoSpaceDN w:val="0"/>
              <w:adjustRightInd w:val="0"/>
              <w:spacing w:before="19" w:after="160" w:line="259" w:lineRule="auto"/>
              <w:ind w:firstLine="709"/>
              <w:jc w:val="both"/>
              <w:rPr>
                <w:lang w:val="kk-KZ"/>
              </w:rPr>
            </w:pPr>
            <w:r w:rsidRPr="00E83D4E">
              <w:rPr>
                <w:lang w:val="kk-KZ"/>
              </w:rPr>
              <w:t>Қоғамның ағымдық және перспективалық жоспарлары мен бағдарламаларын қалыптастыруды және іске асуын бақылауды қамтамасыз етеді;</w:t>
            </w:r>
          </w:p>
          <w:p w14:paraId="316AC39A" w14:textId="77777777" w:rsidR="00C618FC" w:rsidRPr="00E83D4E" w:rsidRDefault="00C618FC" w:rsidP="00C618FC">
            <w:pPr>
              <w:numPr>
                <w:ilvl w:val="0"/>
                <w:numId w:val="66"/>
              </w:numPr>
              <w:autoSpaceDE w:val="0"/>
              <w:autoSpaceDN w:val="0"/>
              <w:adjustRightInd w:val="0"/>
              <w:spacing w:before="19" w:after="160" w:line="259" w:lineRule="auto"/>
              <w:ind w:firstLine="709"/>
              <w:jc w:val="both"/>
              <w:rPr>
                <w:lang w:val="kk-KZ"/>
              </w:rPr>
            </w:pPr>
            <w:r w:rsidRPr="00E83D4E">
              <w:rPr>
                <w:lang w:val="kk-KZ"/>
              </w:rPr>
              <w:t xml:space="preserve">Қазақстан Республикасының заңнамасына, Жарғыға және ішкі нормативтік құжаттарға сәйкес </w:t>
            </w:r>
            <w:r w:rsidRPr="00E83D4E">
              <w:rPr>
                <w:lang w:val="kk-KZ"/>
              </w:rPr>
              <w:lastRenderedPageBreak/>
              <w:t>мәмілелер жасайды, Қоғамның мүлкіне, оның ішінде ақша қаражатына иелік етеді;</w:t>
            </w:r>
          </w:p>
          <w:p w14:paraId="67DECA54" w14:textId="77777777" w:rsidR="00C618FC" w:rsidRPr="00E83D4E" w:rsidRDefault="00C618FC" w:rsidP="00C618FC">
            <w:pPr>
              <w:numPr>
                <w:ilvl w:val="0"/>
                <w:numId w:val="66"/>
              </w:numPr>
              <w:autoSpaceDE w:val="0"/>
              <w:autoSpaceDN w:val="0"/>
              <w:adjustRightInd w:val="0"/>
              <w:spacing w:before="19" w:after="160" w:line="259" w:lineRule="auto"/>
              <w:ind w:firstLine="709"/>
              <w:jc w:val="both"/>
              <w:rPr>
                <w:lang w:val="kk-KZ"/>
              </w:rPr>
            </w:pPr>
            <w:r w:rsidRPr="00E83D4E">
              <w:rPr>
                <w:lang w:val="kk-KZ"/>
              </w:rPr>
              <w:t>Қоғамның Жарғысына, Корпоративтік басқару кодексіне және басқа да ішкі құжаттарына сәйкес Қоғамның Директорлары кеңесі алдында есеп береді;</w:t>
            </w:r>
          </w:p>
          <w:p w14:paraId="6904DB1E" w14:textId="77777777" w:rsidR="00C618FC" w:rsidRPr="00E83D4E" w:rsidRDefault="00C618FC" w:rsidP="00C618FC">
            <w:pPr>
              <w:numPr>
                <w:ilvl w:val="0"/>
                <w:numId w:val="66"/>
              </w:numPr>
              <w:autoSpaceDE w:val="0"/>
              <w:autoSpaceDN w:val="0"/>
              <w:adjustRightInd w:val="0"/>
              <w:spacing w:before="19" w:after="160" w:line="259" w:lineRule="auto"/>
              <w:ind w:firstLine="709"/>
              <w:jc w:val="both"/>
              <w:rPr>
                <w:lang w:val="kk-KZ"/>
              </w:rPr>
            </w:pPr>
            <w:r w:rsidRPr="00E83D4E">
              <w:rPr>
                <w:lang w:val="kk-KZ"/>
              </w:rPr>
              <w:t>бақылаудағы құрылымдық бөлімшелер қызметкерлерінің лауазымдық нұсқаулықтарын бекітеді;</w:t>
            </w:r>
          </w:p>
          <w:p w14:paraId="7A570F99" w14:textId="77777777" w:rsidR="00C618FC" w:rsidRPr="00E83D4E" w:rsidRDefault="00C618FC" w:rsidP="00C618FC">
            <w:pPr>
              <w:numPr>
                <w:ilvl w:val="0"/>
                <w:numId w:val="66"/>
              </w:numPr>
              <w:autoSpaceDE w:val="0"/>
              <w:autoSpaceDN w:val="0"/>
              <w:adjustRightInd w:val="0"/>
              <w:spacing w:before="19" w:after="160" w:line="259" w:lineRule="auto"/>
              <w:ind w:firstLine="709"/>
              <w:jc w:val="both"/>
            </w:pPr>
            <w:r w:rsidRPr="00E83D4E">
              <w:rPr>
                <w:lang w:val="kk-KZ"/>
              </w:rPr>
              <w:t>мыналардың</w:t>
            </w:r>
            <w:r w:rsidRPr="00E83D4E">
              <w:t>:</w:t>
            </w:r>
          </w:p>
          <w:p w14:paraId="78FE4A87" w14:textId="77777777" w:rsidR="00C618FC" w:rsidRPr="00E83D4E" w:rsidRDefault="00C618FC" w:rsidP="00C618FC">
            <w:pPr>
              <w:numPr>
                <w:ilvl w:val="0"/>
                <w:numId w:val="40"/>
              </w:numPr>
              <w:autoSpaceDE w:val="0"/>
              <w:autoSpaceDN w:val="0"/>
              <w:adjustRightInd w:val="0"/>
              <w:spacing w:after="160" w:line="259" w:lineRule="auto"/>
              <w:ind w:firstLine="756"/>
              <w:jc w:val="both"/>
            </w:pPr>
            <w:r w:rsidRPr="00E83D4E">
              <w:rPr>
                <w:lang w:val="kk-KZ"/>
              </w:rPr>
              <w:t>Қоғам Басқармалары мүшелерінің</w:t>
            </w:r>
            <w:r w:rsidRPr="00E83D4E">
              <w:t>;</w:t>
            </w:r>
          </w:p>
          <w:p w14:paraId="4E7E1740" w14:textId="77777777" w:rsidR="00C618FC" w:rsidRPr="00E83D4E" w:rsidRDefault="00C618FC" w:rsidP="00C618FC">
            <w:pPr>
              <w:numPr>
                <w:ilvl w:val="0"/>
                <w:numId w:val="40"/>
              </w:numPr>
              <w:autoSpaceDE w:val="0"/>
              <w:autoSpaceDN w:val="0"/>
              <w:adjustRightInd w:val="0"/>
              <w:spacing w:after="160" w:line="259" w:lineRule="auto"/>
              <w:ind w:firstLine="756"/>
              <w:jc w:val="both"/>
            </w:pPr>
            <w:r w:rsidRPr="00E83D4E">
              <w:rPr>
                <w:lang w:val="kk-KZ"/>
              </w:rPr>
              <w:t>Ішкі бақылау және тәуекелдерді  басқару қызметідың</w:t>
            </w:r>
            <w:r w:rsidRPr="00E83D4E">
              <w:t>;</w:t>
            </w:r>
          </w:p>
          <w:p w14:paraId="564ED5FB" w14:textId="77777777" w:rsidR="00C618FC" w:rsidRPr="00E83D4E" w:rsidRDefault="00C618FC" w:rsidP="00C618FC">
            <w:pPr>
              <w:numPr>
                <w:ilvl w:val="0"/>
                <w:numId w:val="40"/>
              </w:numPr>
              <w:autoSpaceDE w:val="0"/>
              <w:autoSpaceDN w:val="0"/>
              <w:adjustRightInd w:val="0"/>
              <w:spacing w:after="160" w:line="259" w:lineRule="auto"/>
              <w:ind w:firstLine="756"/>
              <w:jc w:val="both"/>
            </w:pPr>
            <w:r w:rsidRPr="00E83D4E">
              <w:rPr>
                <w:lang w:val="kk-KZ"/>
              </w:rPr>
              <w:t>Кеңесшінің қызметтерін тікелей үйлестіреді және бақылайды</w:t>
            </w:r>
            <w:r w:rsidRPr="00E83D4E">
              <w:t>.</w:t>
            </w:r>
          </w:p>
          <w:p w14:paraId="2973CEF5" w14:textId="77777777" w:rsidR="00C618FC" w:rsidRPr="00E83D4E" w:rsidRDefault="00C618FC" w:rsidP="00C618FC">
            <w:pPr>
              <w:numPr>
                <w:ilvl w:val="0"/>
                <w:numId w:val="39"/>
              </w:numPr>
              <w:tabs>
                <w:tab w:val="left" w:pos="322"/>
              </w:tabs>
              <w:spacing w:after="160" w:line="259" w:lineRule="auto"/>
              <w:contextualSpacing/>
              <w:jc w:val="both"/>
              <w:rPr>
                <w:lang w:val="kk-KZ"/>
              </w:rPr>
            </w:pPr>
            <w:r w:rsidRPr="00E83D4E">
              <w:rPr>
                <w:lang w:val="kk-KZ"/>
              </w:rPr>
              <w:t xml:space="preserve">30.03.2009 жылдан бастап (лауазымға кірісу күні) – 25.01.2012 ж. қоса алғанда: </w:t>
            </w:r>
          </w:p>
          <w:p w14:paraId="5AD75F80" w14:textId="77777777" w:rsidR="00C618FC" w:rsidRPr="00E83D4E" w:rsidRDefault="00C618FC" w:rsidP="00C618FC">
            <w:pPr>
              <w:tabs>
                <w:tab w:val="left" w:pos="0"/>
                <w:tab w:val="left" w:pos="34"/>
                <w:tab w:val="left" w:pos="283"/>
              </w:tabs>
              <w:contextualSpacing/>
              <w:jc w:val="both"/>
              <w:rPr>
                <w:lang w:val="kk-KZ"/>
              </w:rPr>
            </w:pPr>
            <w:r w:rsidRPr="00E83D4E">
              <w:rPr>
                <w:lang w:val="kk-KZ"/>
              </w:rPr>
              <w:t xml:space="preserve">Қазақстан Республикасы Қоршаған ортаны қорғау Вице-министрі </w:t>
            </w:r>
          </w:p>
          <w:p w14:paraId="13778AD1" w14:textId="77777777" w:rsidR="00C618FC" w:rsidRPr="00E83D4E" w:rsidRDefault="00C618FC" w:rsidP="00C618FC">
            <w:pPr>
              <w:tabs>
                <w:tab w:val="left" w:pos="0"/>
                <w:tab w:val="left" w:pos="34"/>
                <w:tab w:val="left" w:pos="283"/>
              </w:tabs>
              <w:contextualSpacing/>
              <w:jc w:val="both"/>
              <w:rPr>
                <w:lang w:val="kk-KZ"/>
              </w:rPr>
            </w:pPr>
          </w:p>
          <w:p w14:paraId="6C153B2E" w14:textId="77777777" w:rsidR="00C618FC" w:rsidRPr="00E83D4E" w:rsidRDefault="00C618FC" w:rsidP="00C618FC">
            <w:pPr>
              <w:tabs>
                <w:tab w:val="left" w:pos="34"/>
                <w:tab w:val="left" w:pos="459"/>
              </w:tabs>
              <w:contextualSpacing/>
              <w:jc w:val="both"/>
              <w:rPr>
                <w:lang w:val="kk-KZ"/>
              </w:rPr>
            </w:pPr>
            <w:r w:rsidRPr="00E83D4E">
              <w:rPr>
                <w:lang w:val="kk-KZ"/>
              </w:rPr>
              <w:t>Өкілеттіктері:</w:t>
            </w:r>
          </w:p>
          <w:p w14:paraId="058C49F4" w14:textId="77777777" w:rsidR="00C618FC" w:rsidRPr="00E83D4E" w:rsidRDefault="00C618FC" w:rsidP="00C618FC">
            <w:pPr>
              <w:numPr>
                <w:ilvl w:val="0"/>
                <w:numId w:val="59"/>
              </w:numPr>
              <w:tabs>
                <w:tab w:val="left" w:pos="459"/>
              </w:tabs>
              <w:spacing w:after="160" w:line="259" w:lineRule="auto"/>
              <w:jc w:val="both"/>
              <w:rPr>
                <w:rFonts w:eastAsia="Calibri"/>
                <w:lang w:val="kk-KZ" w:eastAsia="en-US"/>
              </w:rPr>
            </w:pPr>
            <w:r w:rsidRPr="00E83D4E">
              <w:rPr>
                <w:rFonts w:eastAsia="Calibri"/>
                <w:lang w:val="kk-KZ" w:eastAsia="en-US"/>
              </w:rPr>
              <w:t>экологиялық саясатты құру және орнықты дамуға көшу бойынша, «алдыңғы қатарлы» технологиялар бойынша және жаңартылатын энергия көздерін тиімді және ұтымды пайдалану бойынша ұсыныстар әзірлеуді қамтамасыз етеді;</w:t>
            </w:r>
          </w:p>
          <w:p w14:paraId="71FDBB07" w14:textId="77777777" w:rsidR="00C618FC" w:rsidRPr="00E83D4E" w:rsidRDefault="00C618FC" w:rsidP="00C618FC">
            <w:pPr>
              <w:numPr>
                <w:ilvl w:val="0"/>
                <w:numId w:val="59"/>
              </w:numPr>
              <w:tabs>
                <w:tab w:val="left" w:pos="459"/>
              </w:tabs>
              <w:spacing w:after="160" w:line="259" w:lineRule="auto"/>
              <w:jc w:val="both"/>
              <w:rPr>
                <w:rFonts w:eastAsia="Calibri"/>
                <w:lang w:val="kk-KZ" w:eastAsia="en-US"/>
              </w:rPr>
            </w:pPr>
            <w:r w:rsidRPr="00E83D4E">
              <w:rPr>
                <w:rFonts w:eastAsia="Calibri"/>
                <w:lang w:val="kk-KZ" w:eastAsia="en-US"/>
              </w:rPr>
              <w:t>өз құзырындағы мәселелер бойынша мемлекеттік органдармен, Үкіметпен және Парламентпен өзара әрекетті жүзеге асырады;</w:t>
            </w:r>
          </w:p>
          <w:p w14:paraId="2DFCEDE3" w14:textId="77777777" w:rsidR="00C618FC" w:rsidRPr="00E83D4E" w:rsidRDefault="00C618FC" w:rsidP="00C618FC">
            <w:pPr>
              <w:numPr>
                <w:ilvl w:val="0"/>
                <w:numId w:val="59"/>
              </w:numPr>
              <w:tabs>
                <w:tab w:val="left" w:pos="459"/>
              </w:tabs>
              <w:spacing w:after="160" w:line="259" w:lineRule="auto"/>
              <w:jc w:val="both"/>
              <w:rPr>
                <w:rFonts w:eastAsia="Calibri"/>
                <w:lang w:val="kk-KZ" w:eastAsia="en-US"/>
              </w:rPr>
            </w:pPr>
            <w:r w:rsidRPr="00E83D4E">
              <w:rPr>
                <w:rFonts w:eastAsia="Calibri"/>
                <w:lang w:val="kk-KZ" w:eastAsia="en-US"/>
              </w:rPr>
              <w:t>Табиғи ресурстар кадастрының бірыңғай жүйесін жүргізуді қамтамасыз етеді;</w:t>
            </w:r>
          </w:p>
          <w:p w14:paraId="5B3ED822" w14:textId="77777777" w:rsidR="00C618FC" w:rsidRPr="00E83D4E" w:rsidRDefault="00C618FC" w:rsidP="00C618FC">
            <w:pPr>
              <w:numPr>
                <w:ilvl w:val="0"/>
                <w:numId w:val="59"/>
              </w:numPr>
              <w:tabs>
                <w:tab w:val="left" w:pos="459"/>
              </w:tabs>
              <w:spacing w:after="160" w:line="259" w:lineRule="auto"/>
              <w:jc w:val="both"/>
              <w:rPr>
                <w:rFonts w:eastAsia="Calibri"/>
                <w:lang w:val="kk-KZ" w:eastAsia="en-US"/>
              </w:rPr>
            </w:pPr>
            <w:r w:rsidRPr="00E83D4E">
              <w:rPr>
                <w:rFonts w:eastAsia="Calibri"/>
                <w:lang w:val="kk-KZ" w:eastAsia="en-US"/>
              </w:rPr>
              <w:t xml:space="preserve">Өндіріс және тұтыну қалдықтарының, зиянды заттарды көму, радиоактивті қалдықтар мен сарқынды сулардың жер қойнауларына тасталуының мемлекеттік кадастрын жүргізуді қамтамасыз етеді; </w:t>
            </w:r>
          </w:p>
          <w:p w14:paraId="14F672CF" w14:textId="77777777" w:rsidR="00C618FC" w:rsidRPr="00E83D4E" w:rsidRDefault="00C618FC" w:rsidP="00C618FC">
            <w:pPr>
              <w:numPr>
                <w:ilvl w:val="0"/>
                <w:numId w:val="59"/>
              </w:numPr>
              <w:tabs>
                <w:tab w:val="left" w:pos="459"/>
              </w:tabs>
              <w:spacing w:after="160" w:line="259" w:lineRule="auto"/>
              <w:jc w:val="both"/>
              <w:rPr>
                <w:rFonts w:eastAsia="Calibri"/>
                <w:lang w:val="kk-KZ" w:eastAsia="en-US"/>
              </w:rPr>
            </w:pPr>
            <w:r w:rsidRPr="00E83D4E">
              <w:rPr>
                <w:rFonts w:eastAsia="Calibri"/>
                <w:lang w:val="kk-KZ" w:eastAsia="en-US"/>
              </w:rPr>
              <w:t>Экологиялық ақпараттың мемлекеттік қорын ұйымдастыруды қамтамасыз етеді;</w:t>
            </w:r>
          </w:p>
          <w:p w14:paraId="4D9F3C9A" w14:textId="77777777" w:rsidR="00C618FC" w:rsidRPr="00E83D4E" w:rsidRDefault="00C618FC" w:rsidP="00C618FC">
            <w:pPr>
              <w:numPr>
                <w:ilvl w:val="0"/>
                <w:numId w:val="59"/>
              </w:numPr>
              <w:tabs>
                <w:tab w:val="left" w:pos="459"/>
              </w:tabs>
              <w:spacing w:after="160" w:line="259" w:lineRule="auto"/>
              <w:jc w:val="both"/>
              <w:rPr>
                <w:rFonts w:eastAsia="Calibri"/>
                <w:lang w:val="kk-KZ" w:eastAsia="en-US"/>
              </w:rPr>
            </w:pPr>
            <w:r w:rsidRPr="00E83D4E">
              <w:rPr>
                <w:rFonts w:eastAsia="Calibri"/>
                <w:lang w:val="kk-KZ" w:eastAsia="en-US"/>
              </w:rPr>
              <w:t>қалдықтарды басқару жүйесін енгізуді ұйымдастыруды қамтамасыз етеді;</w:t>
            </w:r>
          </w:p>
          <w:p w14:paraId="70E4ABC5" w14:textId="77777777" w:rsidR="00C618FC" w:rsidRPr="00E83D4E" w:rsidRDefault="00C618FC" w:rsidP="00C618FC">
            <w:pPr>
              <w:numPr>
                <w:ilvl w:val="0"/>
                <w:numId w:val="59"/>
              </w:numPr>
              <w:tabs>
                <w:tab w:val="left" w:pos="459"/>
              </w:tabs>
              <w:spacing w:after="160" w:line="259" w:lineRule="auto"/>
              <w:jc w:val="both"/>
              <w:rPr>
                <w:rFonts w:eastAsia="Calibri"/>
                <w:lang w:val="kk-KZ" w:eastAsia="en-US"/>
              </w:rPr>
            </w:pPr>
            <w:r w:rsidRPr="00E83D4E">
              <w:rPr>
                <w:rFonts w:eastAsia="Calibri"/>
                <w:lang w:val="kk-KZ" w:eastAsia="en-US"/>
              </w:rPr>
              <w:t>иесіз қалған қауіпті қалдықтарды басқару жөніндегі іс-шараларды жүзеге асыруды ұйымдастырады;</w:t>
            </w:r>
          </w:p>
          <w:p w14:paraId="0F9E9DE1" w14:textId="77777777" w:rsidR="00C618FC" w:rsidRPr="00E83D4E" w:rsidRDefault="00C618FC" w:rsidP="00C618FC">
            <w:pPr>
              <w:numPr>
                <w:ilvl w:val="0"/>
                <w:numId w:val="59"/>
              </w:numPr>
              <w:tabs>
                <w:tab w:val="left" w:pos="459"/>
              </w:tabs>
              <w:spacing w:after="160" w:line="259" w:lineRule="auto"/>
              <w:jc w:val="both"/>
              <w:rPr>
                <w:rFonts w:eastAsia="Calibri"/>
                <w:lang w:val="kk-KZ" w:eastAsia="en-US"/>
              </w:rPr>
            </w:pPr>
            <w:r w:rsidRPr="00E83D4E">
              <w:rPr>
                <w:rFonts w:eastAsia="Calibri"/>
                <w:lang w:val="kk-KZ" w:eastAsia="en-US"/>
              </w:rPr>
              <w:t>Қалдықтардың мемлекеттік кадастрын жүргізудің нәтижелері бойынша жыл сайынғы ақпараттық шолу жасайды;</w:t>
            </w:r>
          </w:p>
          <w:p w14:paraId="531B7736" w14:textId="77777777" w:rsidR="00C618FC" w:rsidRPr="00E83D4E" w:rsidRDefault="00C618FC" w:rsidP="00C618FC">
            <w:pPr>
              <w:numPr>
                <w:ilvl w:val="0"/>
                <w:numId w:val="59"/>
              </w:numPr>
              <w:tabs>
                <w:tab w:val="left" w:pos="459"/>
              </w:tabs>
              <w:spacing w:after="160" w:line="259" w:lineRule="auto"/>
              <w:jc w:val="both"/>
              <w:rPr>
                <w:rFonts w:eastAsia="Calibri"/>
                <w:lang w:val="kk-KZ" w:eastAsia="en-US"/>
              </w:rPr>
            </w:pPr>
            <w:r w:rsidRPr="00E83D4E">
              <w:rPr>
                <w:rFonts w:eastAsia="Calibri"/>
                <w:lang w:val="kk-KZ" w:eastAsia="en-US"/>
              </w:rPr>
              <w:lastRenderedPageBreak/>
              <w:t>зиянды заттарды, радиоактивті қалдықтарды көмуді, сарқынды сулардың жер қойнауларына тасталуын жүргізу бойынша нұсқаулық-әдістемелік құжаттардың іске асырылуын қамтамасыз етеді;</w:t>
            </w:r>
          </w:p>
          <w:p w14:paraId="5FB92E7A" w14:textId="77777777" w:rsidR="00C618FC" w:rsidRPr="00E83D4E" w:rsidRDefault="00C618FC" w:rsidP="00C618FC">
            <w:pPr>
              <w:numPr>
                <w:ilvl w:val="0"/>
                <w:numId w:val="59"/>
              </w:numPr>
              <w:tabs>
                <w:tab w:val="left" w:pos="459"/>
              </w:tabs>
              <w:spacing w:after="160" w:line="259" w:lineRule="auto"/>
              <w:jc w:val="both"/>
              <w:rPr>
                <w:rFonts w:eastAsia="Calibri"/>
                <w:lang w:val="kk-KZ" w:eastAsia="en-US"/>
              </w:rPr>
            </w:pPr>
            <w:r w:rsidRPr="00E83D4E">
              <w:rPr>
                <w:rFonts w:eastAsia="Calibri"/>
                <w:lang w:val="kk-KZ" w:eastAsia="en-US"/>
              </w:rPr>
              <w:t>қоршаған ортаны қорғау саласындағы ғылыми негіздердің қалыптасуын және дамуын қамтамасыз етеді;</w:t>
            </w:r>
          </w:p>
          <w:p w14:paraId="5E38F2AF" w14:textId="77777777" w:rsidR="00C618FC" w:rsidRPr="00E83D4E" w:rsidRDefault="00C618FC" w:rsidP="00C618FC">
            <w:pPr>
              <w:numPr>
                <w:ilvl w:val="0"/>
                <w:numId w:val="59"/>
              </w:numPr>
              <w:tabs>
                <w:tab w:val="left" w:pos="459"/>
              </w:tabs>
              <w:spacing w:after="160" w:line="259" w:lineRule="auto"/>
              <w:jc w:val="both"/>
              <w:rPr>
                <w:rFonts w:eastAsia="Calibri"/>
                <w:lang w:val="kk-KZ" w:eastAsia="en-US"/>
              </w:rPr>
            </w:pPr>
            <w:r w:rsidRPr="00E83D4E">
              <w:rPr>
                <w:rFonts w:eastAsia="Calibri"/>
                <w:lang w:val="kk-KZ" w:eastAsia="en-US"/>
              </w:rPr>
              <w:t>аумақтың экологиялық жағдайын бағалау критерийлерін әзірлеуді ұйымдастырады;</w:t>
            </w:r>
          </w:p>
          <w:p w14:paraId="49C300C9" w14:textId="77777777" w:rsidR="00C618FC" w:rsidRPr="00E83D4E" w:rsidRDefault="00C618FC" w:rsidP="00C618FC">
            <w:pPr>
              <w:numPr>
                <w:ilvl w:val="0"/>
                <w:numId w:val="59"/>
              </w:numPr>
              <w:tabs>
                <w:tab w:val="left" w:pos="459"/>
              </w:tabs>
              <w:spacing w:after="160" w:line="259" w:lineRule="auto"/>
              <w:jc w:val="both"/>
              <w:rPr>
                <w:rFonts w:eastAsia="Calibri"/>
                <w:lang w:val="kk-KZ" w:eastAsia="en-US"/>
              </w:rPr>
            </w:pPr>
            <w:r w:rsidRPr="00E83D4E">
              <w:rPr>
                <w:rFonts w:eastAsia="Calibri"/>
                <w:lang w:val="kk-KZ" w:eastAsia="en-US"/>
              </w:rPr>
              <w:t>өндірістік экологиялық бақылау бағдарламаларын келісуді және өндірістік экологиялық бақылау нәтижелері бойынша есептілікке талаптардың сақталуын қамтамасыз етеді;</w:t>
            </w:r>
          </w:p>
          <w:p w14:paraId="5901F75C" w14:textId="77777777" w:rsidR="00C618FC" w:rsidRPr="00E83D4E" w:rsidRDefault="00C618FC" w:rsidP="00C618FC">
            <w:pPr>
              <w:numPr>
                <w:ilvl w:val="0"/>
                <w:numId w:val="59"/>
              </w:numPr>
              <w:tabs>
                <w:tab w:val="left" w:pos="459"/>
              </w:tabs>
              <w:spacing w:after="160" w:line="259" w:lineRule="auto"/>
              <w:jc w:val="both"/>
              <w:rPr>
                <w:rFonts w:eastAsia="Calibri"/>
                <w:lang w:val="kk-KZ" w:eastAsia="en-US"/>
              </w:rPr>
            </w:pPr>
            <w:r w:rsidRPr="00E83D4E">
              <w:rPr>
                <w:rFonts w:eastAsia="Calibri"/>
                <w:lang w:val="kk-KZ" w:eastAsia="en-US"/>
              </w:rPr>
              <w:t>мемлекеттік экологиялық сараптаманы өткізу тәртібін қоса алғанда, қоршаған ортаға әсерді бағалауды және мемлекеттік экологиялық сараптаманы жүргізу жөніндегі нұсқаулық-әдістемелік құжаттардың іске асырылуын қамтамасыз етеді;</w:t>
            </w:r>
          </w:p>
          <w:p w14:paraId="3B7B642E" w14:textId="77777777" w:rsidR="00C618FC" w:rsidRPr="00E83D4E" w:rsidRDefault="00C618FC" w:rsidP="00C618FC">
            <w:pPr>
              <w:numPr>
                <w:ilvl w:val="0"/>
                <w:numId w:val="59"/>
              </w:numPr>
              <w:tabs>
                <w:tab w:val="left" w:pos="459"/>
              </w:tabs>
              <w:spacing w:after="160" w:line="259" w:lineRule="auto"/>
              <w:jc w:val="both"/>
              <w:rPr>
                <w:rFonts w:eastAsia="Calibri"/>
                <w:lang w:val="kk-KZ" w:eastAsia="en-US"/>
              </w:rPr>
            </w:pPr>
            <w:r w:rsidRPr="00E83D4E">
              <w:rPr>
                <w:rFonts w:eastAsia="Calibri"/>
                <w:lang w:val="kk-KZ" w:eastAsia="en-US"/>
              </w:rPr>
              <w:t>өз құзыреті шегінде Министрліктің қызметінде қоршаған ортаны қорғау саласындағы заңнама талаптарының сақталуын және іске асырылуын қамтамасыз етеді;</w:t>
            </w:r>
          </w:p>
          <w:p w14:paraId="07BF17CC" w14:textId="77777777" w:rsidR="00C618FC" w:rsidRPr="00E83D4E" w:rsidRDefault="00C618FC" w:rsidP="00C618FC">
            <w:pPr>
              <w:numPr>
                <w:ilvl w:val="0"/>
                <w:numId w:val="59"/>
              </w:numPr>
              <w:tabs>
                <w:tab w:val="left" w:pos="459"/>
              </w:tabs>
              <w:spacing w:after="160" w:line="259" w:lineRule="auto"/>
              <w:jc w:val="both"/>
              <w:rPr>
                <w:rFonts w:eastAsia="Calibri"/>
                <w:lang w:val="kk-KZ" w:eastAsia="en-US"/>
              </w:rPr>
            </w:pPr>
            <w:r w:rsidRPr="00E83D4E">
              <w:rPr>
                <w:rFonts w:eastAsia="Calibri"/>
                <w:lang w:val="kk-KZ" w:eastAsia="en-US"/>
              </w:rPr>
              <w:t>Қоршаған ортаны қорғау министрлігінің Ғылыми-техникалық кеңесін басқарады;</w:t>
            </w:r>
          </w:p>
          <w:p w14:paraId="4900B3D7" w14:textId="77777777" w:rsidR="00C618FC" w:rsidRPr="00E83D4E" w:rsidRDefault="00C618FC" w:rsidP="00C618FC">
            <w:pPr>
              <w:numPr>
                <w:ilvl w:val="0"/>
                <w:numId w:val="59"/>
              </w:numPr>
              <w:tabs>
                <w:tab w:val="left" w:pos="459"/>
              </w:tabs>
              <w:spacing w:after="160" w:line="259" w:lineRule="auto"/>
              <w:jc w:val="both"/>
              <w:rPr>
                <w:rFonts w:eastAsia="Calibri"/>
                <w:lang w:val="kk-KZ" w:eastAsia="en-US"/>
              </w:rPr>
            </w:pPr>
            <w:r w:rsidRPr="00E83D4E">
              <w:rPr>
                <w:rFonts w:eastAsia="Calibri"/>
                <w:lang w:val="kk-KZ" w:eastAsia="en-US"/>
              </w:rPr>
              <w:t>өз құзыреті шегінде Экологиялық саясат және орнықты даму, Экологиялық заңнама және құқықтық қамтамасыз ету департаменттерінің, Министрліктің Экологиялық реттеу және бақылау комитетінің, «Еуразия су орталығы» Ғылыми-өндірістік бірлестігі» акционерлік қоғамының, «Қазгидромет» және «Қоршаған ортаны қорғаудың ақпараттық-талдау орталығы» шаруашылық жүргізу құқығындағы республикалық мемлекеттік кәсіпорындардың қызметтерінің негізгі бағыттарын анықтайды;</w:t>
            </w:r>
          </w:p>
          <w:p w14:paraId="3B002AEE" w14:textId="77777777" w:rsidR="00C618FC" w:rsidRPr="00E83D4E" w:rsidRDefault="00C618FC" w:rsidP="00C618FC">
            <w:pPr>
              <w:numPr>
                <w:ilvl w:val="0"/>
                <w:numId w:val="59"/>
              </w:numPr>
              <w:tabs>
                <w:tab w:val="left" w:pos="459"/>
              </w:tabs>
              <w:spacing w:after="160" w:line="259" w:lineRule="auto"/>
              <w:jc w:val="both"/>
              <w:rPr>
                <w:rFonts w:eastAsia="Calibri"/>
                <w:lang w:val="kk-KZ" w:eastAsia="en-US"/>
              </w:rPr>
            </w:pPr>
            <w:r w:rsidRPr="00E83D4E">
              <w:rPr>
                <w:rFonts w:eastAsia="Calibri"/>
                <w:lang w:val="kk-KZ" w:eastAsia="en-US"/>
              </w:rPr>
              <w:t>құрылымдық бөлімшелер мен ведомстволық бағынысты ұйымдар басшыларына өз құзыреті шегінде тапсырмалар береді және олардың орындалуы жөнінде есептерді тыңдайды;</w:t>
            </w:r>
          </w:p>
          <w:p w14:paraId="107BAE8D" w14:textId="77777777" w:rsidR="00C618FC" w:rsidRPr="00E83D4E" w:rsidRDefault="00C618FC" w:rsidP="00C618FC">
            <w:pPr>
              <w:numPr>
                <w:ilvl w:val="0"/>
                <w:numId w:val="59"/>
              </w:numPr>
              <w:tabs>
                <w:tab w:val="left" w:pos="459"/>
              </w:tabs>
              <w:spacing w:after="160" w:line="259" w:lineRule="auto"/>
              <w:jc w:val="both"/>
              <w:rPr>
                <w:rFonts w:eastAsia="Calibri"/>
                <w:lang w:val="kk-KZ" w:eastAsia="en-US"/>
              </w:rPr>
            </w:pPr>
            <w:r w:rsidRPr="00E83D4E">
              <w:rPr>
                <w:rFonts w:eastAsia="Calibri"/>
                <w:lang w:val="kk-KZ" w:eastAsia="en-US"/>
              </w:rPr>
              <w:t xml:space="preserve">«Орталық мемлекеттiк органдар мен облыстардың, республикалық маңызы бар қаланың, астананың жергiлiктi атқарушы органдары қызметiнiң тиiмдiлiгiн жыл сайынғы бағалау жүйесi туралы» Қазақстан Республикасы Президентінің 2010 жылғы 19 наурыздағы №954 Жарлығының ережесін сапалы және мерзімінде орындалуына және тиімділігін  бағалауды жүргізу үшін есепті кезеңге ұсынылған ақпараттың шынайылығына, </w:t>
            </w:r>
            <w:r w:rsidRPr="00E83D4E">
              <w:rPr>
                <w:rFonts w:eastAsia="Calibri"/>
                <w:lang w:val="kk-KZ" w:eastAsia="en-US"/>
              </w:rPr>
              <w:lastRenderedPageBreak/>
              <w:t>мерзімінде әрі толық болуына жеке жауапкершілікте болады;</w:t>
            </w:r>
          </w:p>
          <w:p w14:paraId="73E412A3" w14:textId="77777777" w:rsidR="00C618FC" w:rsidRPr="00E83D4E" w:rsidRDefault="00C618FC" w:rsidP="00C618FC">
            <w:pPr>
              <w:numPr>
                <w:ilvl w:val="0"/>
                <w:numId w:val="59"/>
              </w:numPr>
              <w:tabs>
                <w:tab w:val="left" w:pos="459"/>
              </w:tabs>
              <w:spacing w:after="160" w:line="259" w:lineRule="auto"/>
              <w:jc w:val="both"/>
              <w:rPr>
                <w:rFonts w:eastAsia="Calibri"/>
                <w:lang w:val="kk-KZ" w:eastAsia="en-US"/>
              </w:rPr>
            </w:pPr>
            <w:r w:rsidRPr="00E83D4E">
              <w:rPr>
                <w:rFonts w:eastAsia="Calibri"/>
                <w:lang w:val="kk-KZ" w:eastAsia="en-US"/>
              </w:rPr>
              <w:t>Қазақстан Республикасы Президентінің тапсырмалары мен актілерінің сапалы және мерзімінде орындалуына жеке жауапкершілікте болады;</w:t>
            </w:r>
          </w:p>
          <w:p w14:paraId="0FABF8FE" w14:textId="77777777" w:rsidR="00C618FC" w:rsidRPr="00E83D4E" w:rsidRDefault="00C618FC" w:rsidP="00C618FC">
            <w:pPr>
              <w:numPr>
                <w:ilvl w:val="0"/>
                <w:numId w:val="59"/>
              </w:numPr>
              <w:tabs>
                <w:tab w:val="left" w:pos="459"/>
              </w:tabs>
              <w:spacing w:after="160" w:line="259" w:lineRule="auto"/>
              <w:jc w:val="both"/>
              <w:rPr>
                <w:rFonts w:eastAsia="Calibri"/>
                <w:lang w:val="kk-KZ" w:eastAsia="en-US"/>
              </w:rPr>
            </w:pPr>
            <w:r w:rsidRPr="00E83D4E">
              <w:rPr>
                <w:rFonts w:eastAsia="Calibri"/>
                <w:lang w:val="kk-KZ" w:eastAsia="en-US"/>
              </w:rPr>
              <w:t>өз құзыреті шегінде мемлекеттік құпияларды құрайтын мәліметтердің қорғалуын қамтамасыз етеді;</w:t>
            </w:r>
          </w:p>
          <w:p w14:paraId="537BF2D4" w14:textId="77777777" w:rsidR="00C618FC" w:rsidRPr="00E83D4E" w:rsidRDefault="00C618FC" w:rsidP="00C618FC">
            <w:pPr>
              <w:numPr>
                <w:ilvl w:val="0"/>
                <w:numId w:val="59"/>
              </w:numPr>
              <w:tabs>
                <w:tab w:val="left" w:pos="459"/>
              </w:tabs>
              <w:spacing w:after="160" w:line="259" w:lineRule="auto"/>
              <w:jc w:val="both"/>
              <w:rPr>
                <w:rFonts w:eastAsia="Calibri"/>
                <w:lang w:val="kk-KZ" w:eastAsia="en-US"/>
              </w:rPr>
            </w:pPr>
            <w:r w:rsidRPr="00E83D4E">
              <w:rPr>
                <w:rFonts w:eastAsia="Calibri"/>
                <w:lang w:val="kk-KZ" w:eastAsia="en-US"/>
              </w:rPr>
              <w:t>Министр айқындайтын өзге де функциялар мен міндеттерді жүзеге асырады.</w:t>
            </w:r>
          </w:p>
          <w:p w14:paraId="551F7E97" w14:textId="77777777" w:rsidR="00C618FC" w:rsidRPr="00E83D4E" w:rsidRDefault="00C618FC" w:rsidP="00C618FC">
            <w:pPr>
              <w:tabs>
                <w:tab w:val="left" w:pos="459"/>
              </w:tabs>
              <w:spacing w:after="160" w:line="259" w:lineRule="auto"/>
              <w:jc w:val="both"/>
              <w:rPr>
                <w:rFonts w:eastAsia="Calibri"/>
                <w:lang w:val="kk-KZ" w:eastAsia="en-US"/>
              </w:rPr>
            </w:pPr>
          </w:p>
          <w:p w14:paraId="34483CF3" w14:textId="77777777" w:rsidR="00C618FC" w:rsidRPr="00E83D4E" w:rsidRDefault="00C618FC" w:rsidP="00C618FC">
            <w:pPr>
              <w:numPr>
                <w:ilvl w:val="0"/>
                <w:numId w:val="39"/>
              </w:numPr>
              <w:tabs>
                <w:tab w:val="left" w:pos="322"/>
              </w:tabs>
              <w:spacing w:after="160" w:line="259" w:lineRule="auto"/>
              <w:contextualSpacing/>
              <w:jc w:val="both"/>
              <w:rPr>
                <w:lang w:val="kk-KZ"/>
              </w:rPr>
            </w:pPr>
            <w:r w:rsidRPr="00E83D4E">
              <w:rPr>
                <w:lang w:val="kk-KZ"/>
              </w:rPr>
              <w:t xml:space="preserve">03.03.2008ж. (лауазымға кірісу күні) – 30.03.2009 ж. қоса алғанда: </w:t>
            </w:r>
          </w:p>
          <w:p w14:paraId="525704CD" w14:textId="77777777" w:rsidR="00C618FC" w:rsidRPr="00E83D4E" w:rsidRDefault="00C618FC" w:rsidP="00C618FC">
            <w:pPr>
              <w:tabs>
                <w:tab w:val="left" w:pos="459"/>
              </w:tabs>
              <w:ind w:right="200"/>
              <w:jc w:val="both"/>
              <w:rPr>
                <w:bCs/>
                <w:color w:val="000000"/>
                <w:lang w:val="kk-KZ"/>
              </w:rPr>
            </w:pPr>
            <w:r w:rsidRPr="00E83D4E">
              <w:rPr>
                <w:bCs/>
                <w:color w:val="000000"/>
                <w:lang w:val="kk-KZ"/>
              </w:rPr>
              <w:t>Оңтүстік Қазақстан облысы  әкімінің орынбасары</w:t>
            </w:r>
          </w:p>
          <w:p w14:paraId="6F601419" w14:textId="77777777" w:rsidR="00C618FC" w:rsidRPr="00E83D4E" w:rsidRDefault="00C618FC" w:rsidP="00C618FC">
            <w:pPr>
              <w:tabs>
                <w:tab w:val="left" w:pos="459"/>
              </w:tabs>
              <w:ind w:right="200"/>
              <w:jc w:val="both"/>
              <w:rPr>
                <w:bCs/>
                <w:color w:val="000000"/>
                <w:lang w:val="kk-KZ"/>
              </w:rPr>
            </w:pPr>
          </w:p>
          <w:p w14:paraId="53EFE4F0" w14:textId="77777777" w:rsidR="00C618FC" w:rsidRPr="00E83D4E" w:rsidRDefault="00C618FC" w:rsidP="00C618FC">
            <w:pPr>
              <w:tabs>
                <w:tab w:val="left" w:pos="459"/>
              </w:tabs>
              <w:ind w:right="200"/>
              <w:jc w:val="both"/>
              <w:rPr>
                <w:bCs/>
                <w:color w:val="000000"/>
                <w:lang w:val="kk-KZ"/>
              </w:rPr>
            </w:pPr>
            <w:r w:rsidRPr="00E83D4E">
              <w:rPr>
                <w:bCs/>
                <w:color w:val="000000"/>
                <w:lang w:val="kk-KZ"/>
              </w:rPr>
              <w:t>Өкілеттіктері:</w:t>
            </w:r>
          </w:p>
          <w:p w14:paraId="352EADB8" w14:textId="77777777" w:rsidR="00C618FC" w:rsidRPr="00E83D4E" w:rsidRDefault="00C618FC" w:rsidP="00C618FC">
            <w:pPr>
              <w:tabs>
                <w:tab w:val="left" w:pos="426"/>
              </w:tabs>
              <w:contextualSpacing/>
              <w:jc w:val="both"/>
              <w:rPr>
                <w:color w:val="000000"/>
              </w:rPr>
            </w:pPr>
            <w:proofErr w:type="spellStart"/>
            <w:r w:rsidRPr="00E83D4E">
              <w:rPr>
                <w:bCs/>
                <w:color w:val="000000"/>
              </w:rPr>
              <w:t>Мына</w:t>
            </w:r>
            <w:proofErr w:type="spellEnd"/>
            <w:r w:rsidRPr="00E83D4E">
              <w:rPr>
                <w:bCs/>
                <w:color w:val="000000"/>
              </w:rPr>
              <w:t>:</w:t>
            </w:r>
          </w:p>
          <w:p w14:paraId="5ACB4036" w14:textId="77777777" w:rsidR="00C618FC" w:rsidRPr="00E83D4E" w:rsidRDefault="00C770FC" w:rsidP="00C618FC">
            <w:pPr>
              <w:numPr>
                <w:ilvl w:val="0"/>
                <w:numId w:val="58"/>
              </w:numPr>
              <w:tabs>
                <w:tab w:val="left" w:pos="338"/>
              </w:tabs>
              <w:spacing w:after="160" w:line="259" w:lineRule="auto"/>
              <w:jc w:val="both"/>
              <w:rPr>
                <w:rFonts w:eastAsia="Calibri"/>
                <w:bdr w:val="none" w:sz="0" w:space="0" w:color="auto" w:frame="1"/>
                <w:shd w:val="clear" w:color="auto" w:fill="FFFFFF"/>
                <w:lang w:eastAsia="en-US"/>
              </w:rPr>
            </w:pPr>
            <w:hyperlink r:id="rId8" w:history="1">
              <w:proofErr w:type="spellStart"/>
              <w:r w:rsidR="00C618FC" w:rsidRPr="00E83D4E">
                <w:rPr>
                  <w:rFonts w:eastAsia="Calibri"/>
                  <w:bCs/>
                  <w:lang w:eastAsia="en-US"/>
                </w:rPr>
                <w:t>Оңтүстік</w:t>
              </w:r>
              <w:proofErr w:type="spellEnd"/>
              <w:r w:rsidR="00C618FC" w:rsidRPr="00E83D4E">
                <w:rPr>
                  <w:rFonts w:eastAsia="Calibri"/>
                  <w:bCs/>
                  <w:lang w:eastAsia="en-US"/>
                </w:rPr>
                <w:t xml:space="preserve"> </w:t>
              </w:r>
              <w:proofErr w:type="spellStart"/>
              <w:r w:rsidR="00C618FC" w:rsidRPr="00E83D4E">
                <w:rPr>
                  <w:rFonts w:eastAsia="Calibri"/>
                  <w:bCs/>
                  <w:lang w:eastAsia="en-US"/>
                </w:rPr>
                <w:t>Қазақстан</w:t>
              </w:r>
              <w:proofErr w:type="spellEnd"/>
              <w:r w:rsidR="00C618FC" w:rsidRPr="00E83D4E">
                <w:rPr>
                  <w:rFonts w:eastAsia="Calibri"/>
                  <w:bCs/>
                  <w:lang w:eastAsia="en-US"/>
                </w:rPr>
                <w:t xml:space="preserve"> </w:t>
              </w:r>
              <w:proofErr w:type="spellStart"/>
              <w:r w:rsidR="00C618FC" w:rsidRPr="00E83D4E">
                <w:rPr>
                  <w:rFonts w:eastAsia="Calibri"/>
                  <w:bCs/>
                  <w:lang w:eastAsia="en-US"/>
                </w:rPr>
                <w:t>облысының</w:t>
              </w:r>
              <w:proofErr w:type="spellEnd"/>
              <w:r w:rsidR="00C618FC" w:rsidRPr="00E83D4E">
                <w:rPr>
                  <w:rFonts w:eastAsia="Calibri"/>
                  <w:bCs/>
                  <w:lang w:eastAsia="en-US"/>
                </w:rPr>
                <w:t xml:space="preserve"> </w:t>
              </w:r>
              <w:proofErr w:type="spellStart"/>
              <w:r w:rsidR="00C618FC" w:rsidRPr="00E83D4E">
                <w:rPr>
                  <w:rFonts w:eastAsia="Calibri"/>
                  <w:bCs/>
                  <w:lang w:eastAsia="en-US"/>
                </w:rPr>
                <w:t>жолаушылар</w:t>
              </w:r>
              <w:proofErr w:type="spellEnd"/>
              <w:r w:rsidR="00C618FC" w:rsidRPr="00E83D4E">
                <w:rPr>
                  <w:rFonts w:eastAsia="Calibri"/>
                  <w:bCs/>
                  <w:lang w:eastAsia="en-US"/>
                </w:rPr>
                <w:t xml:space="preserve"> </w:t>
              </w:r>
              <w:proofErr w:type="spellStart"/>
              <w:r w:rsidR="00C618FC" w:rsidRPr="00E83D4E">
                <w:rPr>
                  <w:rFonts w:eastAsia="Calibri"/>
                  <w:bCs/>
                  <w:lang w:eastAsia="en-US"/>
                </w:rPr>
                <w:t>көлігі</w:t>
              </w:r>
              <w:proofErr w:type="spellEnd"/>
              <w:r w:rsidR="00C618FC" w:rsidRPr="00E83D4E">
                <w:rPr>
                  <w:rFonts w:eastAsia="Calibri"/>
                  <w:bCs/>
                  <w:lang w:eastAsia="en-US"/>
                </w:rPr>
                <w:t xml:space="preserve"> </w:t>
              </w:r>
              <w:proofErr w:type="spellStart"/>
              <w:r w:rsidR="00C618FC" w:rsidRPr="00E83D4E">
                <w:rPr>
                  <w:rFonts w:eastAsia="Calibri"/>
                  <w:bCs/>
                  <w:lang w:eastAsia="en-US"/>
                </w:rPr>
                <w:t>және</w:t>
              </w:r>
              <w:proofErr w:type="spellEnd"/>
              <w:r w:rsidR="00C618FC" w:rsidRPr="00E83D4E">
                <w:rPr>
                  <w:rFonts w:eastAsia="Calibri"/>
                  <w:bCs/>
                  <w:lang w:eastAsia="en-US"/>
                </w:rPr>
                <w:t xml:space="preserve"> автомобиль </w:t>
              </w:r>
              <w:proofErr w:type="spellStart"/>
              <w:r w:rsidR="00C618FC" w:rsidRPr="00E83D4E">
                <w:rPr>
                  <w:rFonts w:eastAsia="Calibri"/>
                  <w:bCs/>
                  <w:lang w:eastAsia="en-US"/>
                </w:rPr>
                <w:t>жолдары</w:t>
              </w:r>
              <w:proofErr w:type="spellEnd"/>
              <w:r w:rsidR="00C618FC" w:rsidRPr="00E83D4E">
                <w:rPr>
                  <w:rFonts w:eastAsia="Calibri"/>
                  <w:bCs/>
                  <w:lang w:eastAsia="en-US"/>
                </w:rPr>
                <w:t xml:space="preserve"> </w:t>
              </w:r>
              <w:proofErr w:type="spellStart"/>
              <w:r w:rsidR="00C618FC" w:rsidRPr="00E83D4E">
                <w:rPr>
                  <w:rFonts w:eastAsia="Calibri"/>
                  <w:bCs/>
                  <w:lang w:eastAsia="en-US"/>
                </w:rPr>
                <w:t>асқармасы</w:t>
              </w:r>
              <w:proofErr w:type="spellEnd"/>
            </w:hyperlink>
            <w:r w:rsidR="00C618FC" w:rsidRPr="00E83D4E">
              <w:rPr>
                <w:rFonts w:eastAsia="Calibri"/>
                <w:bdr w:val="none" w:sz="0" w:space="0" w:color="auto" w:frame="1"/>
                <w:shd w:val="clear" w:color="auto" w:fill="FFFFFF"/>
                <w:lang w:val="kk-KZ" w:eastAsia="en-US"/>
              </w:rPr>
              <w:t>н;</w:t>
            </w:r>
          </w:p>
          <w:p w14:paraId="426B45B0" w14:textId="77777777" w:rsidR="00C618FC" w:rsidRPr="00E83D4E" w:rsidRDefault="00C770FC" w:rsidP="00C618FC">
            <w:pPr>
              <w:numPr>
                <w:ilvl w:val="0"/>
                <w:numId w:val="58"/>
              </w:numPr>
              <w:tabs>
                <w:tab w:val="left" w:pos="338"/>
              </w:tabs>
              <w:spacing w:after="160" w:line="259" w:lineRule="auto"/>
              <w:jc w:val="both"/>
              <w:rPr>
                <w:rFonts w:eastAsia="Calibri"/>
                <w:bdr w:val="none" w:sz="0" w:space="0" w:color="auto" w:frame="1"/>
                <w:shd w:val="clear" w:color="auto" w:fill="FFFFFF"/>
                <w:lang w:eastAsia="en-US"/>
              </w:rPr>
            </w:pPr>
            <w:hyperlink r:id="rId9" w:history="1">
              <w:proofErr w:type="spellStart"/>
              <w:r w:rsidR="00C618FC" w:rsidRPr="00E83D4E">
                <w:rPr>
                  <w:rFonts w:eastAsia="Calibri"/>
                  <w:bCs/>
                  <w:lang w:eastAsia="en-US"/>
                </w:rPr>
                <w:t>Оңтүстік</w:t>
              </w:r>
              <w:proofErr w:type="spellEnd"/>
              <w:r w:rsidR="00C618FC" w:rsidRPr="00E83D4E">
                <w:rPr>
                  <w:rFonts w:eastAsia="Calibri"/>
                  <w:bCs/>
                  <w:lang w:eastAsia="en-US"/>
                </w:rPr>
                <w:t xml:space="preserve"> </w:t>
              </w:r>
              <w:proofErr w:type="spellStart"/>
              <w:r w:rsidR="00C618FC" w:rsidRPr="00E83D4E">
                <w:rPr>
                  <w:rFonts w:eastAsia="Calibri"/>
                  <w:bCs/>
                  <w:lang w:eastAsia="en-US"/>
                </w:rPr>
                <w:t>Қазақстан</w:t>
              </w:r>
              <w:proofErr w:type="spellEnd"/>
              <w:r w:rsidR="00C618FC" w:rsidRPr="00E83D4E">
                <w:rPr>
                  <w:rFonts w:eastAsia="Calibri"/>
                  <w:bCs/>
                  <w:lang w:eastAsia="en-US"/>
                </w:rPr>
                <w:t xml:space="preserve"> </w:t>
              </w:r>
              <w:proofErr w:type="spellStart"/>
              <w:r w:rsidR="00C618FC" w:rsidRPr="00E83D4E">
                <w:rPr>
                  <w:rFonts w:eastAsia="Calibri"/>
                  <w:bCs/>
                  <w:lang w:eastAsia="en-US"/>
                </w:rPr>
                <w:t>облысының</w:t>
              </w:r>
              <w:proofErr w:type="spellEnd"/>
              <w:r w:rsidR="00C618FC" w:rsidRPr="00E83D4E">
                <w:rPr>
                  <w:rFonts w:eastAsia="Calibri"/>
                  <w:bCs/>
                  <w:lang w:eastAsia="en-US"/>
                </w:rPr>
                <w:t xml:space="preserve"> </w:t>
              </w:r>
              <w:proofErr w:type="spellStart"/>
              <w:r w:rsidR="00C618FC" w:rsidRPr="00E83D4E">
                <w:rPr>
                  <w:rFonts w:eastAsia="Calibri"/>
                  <w:bCs/>
                  <w:lang w:eastAsia="en-US"/>
                </w:rPr>
                <w:t>кәсіпкерлікжәнеөнеркәсіпбасқармасы</w:t>
              </w:r>
              <w:proofErr w:type="spellEnd"/>
            </w:hyperlink>
            <w:r w:rsidR="00C618FC" w:rsidRPr="00E83D4E">
              <w:rPr>
                <w:rFonts w:eastAsia="Calibri"/>
                <w:bdr w:val="none" w:sz="0" w:space="0" w:color="auto" w:frame="1"/>
                <w:shd w:val="clear" w:color="auto" w:fill="FFFFFF"/>
                <w:lang w:val="kk-KZ" w:eastAsia="en-US"/>
              </w:rPr>
              <w:t>н;</w:t>
            </w:r>
          </w:p>
          <w:p w14:paraId="285D4442" w14:textId="77777777" w:rsidR="00C618FC" w:rsidRPr="00E83D4E" w:rsidRDefault="00C770FC" w:rsidP="00C618FC">
            <w:pPr>
              <w:numPr>
                <w:ilvl w:val="0"/>
                <w:numId w:val="58"/>
              </w:numPr>
              <w:tabs>
                <w:tab w:val="left" w:pos="338"/>
              </w:tabs>
              <w:spacing w:after="160" w:line="259" w:lineRule="auto"/>
              <w:jc w:val="both"/>
              <w:rPr>
                <w:rFonts w:eastAsia="Calibri"/>
                <w:bdr w:val="none" w:sz="0" w:space="0" w:color="auto" w:frame="1"/>
                <w:shd w:val="clear" w:color="auto" w:fill="FFFFFF"/>
                <w:lang w:eastAsia="en-US"/>
              </w:rPr>
            </w:pPr>
            <w:hyperlink r:id="rId10" w:history="1">
              <w:proofErr w:type="spellStart"/>
              <w:r w:rsidR="00C618FC" w:rsidRPr="00E83D4E">
                <w:rPr>
                  <w:rFonts w:eastAsia="Calibri"/>
                  <w:bCs/>
                  <w:lang w:eastAsia="en-US"/>
                </w:rPr>
                <w:t>Оңтүстік</w:t>
              </w:r>
              <w:proofErr w:type="spellEnd"/>
              <w:r w:rsidR="00C618FC" w:rsidRPr="00E83D4E">
                <w:rPr>
                  <w:rFonts w:eastAsia="Calibri"/>
                  <w:bCs/>
                  <w:lang w:eastAsia="en-US"/>
                </w:rPr>
                <w:t xml:space="preserve"> </w:t>
              </w:r>
              <w:proofErr w:type="spellStart"/>
              <w:r w:rsidR="00C618FC" w:rsidRPr="00E83D4E">
                <w:rPr>
                  <w:rFonts w:eastAsia="Calibri"/>
                  <w:bCs/>
                  <w:lang w:eastAsia="en-US"/>
                </w:rPr>
                <w:t>Қазақстан</w:t>
              </w:r>
              <w:proofErr w:type="spellEnd"/>
              <w:r w:rsidR="00C618FC" w:rsidRPr="00E83D4E">
                <w:rPr>
                  <w:rFonts w:eastAsia="Calibri"/>
                  <w:bCs/>
                  <w:lang w:eastAsia="en-US"/>
                </w:rPr>
                <w:t xml:space="preserve"> </w:t>
              </w:r>
              <w:proofErr w:type="spellStart"/>
              <w:r w:rsidR="00C618FC" w:rsidRPr="00E83D4E">
                <w:rPr>
                  <w:rFonts w:eastAsia="Calibri"/>
                  <w:bCs/>
                  <w:lang w:eastAsia="en-US"/>
                </w:rPr>
                <w:t>облысының</w:t>
              </w:r>
              <w:proofErr w:type="spellEnd"/>
              <w:r w:rsidR="00C618FC" w:rsidRPr="00E83D4E">
                <w:rPr>
                  <w:rFonts w:eastAsia="Calibri"/>
                  <w:bCs/>
                  <w:lang w:eastAsia="en-US"/>
                </w:rPr>
                <w:t xml:space="preserve"> </w:t>
              </w:r>
              <w:proofErr w:type="spellStart"/>
              <w:r w:rsidR="00C618FC" w:rsidRPr="00E83D4E">
                <w:rPr>
                  <w:rFonts w:eastAsia="Calibri"/>
                  <w:bCs/>
                  <w:lang w:eastAsia="en-US"/>
                </w:rPr>
                <w:t>құрылыс</w:t>
              </w:r>
              <w:proofErr w:type="spellEnd"/>
              <w:r w:rsidR="00C618FC" w:rsidRPr="00E83D4E">
                <w:rPr>
                  <w:rFonts w:eastAsia="Calibri"/>
                  <w:bCs/>
                  <w:lang w:eastAsia="en-US"/>
                </w:rPr>
                <w:t xml:space="preserve"> </w:t>
              </w:r>
              <w:proofErr w:type="spellStart"/>
              <w:r w:rsidR="00C618FC" w:rsidRPr="00E83D4E">
                <w:rPr>
                  <w:rFonts w:eastAsia="Calibri"/>
                  <w:bCs/>
                  <w:lang w:eastAsia="en-US"/>
                </w:rPr>
                <w:t>басқармасы</w:t>
              </w:r>
              <w:proofErr w:type="spellEnd"/>
            </w:hyperlink>
            <w:r w:rsidR="00C618FC" w:rsidRPr="00E83D4E">
              <w:rPr>
                <w:rFonts w:eastAsia="Calibri"/>
                <w:bdr w:val="none" w:sz="0" w:space="0" w:color="auto" w:frame="1"/>
                <w:shd w:val="clear" w:color="auto" w:fill="FFFFFF"/>
                <w:lang w:val="kk-KZ" w:eastAsia="en-US"/>
              </w:rPr>
              <w:t>н;</w:t>
            </w:r>
          </w:p>
          <w:p w14:paraId="1D107138" w14:textId="77777777" w:rsidR="00C618FC" w:rsidRPr="00E83D4E" w:rsidRDefault="00C770FC" w:rsidP="00C618FC">
            <w:pPr>
              <w:numPr>
                <w:ilvl w:val="0"/>
                <w:numId w:val="58"/>
              </w:numPr>
              <w:tabs>
                <w:tab w:val="left" w:pos="338"/>
              </w:tabs>
              <w:spacing w:after="160" w:line="259" w:lineRule="auto"/>
              <w:jc w:val="both"/>
              <w:rPr>
                <w:rFonts w:eastAsia="Calibri"/>
                <w:bdr w:val="none" w:sz="0" w:space="0" w:color="auto" w:frame="1"/>
                <w:shd w:val="clear" w:color="auto" w:fill="FFFFFF"/>
                <w:lang w:eastAsia="en-US"/>
              </w:rPr>
            </w:pPr>
            <w:hyperlink r:id="rId11" w:history="1">
              <w:proofErr w:type="spellStart"/>
              <w:r w:rsidR="00C618FC" w:rsidRPr="00E83D4E">
                <w:rPr>
                  <w:rFonts w:eastAsia="Calibri"/>
                  <w:bCs/>
                  <w:lang w:eastAsia="en-US"/>
                </w:rPr>
                <w:t>Оңтүстік</w:t>
              </w:r>
              <w:proofErr w:type="spellEnd"/>
              <w:r w:rsidR="00C618FC" w:rsidRPr="00E83D4E">
                <w:rPr>
                  <w:rFonts w:eastAsia="Calibri"/>
                  <w:bCs/>
                  <w:lang w:eastAsia="en-US"/>
                </w:rPr>
                <w:t xml:space="preserve"> </w:t>
              </w:r>
              <w:proofErr w:type="spellStart"/>
              <w:r w:rsidR="00C618FC" w:rsidRPr="00E83D4E">
                <w:rPr>
                  <w:rFonts w:eastAsia="Calibri"/>
                  <w:bCs/>
                  <w:lang w:eastAsia="en-US"/>
                </w:rPr>
                <w:t>Қазақстан</w:t>
              </w:r>
              <w:proofErr w:type="spellEnd"/>
              <w:r w:rsidR="00C618FC" w:rsidRPr="00E83D4E">
                <w:rPr>
                  <w:rFonts w:eastAsia="Calibri"/>
                  <w:bCs/>
                  <w:lang w:eastAsia="en-US"/>
                </w:rPr>
                <w:t xml:space="preserve"> </w:t>
              </w:r>
              <w:proofErr w:type="spellStart"/>
              <w:r w:rsidR="00C618FC" w:rsidRPr="00E83D4E">
                <w:rPr>
                  <w:rFonts w:eastAsia="Calibri"/>
                  <w:bCs/>
                  <w:lang w:eastAsia="en-US"/>
                </w:rPr>
                <w:t>облысының</w:t>
              </w:r>
              <w:proofErr w:type="spellEnd"/>
              <w:r w:rsidR="00C618FC" w:rsidRPr="00E83D4E">
                <w:rPr>
                  <w:rFonts w:eastAsia="Calibri"/>
                  <w:bCs/>
                  <w:lang w:eastAsia="en-US"/>
                </w:rPr>
                <w:t xml:space="preserve"> </w:t>
              </w:r>
              <w:proofErr w:type="spellStart"/>
              <w:r w:rsidR="00C618FC" w:rsidRPr="00E83D4E">
                <w:rPr>
                  <w:rFonts w:eastAsia="Calibri"/>
                  <w:bCs/>
                  <w:lang w:eastAsia="en-US"/>
                </w:rPr>
                <w:t>сәулет</w:t>
              </w:r>
              <w:proofErr w:type="spellEnd"/>
              <w:r w:rsidR="00C618FC" w:rsidRPr="00E83D4E">
                <w:rPr>
                  <w:rFonts w:eastAsia="Calibri"/>
                  <w:bCs/>
                  <w:lang w:eastAsia="en-US"/>
                </w:rPr>
                <w:t xml:space="preserve"> </w:t>
              </w:r>
              <w:proofErr w:type="spellStart"/>
              <w:r w:rsidR="00C618FC" w:rsidRPr="00E83D4E">
                <w:rPr>
                  <w:rFonts w:eastAsia="Calibri"/>
                  <w:bCs/>
                  <w:lang w:eastAsia="en-US"/>
                </w:rPr>
                <w:t>және</w:t>
              </w:r>
              <w:proofErr w:type="spellEnd"/>
              <w:r w:rsidR="00C618FC" w:rsidRPr="00E83D4E">
                <w:rPr>
                  <w:rFonts w:eastAsia="Calibri"/>
                  <w:bCs/>
                  <w:lang w:eastAsia="en-US"/>
                </w:rPr>
                <w:t xml:space="preserve"> </w:t>
              </w:r>
              <w:proofErr w:type="spellStart"/>
              <w:r w:rsidR="00C618FC" w:rsidRPr="00E83D4E">
                <w:rPr>
                  <w:rFonts w:eastAsia="Calibri"/>
                  <w:bCs/>
                  <w:lang w:eastAsia="en-US"/>
                </w:rPr>
                <w:t>қала</w:t>
              </w:r>
              <w:proofErr w:type="spellEnd"/>
              <w:r w:rsidR="00C618FC" w:rsidRPr="00E83D4E">
                <w:rPr>
                  <w:rFonts w:eastAsia="Calibri"/>
                  <w:bCs/>
                  <w:lang w:eastAsia="en-US"/>
                </w:rPr>
                <w:t xml:space="preserve"> </w:t>
              </w:r>
              <w:proofErr w:type="spellStart"/>
              <w:r w:rsidR="00C618FC" w:rsidRPr="00E83D4E">
                <w:rPr>
                  <w:rFonts w:eastAsia="Calibri"/>
                  <w:bCs/>
                  <w:lang w:eastAsia="en-US"/>
                </w:rPr>
                <w:t>құрылысы</w:t>
              </w:r>
              <w:proofErr w:type="spellEnd"/>
              <w:r w:rsidR="00C618FC" w:rsidRPr="00E83D4E">
                <w:rPr>
                  <w:rFonts w:eastAsia="Calibri"/>
                  <w:bCs/>
                  <w:lang w:eastAsia="en-US"/>
                </w:rPr>
                <w:t xml:space="preserve"> </w:t>
              </w:r>
              <w:proofErr w:type="spellStart"/>
              <w:r w:rsidR="00C618FC" w:rsidRPr="00E83D4E">
                <w:rPr>
                  <w:rFonts w:eastAsia="Calibri"/>
                  <w:bCs/>
                  <w:lang w:eastAsia="en-US"/>
                </w:rPr>
                <w:t>басқармасы</w:t>
              </w:r>
              <w:proofErr w:type="spellEnd"/>
            </w:hyperlink>
            <w:r w:rsidR="00C618FC" w:rsidRPr="00E83D4E">
              <w:rPr>
                <w:rFonts w:eastAsia="Calibri"/>
                <w:bdr w:val="none" w:sz="0" w:space="0" w:color="auto" w:frame="1"/>
                <w:shd w:val="clear" w:color="auto" w:fill="FFFFFF"/>
                <w:lang w:val="kk-KZ" w:eastAsia="en-US"/>
              </w:rPr>
              <w:t>н;</w:t>
            </w:r>
          </w:p>
          <w:p w14:paraId="1AD431A3" w14:textId="77777777" w:rsidR="00C618FC" w:rsidRPr="00E83D4E" w:rsidRDefault="00C770FC" w:rsidP="00C618FC">
            <w:pPr>
              <w:numPr>
                <w:ilvl w:val="0"/>
                <w:numId w:val="58"/>
              </w:numPr>
              <w:tabs>
                <w:tab w:val="left" w:pos="338"/>
              </w:tabs>
              <w:spacing w:after="160" w:line="259" w:lineRule="auto"/>
              <w:jc w:val="both"/>
              <w:rPr>
                <w:rFonts w:eastAsia="Calibri"/>
                <w:bdr w:val="none" w:sz="0" w:space="0" w:color="auto" w:frame="1"/>
                <w:shd w:val="clear" w:color="auto" w:fill="FFFFFF"/>
                <w:lang w:eastAsia="en-US"/>
              </w:rPr>
            </w:pPr>
            <w:hyperlink r:id="rId12" w:history="1">
              <w:proofErr w:type="spellStart"/>
              <w:r w:rsidR="00C618FC" w:rsidRPr="00E83D4E">
                <w:rPr>
                  <w:rFonts w:eastAsia="Calibri"/>
                  <w:bCs/>
                  <w:lang w:eastAsia="en-US"/>
                </w:rPr>
                <w:t>Оңтүстік</w:t>
              </w:r>
              <w:proofErr w:type="spellEnd"/>
              <w:r w:rsidR="00C618FC" w:rsidRPr="00E83D4E">
                <w:rPr>
                  <w:rFonts w:eastAsia="Calibri"/>
                  <w:bCs/>
                  <w:lang w:eastAsia="en-US"/>
                </w:rPr>
                <w:t xml:space="preserve"> </w:t>
              </w:r>
              <w:proofErr w:type="spellStart"/>
              <w:r w:rsidR="00C618FC" w:rsidRPr="00E83D4E">
                <w:rPr>
                  <w:rFonts w:eastAsia="Calibri"/>
                  <w:bCs/>
                  <w:lang w:eastAsia="en-US"/>
                </w:rPr>
                <w:t>Қазақстан</w:t>
              </w:r>
              <w:proofErr w:type="spellEnd"/>
              <w:r w:rsidR="00C618FC" w:rsidRPr="00E83D4E">
                <w:rPr>
                  <w:rFonts w:eastAsia="Calibri"/>
                  <w:bCs/>
                  <w:lang w:eastAsia="en-US"/>
                </w:rPr>
                <w:t xml:space="preserve"> </w:t>
              </w:r>
              <w:proofErr w:type="spellStart"/>
              <w:r w:rsidR="00C618FC" w:rsidRPr="00E83D4E">
                <w:rPr>
                  <w:rFonts w:eastAsia="Calibri"/>
                  <w:bCs/>
                  <w:lang w:eastAsia="en-US"/>
                </w:rPr>
                <w:t>облысының</w:t>
              </w:r>
              <w:proofErr w:type="spellEnd"/>
              <w:r w:rsidR="00C618FC" w:rsidRPr="00E83D4E">
                <w:rPr>
                  <w:rFonts w:eastAsia="Calibri"/>
                  <w:bCs/>
                  <w:lang w:eastAsia="en-US"/>
                </w:rPr>
                <w:t xml:space="preserve"> энергетика </w:t>
              </w:r>
              <w:proofErr w:type="spellStart"/>
              <w:r w:rsidR="00C618FC" w:rsidRPr="00E83D4E">
                <w:rPr>
                  <w:rFonts w:eastAsia="Calibri"/>
                  <w:bCs/>
                  <w:lang w:eastAsia="en-US"/>
                </w:rPr>
                <w:t>және</w:t>
              </w:r>
              <w:proofErr w:type="spellEnd"/>
              <w:r w:rsidR="00C618FC" w:rsidRPr="00E83D4E">
                <w:rPr>
                  <w:rFonts w:eastAsia="Calibri"/>
                  <w:bCs/>
                  <w:lang w:eastAsia="en-US"/>
                </w:rPr>
                <w:t xml:space="preserve"> </w:t>
              </w:r>
              <w:proofErr w:type="spellStart"/>
              <w:r w:rsidR="00C618FC" w:rsidRPr="00E83D4E">
                <w:rPr>
                  <w:rFonts w:eastAsia="Calibri"/>
                  <w:bCs/>
                  <w:lang w:eastAsia="en-US"/>
                </w:rPr>
                <w:t>коммуналдық</w:t>
              </w:r>
              <w:proofErr w:type="spellEnd"/>
              <w:r w:rsidR="00C618FC" w:rsidRPr="00E83D4E">
                <w:rPr>
                  <w:rFonts w:eastAsia="Calibri"/>
                  <w:bCs/>
                  <w:lang w:eastAsia="en-US"/>
                </w:rPr>
                <w:t xml:space="preserve"> </w:t>
              </w:r>
              <w:proofErr w:type="spellStart"/>
              <w:r w:rsidR="00C618FC" w:rsidRPr="00E83D4E">
                <w:rPr>
                  <w:rFonts w:eastAsia="Calibri"/>
                  <w:bCs/>
                  <w:lang w:eastAsia="en-US"/>
                </w:rPr>
                <w:t>шаруашылық</w:t>
              </w:r>
              <w:proofErr w:type="spellEnd"/>
              <w:r w:rsidR="00C618FC" w:rsidRPr="00E83D4E">
                <w:rPr>
                  <w:rFonts w:eastAsia="Calibri"/>
                  <w:bCs/>
                  <w:lang w:eastAsia="en-US"/>
                </w:rPr>
                <w:t xml:space="preserve"> </w:t>
              </w:r>
              <w:proofErr w:type="spellStart"/>
              <w:r w:rsidR="00C618FC" w:rsidRPr="00E83D4E">
                <w:rPr>
                  <w:rFonts w:eastAsia="Calibri"/>
                  <w:bCs/>
                  <w:lang w:eastAsia="en-US"/>
                </w:rPr>
                <w:t>басқармасы</w:t>
              </w:r>
              <w:proofErr w:type="spellEnd"/>
            </w:hyperlink>
            <w:r w:rsidR="00C618FC" w:rsidRPr="00E83D4E">
              <w:rPr>
                <w:rFonts w:eastAsia="Calibri"/>
                <w:bdr w:val="none" w:sz="0" w:space="0" w:color="auto" w:frame="1"/>
                <w:shd w:val="clear" w:color="auto" w:fill="FFFFFF"/>
                <w:lang w:val="kk-KZ" w:eastAsia="en-US"/>
              </w:rPr>
              <w:t>н;</w:t>
            </w:r>
          </w:p>
          <w:p w14:paraId="5980E7D8" w14:textId="77777777" w:rsidR="00C618FC" w:rsidRPr="00E83D4E" w:rsidRDefault="00C770FC" w:rsidP="00C618FC">
            <w:pPr>
              <w:numPr>
                <w:ilvl w:val="0"/>
                <w:numId w:val="58"/>
              </w:numPr>
              <w:tabs>
                <w:tab w:val="left" w:pos="338"/>
              </w:tabs>
              <w:spacing w:after="160" w:line="259" w:lineRule="auto"/>
              <w:jc w:val="both"/>
              <w:rPr>
                <w:rFonts w:eastAsia="Calibri"/>
                <w:bdr w:val="none" w:sz="0" w:space="0" w:color="auto" w:frame="1"/>
                <w:shd w:val="clear" w:color="auto" w:fill="FFFFFF"/>
                <w:lang w:eastAsia="en-US"/>
              </w:rPr>
            </w:pPr>
            <w:hyperlink r:id="rId13" w:history="1">
              <w:proofErr w:type="spellStart"/>
              <w:r w:rsidR="00C618FC" w:rsidRPr="00E83D4E">
                <w:rPr>
                  <w:rFonts w:eastAsia="Calibri"/>
                  <w:bCs/>
                  <w:lang w:eastAsia="en-US"/>
                </w:rPr>
                <w:t>Оңтүстік</w:t>
              </w:r>
              <w:proofErr w:type="spellEnd"/>
              <w:r w:rsidR="00C618FC" w:rsidRPr="00E83D4E">
                <w:rPr>
                  <w:rFonts w:eastAsia="Calibri"/>
                  <w:bCs/>
                  <w:lang w:eastAsia="en-US"/>
                </w:rPr>
                <w:t xml:space="preserve"> </w:t>
              </w:r>
              <w:proofErr w:type="spellStart"/>
              <w:r w:rsidR="00C618FC" w:rsidRPr="00E83D4E">
                <w:rPr>
                  <w:rFonts w:eastAsia="Calibri"/>
                  <w:bCs/>
                  <w:lang w:eastAsia="en-US"/>
                </w:rPr>
                <w:t>Қазақстан</w:t>
              </w:r>
              <w:proofErr w:type="spellEnd"/>
              <w:r w:rsidR="00C618FC" w:rsidRPr="00E83D4E">
                <w:rPr>
                  <w:rFonts w:eastAsia="Calibri"/>
                  <w:bCs/>
                  <w:lang w:eastAsia="en-US"/>
                </w:rPr>
                <w:t xml:space="preserve"> </w:t>
              </w:r>
              <w:proofErr w:type="spellStart"/>
              <w:r w:rsidR="00C618FC" w:rsidRPr="00E83D4E">
                <w:rPr>
                  <w:rFonts w:eastAsia="Calibri"/>
                  <w:bCs/>
                  <w:lang w:eastAsia="en-US"/>
                </w:rPr>
                <w:t>облысының</w:t>
              </w:r>
              <w:proofErr w:type="spellEnd"/>
              <w:r w:rsidR="00C618FC" w:rsidRPr="00E83D4E">
                <w:rPr>
                  <w:rFonts w:eastAsia="Calibri"/>
                  <w:bCs/>
                  <w:lang w:eastAsia="en-US"/>
                </w:rPr>
                <w:t xml:space="preserve"> </w:t>
              </w:r>
              <w:proofErr w:type="spellStart"/>
              <w:r w:rsidR="00C618FC" w:rsidRPr="00E83D4E">
                <w:rPr>
                  <w:rFonts w:eastAsia="Calibri"/>
                  <w:bCs/>
                  <w:lang w:eastAsia="en-US"/>
                </w:rPr>
                <w:t>мемлекеттік</w:t>
              </w:r>
              <w:proofErr w:type="spellEnd"/>
              <w:r w:rsidR="00C618FC" w:rsidRPr="00E83D4E">
                <w:rPr>
                  <w:rFonts w:eastAsia="Calibri"/>
                  <w:bCs/>
                  <w:lang w:eastAsia="en-US"/>
                </w:rPr>
                <w:t xml:space="preserve"> </w:t>
              </w:r>
              <w:proofErr w:type="spellStart"/>
              <w:r w:rsidR="00C618FC" w:rsidRPr="00E83D4E">
                <w:rPr>
                  <w:rFonts w:eastAsia="Calibri"/>
                  <w:bCs/>
                  <w:lang w:eastAsia="en-US"/>
                </w:rPr>
                <w:t>сәулет-құрылыс</w:t>
              </w:r>
              <w:proofErr w:type="spellEnd"/>
              <w:r w:rsidR="00C618FC" w:rsidRPr="00E83D4E">
                <w:rPr>
                  <w:rFonts w:eastAsia="Calibri"/>
                  <w:bCs/>
                  <w:lang w:eastAsia="en-US"/>
                </w:rPr>
                <w:t xml:space="preserve"> </w:t>
              </w:r>
              <w:proofErr w:type="spellStart"/>
              <w:r w:rsidR="00C618FC" w:rsidRPr="00E83D4E">
                <w:rPr>
                  <w:rFonts w:eastAsia="Calibri"/>
                  <w:bCs/>
                  <w:lang w:eastAsia="en-US"/>
                </w:rPr>
                <w:t>бақылауы</w:t>
              </w:r>
              <w:proofErr w:type="spellEnd"/>
              <w:r w:rsidR="00C618FC" w:rsidRPr="00E83D4E">
                <w:rPr>
                  <w:rFonts w:eastAsia="Calibri"/>
                  <w:bCs/>
                  <w:lang w:eastAsia="en-US"/>
                </w:rPr>
                <w:t xml:space="preserve"> </w:t>
              </w:r>
              <w:proofErr w:type="spellStart"/>
              <w:r w:rsidR="00C618FC" w:rsidRPr="00E83D4E">
                <w:rPr>
                  <w:rFonts w:eastAsia="Calibri"/>
                  <w:bCs/>
                  <w:lang w:eastAsia="en-US"/>
                </w:rPr>
                <w:t>басқармасы</w:t>
              </w:r>
              <w:proofErr w:type="spellEnd"/>
            </w:hyperlink>
            <w:r w:rsidR="00C618FC" w:rsidRPr="00E83D4E">
              <w:rPr>
                <w:rFonts w:eastAsia="Calibri"/>
                <w:bdr w:val="none" w:sz="0" w:space="0" w:color="auto" w:frame="1"/>
                <w:shd w:val="clear" w:color="auto" w:fill="FFFFFF"/>
                <w:lang w:val="kk-KZ" w:eastAsia="en-US"/>
              </w:rPr>
              <w:t>н басқару және олардың қызметін үйлестіру</w:t>
            </w:r>
            <w:r w:rsidR="00C618FC" w:rsidRPr="00E83D4E">
              <w:rPr>
                <w:rFonts w:eastAsia="Calibri"/>
                <w:bdr w:val="none" w:sz="0" w:space="0" w:color="auto" w:frame="1"/>
                <w:shd w:val="clear" w:color="auto" w:fill="FFFFFF"/>
                <w:lang w:eastAsia="en-US"/>
              </w:rPr>
              <w:t>.</w:t>
            </w:r>
          </w:p>
          <w:p w14:paraId="414B3B0F" w14:textId="77777777" w:rsidR="00C618FC" w:rsidRPr="00E83D4E" w:rsidRDefault="00C618FC" w:rsidP="00C618FC">
            <w:pPr>
              <w:spacing w:after="160" w:line="259" w:lineRule="auto"/>
              <w:jc w:val="both"/>
              <w:rPr>
                <w:rFonts w:eastAsia="Calibri"/>
                <w:lang w:val="kk-KZ" w:eastAsia="en-US"/>
              </w:rPr>
            </w:pPr>
          </w:p>
          <w:p w14:paraId="7E25965F" w14:textId="77777777" w:rsidR="00C618FC" w:rsidRPr="00E83D4E" w:rsidRDefault="00C618FC" w:rsidP="00C618FC">
            <w:pPr>
              <w:numPr>
                <w:ilvl w:val="0"/>
                <w:numId w:val="44"/>
              </w:numPr>
              <w:tabs>
                <w:tab w:val="left" w:pos="283"/>
              </w:tabs>
              <w:spacing w:after="160" w:line="259" w:lineRule="auto"/>
              <w:contextualSpacing/>
              <w:jc w:val="both"/>
              <w:rPr>
                <w:lang w:val="kk-KZ"/>
              </w:rPr>
            </w:pPr>
            <w:r w:rsidRPr="00E83D4E">
              <w:rPr>
                <w:lang w:val="kk-KZ"/>
              </w:rPr>
              <w:t>Қоғамның дауыс беруші акцияларының жалпы санына тиесілі дауыс беруші акциялардың пайыздық арақатынасы:</w:t>
            </w:r>
          </w:p>
          <w:p w14:paraId="0306B83F" w14:textId="77777777" w:rsidR="00C618FC" w:rsidRPr="00E83D4E" w:rsidRDefault="00C618FC" w:rsidP="00C618FC">
            <w:pPr>
              <w:tabs>
                <w:tab w:val="left" w:pos="283"/>
              </w:tabs>
              <w:contextualSpacing/>
              <w:jc w:val="both"/>
              <w:rPr>
                <w:lang w:val="kk-KZ"/>
              </w:rPr>
            </w:pPr>
          </w:p>
          <w:p w14:paraId="33D6F492" w14:textId="77777777" w:rsidR="00C618FC" w:rsidRPr="00E83D4E" w:rsidRDefault="00C618FC" w:rsidP="00C618FC">
            <w:pPr>
              <w:spacing w:after="160" w:line="259" w:lineRule="auto"/>
              <w:jc w:val="both"/>
              <w:rPr>
                <w:rFonts w:eastAsia="Calibri"/>
                <w:lang w:val="kk-KZ" w:eastAsia="en-US"/>
              </w:rPr>
            </w:pPr>
            <w:r w:rsidRPr="00E83D4E">
              <w:rPr>
                <w:rFonts w:eastAsia="Calibri"/>
                <w:lang w:val="kk-KZ" w:eastAsia="en-US"/>
              </w:rPr>
              <w:t xml:space="preserve"> «Тау-Кен Самұрық» АҚ акциялары М.Ә. Тұрмағамбетов мырзаға тиесілі емес.</w:t>
            </w:r>
          </w:p>
        </w:tc>
      </w:tr>
      <w:tr w:rsidR="00C618FC" w:rsidRPr="00E53101" w14:paraId="116B815B" w14:textId="77777777" w:rsidTr="00C618FC">
        <w:tc>
          <w:tcPr>
            <w:tcW w:w="2552" w:type="dxa"/>
          </w:tcPr>
          <w:p w14:paraId="0FB96D45" w14:textId="77777777" w:rsidR="00C618FC" w:rsidRPr="00E83D4E" w:rsidRDefault="00C618FC" w:rsidP="00C618FC">
            <w:pPr>
              <w:spacing w:after="160" w:line="259" w:lineRule="auto"/>
              <w:jc w:val="both"/>
              <w:rPr>
                <w:rFonts w:eastAsia="Calibri"/>
                <w:lang w:val="kk-KZ" w:eastAsia="en-US"/>
              </w:rPr>
            </w:pPr>
            <w:r w:rsidRPr="00E83D4E">
              <w:rPr>
                <w:rFonts w:eastAsia="Calibri"/>
                <w:lang w:val="kk-KZ" w:eastAsia="en-US"/>
              </w:rPr>
              <w:lastRenderedPageBreak/>
              <w:t xml:space="preserve">Қонақаев Саяхат Алпысұлы </w:t>
            </w:r>
          </w:p>
        </w:tc>
        <w:tc>
          <w:tcPr>
            <w:tcW w:w="7088" w:type="dxa"/>
          </w:tcPr>
          <w:p w14:paraId="57A1B4A0" w14:textId="77777777" w:rsidR="00C618FC" w:rsidRPr="00E83D4E" w:rsidRDefault="00C618FC" w:rsidP="00C618FC">
            <w:pPr>
              <w:spacing w:after="160" w:line="259" w:lineRule="auto"/>
              <w:jc w:val="both"/>
              <w:rPr>
                <w:rFonts w:eastAsia="Calibri"/>
                <w:lang w:val="kk-KZ" w:eastAsia="en-US"/>
              </w:rPr>
            </w:pPr>
            <w:r w:rsidRPr="00E83D4E">
              <w:rPr>
                <w:rFonts w:eastAsia="Calibri"/>
                <w:lang w:val="kk-KZ" w:eastAsia="en-US"/>
              </w:rPr>
              <w:t>«Тау-Кен Самұрық» АҚ Басқармасы төрағасының өндірістік қызмет жөніндегі орынбасары - Басқарма мүшесі.</w:t>
            </w:r>
          </w:p>
          <w:p w14:paraId="719B3FAE" w14:textId="77777777" w:rsidR="00C618FC" w:rsidRPr="00E83D4E" w:rsidRDefault="00C618FC" w:rsidP="00C618FC">
            <w:pPr>
              <w:spacing w:after="160" w:line="259" w:lineRule="auto"/>
              <w:jc w:val="both"/>
              <w:rPr>
                <w:rFonts w:eastAsia="Calibri"/>
                <w:lang w:val="kk-KZ" w:eastAsia="en-US"/>
              </w:rPr>
            </w:pPr>
          </w:p>
          <w:p w14:paraId="6BE6E314" w14:textId="77777777" w:rsidR="00C618FC" w:rsidRPr="00E83D4E" w:rsidRDefault="00C618FC" w:rsidP="00C618FC">
            <w:pPr>
              <w:numPr>
                <w:ilvl w:val="0"/>
                <w:numId w:val="41"/>
              </w:numPr>
              <w:tabs>
                <w:tab w:val="left" w:pos="283"/>
              </w:tabs>
              <w:spacing w:after="160" w:line="259" w:lineRule="auto"/>
              <w:contextualSpacing/>
              <w:jc w:val="both"/>
              <w:rPr>
                <w:lang w:val="kk-KZ"/>
              </w:rPr>
            </w:pPr>
            <w:r w:rsidRPr="00E83D4E">
              <w:rPr>
                <w:lang w:val="kk-KZ"/>
              </w:rPr>
              <w:t>туылған күні: 03 маусым1955 жыл.</w:t>
            </w:r>
          </w:p>
          <w:p w14:paraId="13A273A0" w14:textId="77777777" w:rsidR="00C618FC" w:rsidRPr="00E83D4E" w:rsidRDefault="00C618FC" w:rsidP="00C618FC">
            <w:pPr>
              <w:tabs>
                <w:tab w:val="left" w:pos="283"/>
              </w:tabs>
              <w:contextualSpacing/>
              <w:jc w:val="both"/>
              <w:rPr>
                <w:lang w:val="kk-KZ"/>
              </w:rPr>
            </w:pPr>
          </w:p>
          <w:p w14:paraId="5A3A7041" w14:textId="77777777" w:rsidR="00C618FC" w:rsidRPr="00E83D4E" w:rsidRDefault="00C618FC" w:rsidP="00C618FC">
            <w:pPr>
              <w:numPr>
                <w:ilvl w:val="0"/>
                <w:numId w:val="41"/>
              </w:numPr>
              <w:tabs>
                <w:tab w:val="left" w:pos="283"/>
              </w:tabs>
              <w:spacing w:after="160" w:line="259" w:lineRule="auto"/>
              <w:contextualSpacing/>
              <w:jc w:val="both"/>
              <w:rPr>
                <w:lang w:val="kk-KZ"/>
              </w:rPr>
            </w:pPr>
            <w:r w:rsidRPr="00E83D4E">
              <w:rPr>
                <w:lang w:val="kk-KZ"/>
              </w:rPr>
              <w:t>лауазымға кіріскен күні: 22 сәуір 2012ж.</w:t>
            </w:r>
          </w:p>
          <w:p w14:paraId="0EF1511F" w14:textId="77777777" w:rsidR="00C618FC" w:rsidRPr="00E83D4E" w:rsidRDefault="00C618FC" w:rsidP="00C618FC">
            <w:pPr>
              <w:tabs>
                <w:tab w:val="left" w:pos="283"/>
              </w:tabs>
              <w:contextualSpacing/>
              <w:jc w:val="both"/>
              <w:rPr>
                <w:lang w:val="kk-KZ"/>
              </w:rPr>
            </w:pPr>
          </w:p>
          <w:p w14:paraId="5AC1CE21" w14:textId="77777777" w:rsidR="00C618FC" w:rsidRPr="00E83D4E" w:rsidRDefault="00C618FC" w:rsidP="00C618FC">
            <w:pPr>
              <w:numPr>
                <w:ilvl w:val="0"/>
                <w:numId w:val="41"/>
              </w:numPr>
              <w:tabs>
                <w:tab w:val="left" w:pos="283"/>
              </w:tabs>
              <w:spacing w:after="160" w:line="259" w:lineRule="auto"/>
              <w:contextualSpacing/>
              <w:jc w:val="both"/>
              <w:rPr>
                <w:lang w:val="kk-KZ"/>
              </w:rPr>
            </w:pPr>
            <w:r w:rsidRPr="00E83D4E">
              <w:rPr>
                <w:lang w:val="kk-KZ"/>
              </w:rPr>
              <w:t>соңғы үш жылда және қазіргі уақытта атқаратын лауазымы:</w:t>
            </w:r>
          </w:p>
          <w:p w14:paraId="580DA6D9" w14:textId="77777777" w:rsidR="00C618FC" w:rsidRPr="00E83D4E" w:rsidRDefault="00C618FC" w:rsidP="00C618FC">
            <w:pPr>
              <w:tabs>
                <w:tab w:val="left" w:pos="283"/>
              </w:tabs>
              <w:contextualSpacing/>
              <w:jc w:val="both"/>
              <w:rPr>
                <w:lang w:val="kk-KZ"/>
              </w:rPr>
            </w:pPr>
          </w:p>
          <w:p w14:paraId="1EC6AB06" w14:textId="77777777" w:rsidR="00C618FC" w:rsidRPr="00E83D4E" w:rsidRDefault="00C618FC" w:rsidP="00C618FC">
            <w:pPr>
              <w:numPr>
                <w:ilvl w:val="0"/>
                <w:numId w:val="39"/>
              </w:numPr>
              <w:tabs>
                <w:tab w:val="left" w:pos="322"/>
              </w:tabs>
              <w:spacing w:after="160" w:line="259" w:lineRule="auto"/>
              <w:contextualSpacing/>
              <w:jc w:val="both"/>
              <w:rPr>
                <w:lang w:val="kk-KZ"/>
              </w:rPr>
            </w:pPr>
            <w:r w:rsidRPr="00E83D4E">
              <w:rPr>
                <w:lang w:val="kk-KZ"/>
              </w:rPr>
              <w:t xml:space="preserve">21.04. 2009 ж. (қызметке кірісу күні) – қазіргі уақытқа дейін: </w:t>
            </w:r>
          </w:p>
          <w:p w14:paraId="469BD700" w14:textId="77777777" w:rsidR="00C618FC" w:rsidRPr="00E83D4E" w:rsidRDefault="00C618FC" w:rsidP="00C618FC">
            <w:pPr>
              <w:tabs>
                <w:tab w:val="left" w:pos="283"/>
                <w:tab w:val="left" w:pos="3294"/>
                <w:tab w:val="left" w:pos="3436"/>
              </w:tabs>
              <w:contextualSpacing/>
              <w:jc w:val="both"/>
              <w:rPr>
                <w:lang w:val="kk-KZ"/>
              </w:rPr>
            </w:pPr>
            <w:r w:rsidRPr="00E83D4E">
              <w:rPr>
                <w:lang w:val="kk-KZ"/>
              </w:rPr>
              <w:t xml:space="preserve">  «Тау-Кен Самұрық» АҚ Басқармасы төрағасының орынбасары («Тау-Кен Самұрық» АҚ Басқармасының өкілеттік мерзімі аяқталуына байланысты 22.04.2012ж. бастап қайта сайланды) </w:t>
            </w:r>
          </w:p>
          <w:p w14:paraId="63940253" w14:textId="77777777" w:rsidR="00C618FC" w:rsidRPr="00E83D4E" w:rsidRDefault="00C618FC" w:rsidP="00C618FC">
            <w:pPr>
              <w:tabs>
                <w:tab w:val="left" w:pos="283"/>
                <w:tab w:val="left" w:pos="3294"/>
                <w:tab w:val="left" w:pos="3436"/>
              </w:tabs>
              <w:contextualSpacing/>
              <w:jc w:val="both"/>
              <w:rPr>
                <w:lang w:val="kk-KZ"/>
              </w:rPr>
            </w:pPr>
          </w:p>
          <w:p w14:paraId="402A1680" w14:textId="77777777" w:rsidR="00C618FC" w:rsidRPr="00E83D4E" w:rsidRDefault="00C618FC" w:rsidP="00C618FC">
            <w:pPr>
              <w:tabs>
                <w:tab w:val="left" w:pos="283"/>
                <w:tab w:val="left" w:pos="3294"/>
                <w:tab w:val="left" w:pos="3436"/>
              </w:tabs>
              <w:contextualSpacing/>
              <w:jc w:val="both"/>
              <w:rPr>
                <w:lang w:val="kk-KZ"/>
              </w:rPr>
            </w:pPr>
          </w:p>
          <w:p w14:paraId="29ADF901" w14:textId="77777777" w:rsidR="00C618FC" w:rsidRPr="00E83D4E" w:rsidRDefault="00C618FC" w:rsidP="00C618FC">
            <w:pPr>
              <w:tabs>
                <w:tab w:val="left" w:pos="34"/>
                <w:tab w:val="left" w:pos="459"/>
              </w:tabs>
              <w:contextualSpacing/>
              <w:jc w:val="both"/>
              <w:rPr>
                <w:lang w:val="kk-KZ"/>
              </w:rPr>
            </w:pPr>
            <w:r w:rsidRPr="00E83D4E">
              <w:rPr>
                <w:lang w:val="kk-KZ"/>
              </w:rPr>
              <w:t>Өкілеттіктері :</w:t>
            </w:r>
          </w:p>
          <w:p w14:paraId="1236604D" w14:textId="77777777" w:rsidR="00C618FC" w:rsidRPr="00E83D4E" w:rsidRDefault="00C618FC" w:rsidP="00C618FC">
            <w:pPr>
              <w:tabs>
                <w:tab w:val="left" w:pos="286"/>
                <w:tab w:val="left" w:pos="2585"/>
                <w:tab w:val="left" w:pos="2713"/>
              </w:tabs>
              <w:contextualSpacing/>
              <w:jc w:val="both"/>
              <w:rPr>
                <w:lang w:val="kk-KZ"/>
              </w:rPr>
            </w:pPr>
          </w:p>
          <w:p w14:paraId="4B1921A5" w14:textId="77777777" w:rsidR="00C618FC" w:rsidRPr="00E83D4E" w:rsidRDefault="00C618FC" w:rsidP="00C618FC">
            <w:pPr>
              <w:numPr>
                <w:ilvl w:val="0"/>
                <w:numId w:val="67"/>
              </w:numPr>
              <w:autoSpaceDE w:val="0"/>
              <w:autoSpaceDN w:val="0"/>
              <w:adjustRightInd w:val="0"/>
              <w:spacing w:before="19" w:after="160" w:line="259" w:lineRule="auto"/>
              <w:ind w:firstLine="709"/>
              <w:jc w:val="both"/>
              <w:rPr>
                <w:lang w:val="kk-KZ"/>
              </w:rPr>
            </w:pPr>
            <w:r w:rsidRPr="00E83D4E">
              <w:rPr>
                <w:lang w:val="kk-KZ"/>
              </w:rPr>
              <w:t xml:space="preserve">Қоғамды инновациялық-технологиялық дамыту және жайғастыру, минералды шикізатты өндіру мен қайта өңдеу, технологиялық жобалары сараптау мен  дайындау және өндіру мен қайта өңдеу жобалары бойынша инновациялық технологияларды сараптау мен енгізу жөніндегі саясатын қалыптастыру мен іске асыруды қамтамасыз етеді, оның ішінде Қоғамның және аффилиириленген ұйымдарының күрделі құрылыс және өндірістік бағдарламалары жобаларын әзірлеу, бағалау және іске асуын бақылау жөніндегі регламентін қалыптастыру мен бекіту, жобалардың технологиялық сараптамалық бағалану, ТЭН және ЖСҚ пен технологиялық жобаларды әзірлеуге қатысу, өндірістік объектілерді салу, инновациялық технологиялық шешімдерді талдау мен оларды енгізу бойынша ұсыныстар әзірлеу процесін үйлестіреді және бақылайды; </w:t>
            </w:r>
          </w:p>
          <w:p w14:paraId="1E2C8F36" w14:textId="77777777" w:rsidR="00C618FC" w:rsidRPr="00E83D4E" w:rsidRDefault="00C618FC" w:rsidP="00C618FC">
            <w:pPr>
              <w:numPr>
                <w:ilvl w:val="0"/>
                <w:numId w:val="67"/>
              </w:numPr>
              <w:autoSpaceDE w:val="0"/>
              <w:autoSpaceDN w:val="0"/>
              <w:adjustRightInd w:val="0"/>
              <w:spacing w:before="19" w:after="160" w:line="259" w:lineRule="auto"/>
              <w:ind w:firstLine="709"/>
              <w:jc w:val="both"/>
              <w:rPr>
                <w:lang w:val="kk-KZ"/>
              </w:rPr>
            </w:pPr>
            <w:r w:rsidRPr="00E83D4E">
              <w:rPr>
                <w:lang w:val="kk-KZ"/>
              </w:rPr>
              <w:t xml:space="preserve">Қоғамның жер қойнауын пайдалану мен геологиялық бақылау және мониторингі саласындағы саясатын қалыптастыруды және іске асыруды қамтамасыз етеді, оның ішінде мыналарды: </w:t>
            </w:r>
          </w:p>
          <w:p w14:paraId="2E7EBD0C" w14:textId="77777777" w:rsidR="00C618FC" w:rsidRPr="00E83D4E" w:rsidRDefault="00C618FC" w:rsidP="00C618FC">
            <w:pPr>
              <w:autoSpaceDE w:val="0"/>
              <w:autoSpaceDN w:val="0"/>
              <w:adjustRightInd w:val="0"/>
              <w:spacing w:before="19"/>
              <w:ind w:firstLine="706"/>
              <w:jc w:val="both"/>
              <w:rPr>
                <w:lang w:val="kk-KZ"/>
              </w:rPr>
            </w:pPr>
            <w:r w:rsidRPr="00E83D4E">
              <w:rPr>
                <w:lang w:val="kk-KZ"/>
              </w:rPr>
              <w:t>- қатты пайдалы қазбалар бойынша минералды шикізат базасын талдау, перспективалы учаскелерді таңдауды негіздей отырып, жер қойнауын пайдалану құқығын алу үшін перспективалы және басты кен орындарының тізбесі бойынша ұсыныстар әзірлеу процестерін,  лицензиялық бақылау міндеттемелерін орындау, жер қойнауын пайдалану саласының қолданыстағы жобалары бойынша жұмыстық бағдарламалар бойынша мониторинг жүргізу,  жер қойнауын пайдалануға арналған келісімшарттарды әзірлеу жөніндегі регламентті және есептемені қалыптастыру мен бекіту, ГБЖ жобаларын іске асыру мен  жер қойнауын пайдалану объектілері субъектілері бойынша геологиялық-техникалық бақылау мен мониторингтеу, геоақпараттық  қамтамасыз ету жобаларын іске асыру жөніндегі регламентті қалыптастыру мен бекіту, геологиялық ақпараттарың басымдығы негізінде деректер орталығын қалыптастыру, жер қойнауын пайдалану құқығын алу ережелерін қалыптастыру, құзыретті органмен тікелей келіссөздер жүргізу,  инвестициялық құрал ретінде жер қойнауын пайдалану құқығын пайдалану ережелерін айқындау процестерін үйлестіреді және бақылайды;</w:t>
            </w:r>
          </w:p>
          <w:p w14:paraId="4F273233" w14:textId="77777777" w:rsidR="00C618FC" w:rsidRPr="00E83D4E" w:rsidRDefault="00C618FC" w:rsidP="00C618FC">
            <w:pPr>
              <w:numPr>
                <w:ilvl w:val="0"/>
                <w:numId w:val="67"/>
              </w:numPr>
              <w:autoSpaceDE w:val="0"/>
              <w:autoSpaceDN w:val="0"/>
              <w:adjustRightInd w:val="0"/>
              <w:spacing w:before="19" w:after="160" w:line="259" w:lineRule="auto"/>
              <w:ind w:firstLine="709"/>
              <w:jc w:val="both"/>
              <w:rPr>
                <w:lang w:val="kk-KZ"/>
              </w:rPr>
            </w:pPr>
            <w:r w:rsidRPr="00E83D4E">
              <w:rPr>
                <w:lang w:val="kk-KZ"/>
              </w:rPr>
              <w:lastRenderedPageBreak/>
              <w:t>бағынысты құрылымдық бөлімшелер қызметкерлерінің лауазымдық нұсқаулықтарын бекітеді;</w:t>
            </w:r>
          </w:p>
          <w:p w14:paraId="2DBDBB40" w14:textId="77777777" w:rsidR="00C618FC" w:rsidRPr="00E83D4E" w:rsidRDefault="00C618FC" w:rsidP="00C618FC">
            <w:pPr>
              <w:numPr>
                <w:ilvl w:val="0"/>
                <w:numId w:val="67"/>
              </w:numPr>
              <w:autoSpaceDE w:val="0"/>
              <w:autoSpaceDN w:val="0"/>
              <w:adjustRightInd w:val="0"/>
              <w:spacing w:before="19" w:after="160" w:line="259" w:lineRule="auto"/>
              <w:ind w:firstLine="709"/>
              <w:jc w:val="both"/>
              <w:rPr>
                <w:lang w:val="kk-KZ"/>
              </w:rPr>
            </w:pPr>
            <w:r w:rsidRPr="00E83D4E">
              <w:rPr>
                <w:lang w:val="kk-KZ"/>
              </w:rPr>
              <w:t>оның құзыретіне кіретін мәселелер бойынша Қоғамның шығыс хаттарына қол қояды;</w:t>
            </w:r>
          </w:p>
          <w:p w14:paraId="62C54F3A" w14:textId="77777777" w:rsidR="00C618FC" w:rsidRPr="00E83D4E" w:rsidRDefault="00C618FC" w:rsidP="00C618FC">
            <w:pPr>
              <w:numPr>
                <w:ilvl w:val="0"/>
                <w:numId w:val="67"/>
              </w:numPr>
              <w:autoSpaceDE w:val="0"/>
              <w:autoSpaceDN w:val="0"/>
              <w:adjustRightInd w:val="0"/>
              <w:spacing w:before="19" w:after="160" w:line="259" w:lineRule="auto"/>
              <w:ind w:firstLine="709"/>
              <w:jc w:val="both"/>
              <w:rPr>
                <w:lang w:val="kk-KZ"/>
              </w:rPr>
            </w:pPr>
            <w:r w:rsidRPr="00E83D4E">
              <w:rPr>
                <w:lang w:val="kk-KZ"/>
              </w:rPr>
              <w:t>Қоғамды, оның құзыретіне кіретін мәселелер бойынша мемлекеттік органдарда және өзге де ұйымдарда ұсынады;</w:t>
            </w:r>
          </w:p>
          <w:p w14:paraId="467D6120" w14:textId="77777777" w:rsidR="00C618FC" w:rsidRPr="00E83D4E" w:rsidRDefault="00C618FC" w:rsidP="00C618FC">
            <w:pPr>
              <w:numPr>
                <w:ilvl w:val="0"/>
                <w:numId w:val="67"/>
              </w:numPr>
              <w:autoSpaceDE w:val="0"/>
              <w:autoSpaceDN w:val="0"/>
              <w:adjustRightInd w:val="0"/>
              <w:spacing w:before="19" w:after="160" w:line="259" w:lineRule="auto"/>
              <w:ind w:firstLine="709"/>
              <w:jc w:val="both"/>
            </w:pPr>
            <w:r w:rsidRPr="00E83D4E">
              <w:rPr>
                <w:lang w:val="kk-KZ"/>
              </w:rPr>
              <w:t>мыналардың</w:t>
            </w:r>
            <w:r w:rsidRPr="00E83D4E">
              <w:t>:</w:t>
            </w:r>
          </w:p>
          <w:p w14:paraId="5303E888" w14:textId="77777777" w:rsidR="00C618FC" w:rsidRPr="00E83D4E" w:rsidRDefault="00C618FC" w:rsidP="00C618FC">
            <w:pPr>
              <w:numPr>
                <w:ilvl w:val="0"/>
                <w:numId w:val="40"/>
              </w:numPr>
              <w:autoSpaceDE w:val="0"/>
              <w:autoSpaceDN w:val="0"/>
              <w:adjustRightInd w:val="0"/>
              <w:spacing w:after="160" w:line="259" w:lineRule="auto"/>
              <w:ind w:firstLine="756"/>
              <w:jc w:val="both"/>
            </w:pPr>
            <w:r w:rsidRPr="00E83D4E">
              <w:rPr>
                <w:lang w:val="kk-KZ"/>
              </w:rPr>
              <w:t>Геология және жер қойнауын пайдалану жөніндегі басқарушы директордың</w:t>
            </w:r>
            <w:r w:rsidRPr="00E83D4E">
              <w:t>;</w:t>
            </w:r>
          </w:p>
          <w:p w14:paraId="57FC966D" w14:textId="77777777" w:rsidR="00C618FC" w:rsidRPr="00E83D4E" w:rsidRDefault="00C618FC" w:rsidP="00C618FC">
            <w:pPr>
              <w:numPr>
                <w:ilvl w:val="0"/>
                <w:numId w:val="40"/>
              </w:numPr>
              <w:autoSpaceDE w:val="0"/>
              <w:autoSpaceDN w:val="0"/>
              <w:adjustRightInd w:val="0"/>
              <w:spacing w:after="160" w:line="259" w:lineRule="auto"/>
              <w:ind w:firstLine="756"/>
              <w:jc w:val="both"/>
            </w:pPr>
            <w:r w:rsidRPr="00E83D4E">
              <w:rPr>
                <w:lang w:val="kk-KZ"/>
              </w:rPr>
              <w:t>Өндіріс және инновация жөніндегі  басқарушы директордың</w:t>
            </w:r>
            <w:r w:rsidRPr="00E83D4E">
              <w:t>.</w:t>
            </w:r>
          </w:p>
          <w:p w14:paraId="1023B874" w14:textId="77777777" w:rsidR="00C618FC" w:rsidRPr="00E83D4E" w:rsidRDefault="00C618FC" w:rsidP="00C618FC">
            <w:pPr>
              <w:numPr>
                <w:ilvl w:val="0"/>
                <w:numId w:val="67"/>
              </w:numPr>
              <w:autoSpaceDE w:val="0"/>
              <w:autoSpaceDN w:val="0"/>
              <w:adjustRightInd w:val="0"/>
              <w:spacing w:before="19" w:after="160" w:line="259" w:lineRule="auto"/>
              <w:ind w:firstLine="709"/>
              <w:jc w:val="both"/>
            </w:pPr>
            <w:r w:rsidRPr="00E83D4E">
              <w:rPr>
                <w:lang w:val="kk-KZ"/>
              </w:rPr>
              <w:t>Жалғыз акционердің, Директорлар кеңесінің, Қоғам Басқармасының және Қоғамның ішкі құжаттарының шешімдерінде белгіленген өзге де функцияларды жүзеге асырады</w:t>
            </w:r>
            <w:r w:rsidRPr="00E83D4E">
              <w:t>.</w:t>
            </w:r>
          </w:p>
          <w:p w14:paraId="45680059" w14:textId="77777777" w:rsidR="00C618FC" w:rsidRPr="00E83D4E" w:rsidRDefault="00C618FC" w:rsidP="00C618FC">
            <w:pPr>
              <w:numPr>
                <w:ilvl w:val="0"/>
                <w:numId w:val="39"/>
              </w:numPr>
              <w:tabs>
                <w:tab w:val="left" w:pos="286"/>
                <w:tab w:val="left" w:pos="322"/>
              </w:tabs>
              <w:spacing w:after="160" w:line="259" w:lineRule="auto"/>
              <w:contextualSpacing/>
              <w:jc w:val="both"/>
              <w:rPr>
                <w:lang w:val="kk-KZ"/>
              </w:rPr>
            </w:pPr>
            <w:r w:rsidRPr="00E83D4E">
              <w:rPr>
                <w:lang w:val="kk-KZ"/>
              </w:rPr>
              <w:t xml:space="preserve">03.01.2008ж. (лауазымға кірісу күні) – 21.04.2009ж. аралығында: </w:t>
            </w:r>
          </w:p>
          <w:p w14:paraId="41E237BD" w14:textId="77777777" w:rsidR="00C618FC" w:rsidRPr="00E83D4E" w:rsidRDefault="00C618FC" w:rsidP="00C618FC">
            <w:pPr>
              <w:tabs>
                <w:tab w:val="left" w:pos="286"/>
              </w:tabs>
              <w:contextualSpacing/>
              <w:jc w:val="both"/>
              <w:rPr>
                <w:lang w:val="kk-KZ"/>
              </w:rPr>
            </w:pPr>
            <w:r w:rsidRPr="00E83D4E">
              <w:rPr>
                <w:lang w:val="kk-KZ"/>
              </w:rPr>
              <w:t>Қазақстан Республикасы Энергетика және минералдық ресурстар министрлігінің Жер қойнауын пайдалануға тікелей инвестициялар департаментінің директоры.</w:t>
            </w:r>
          </w:p>
          <w:p w14:paraId="1E812C99" w14:textId="77777777" w:rsidR="00C618FC" w:rsidRPr="00E83D4E" w:rsidRDefault="00C618FC" w:rsidP="00C618FC">
            <w:pPr>
              <w:tabs>
                <w:tab w:val="left" w:pos="283"/>
              </w:tabs>
              <w:contextualSpacing/>
              <w:jc w:val="both"/>
              <w:rPr>
                <w:lang w:val="kk-KZ"/>
              </w:rPr>
            </w:pPr>
          </w:p>
          <w:p w14:paraId="5C98A260" w14:textId="77777777" w:rsidR="00C618FC" w:rsidRPr="00E83D4E" w:rsidRDefault="00C618FC" w:rsidP="00C618FC">
            <w:pPr>
              <w:tabs>
                <w:tab w:val="left" w:pos="283"/>
              </w:tabs>
              <w:contextualSpacing/>
              <w:jc w:val="both"/>
              <w:rPr>
                <w:lang w:val="kk-KZ"/>
              </w:rPr>
            </w:pPr>
            <w:r w:rsidRPr="00E83D4E">
              <w:rPr>
                <w:lang w:val="kk-KZ"/>
              </w:rPr>
              <w:t>Өкілеттіктері :</w:t>
            </w:r>
          </w:p>
          <w:p w14:paraId="669A30F0" w14:textId="77777777" w:rsidR="00C618FC" w:rsidRPr="00E83D4E" w:rsidRDefault="00C618FC" w:rsidP="00C618FC">
            <w:pPr>
              <w:numPr>
                <w:ilvl w:val="0"/>
                <w:numId w:val="53"/>
              </w:numPr>
              <w:tabs>
                <w:tab w:val="left" w:pos="362"/>
              </w:tabs>
              <w:spacing w:after="160" w:line="259" w:lineRule="auto"/>
              <w:contextualSpacing/>
              <w:jc w:val="both"/>
              <w:rPr>
                <w:snapToGrid w:val="0"/>
                <w:lang w:val="kk-KZ"/>
              </w:rPr>
            </w:pPr>
            <w:r w:rsidRPr="00E83D4E">
              <w:rPr>
                <w:snapToGrid w:val="0"/>
                <w:lang w:val="kk-KZ"/>
              </w:rPr>
              <w:t>Департамент жұмысын үйлестіреді және оған жүктелген міндеттер мен функциялардың орындалуына дербес жауапкершілікте болады;</w:t>
            </w:r>
          </w:p>
          <w:p w14:paraId="44544EE3" w14:textId="77777777" w:rsidR="00C618FC" w:rsidRPr="00E83D4E" w:rsidRDefault="00C618FC" w:rsidP="00C618FC">
            <w:pPr>
              <w:numPr>
                <w:ilvl w:val="0"/>
                <w:numId w:val="53"/>
              </w:numPr>
              <w:tabs>
                <w:tab w:val="left" w:pos="362"/>
              </w:tabs>
              <w:spacing w:after="160" w:line="259" w:lineRule="auto"/>
              <w:contextualSpacing/>
              <w:jc w:val="both"/>
              <w:rPr>
                <w:snapToGrid w:val="0"/>
                <w:lang w:val="kk-KZ"/>
              </w:rPr>
            </w:pPr>
            <w:r w:rsidRPr="00E83D4E">
              <w:rPr>
                <w:snapToGrid w:val="0"/>
                <w:lang w:val="kk-KZ"/>
              </w:rPr>
              <w:t>Министрлік басшылығына Департамент құрылымы мен штат кестесі, Департамент қызметкерлерін тағайындау және жұмыстан босату, сондай-ақ оларды көтермелеу, тәртіптік  жаза қолдану бойынша ұсыныстар енгізеді;</w:t>
            </w:r>
          </w:p>
          <w:p w14:paraId="71634349" w14:textId="77777777" w:rsidR="00C618FC" w:rsidRPr="00E83D4E" w:rsidRDefault="00C618FC" w:rsidP="00C618FC">
            <w:pPr>
              <w:numPr>
                <w:ilvl w:val="0"/>
                <w:numId w:val="53"/>
              </w:numPr>
              <w:tabs>
                <w:tab w:val="left" w:pos="362"/>
              </w:tabs>
              <w:spacing w:after="160" w:line="259" w:lineRule="auto"/>
              <w:contextualSpacing/>
              <w:jc w:val="both"/>
              <w:rPr>
                <w:snapToGrid w:val="0"/>
                <w:lang w:val="kk-KZ"/>
              </w:rPr>
            </w:pPr>
            <w:r w:rsidRPr="00E83D4E">
              <w:rPr>
                <w:snapToGrid w:val="0"/>
                <w:lang w:val="kk-KZ"/>
              </w:rPr>
              <w:t>Департаменттің құрылымдық бөлімшелері басшылары мен орынбасарларының өкілеттіктері  мен міндеттерін анықтайды;</w:t>
            </w:r>
          </w:p>
          <w:p w14:paraId="08194C25" w14:textId="77777777" w:rsidR="00C618FC" w:rsidRPr="00E83D4E" w:rsidRDefault="00C618FC" w:rsidP="00C618FC">
            <w:pPr>
              <w:numPr>
                <w:ilvl w:val="0"/>
                <w:numId w:val="53"/>
              </w:numPr>
              <w:tabs>
                <w:tab w:val="left" w:pos="362"/>
              </w:tabs>
              <w:spacing w:after="160" w:line="259" w:lineRule="auto"/>
              <w:contextualSpacing/>
              <w:jc w:val="both"/>
              <w:rPr>
                <w:snapToGrid w:val="0"/>
                <w:lang w:val="kk-KZ"/>
              </w:rPr>
            </w:pPr>
            <w:r w:rsidRPr="00E83D4E">
              <w:rPr>
                <w:snapToGrid w:val="0"/>
                <w:lang w:val="kk-KZ"/>
              </w:rPr>
              <w:t>Департамент қызметкерлері арасында міндеттерді бөледі және тиісті орындаушылық және еңбек тәртібін қамтамасыз етеді;</w:t>
            </w:r>
          </w:p>
          <w:p w14:paraId="4D8AEE66" w14:textId="77777777" w:rsidR="00C618FC" w:rsidRPr="00E83D4E" w:rsidRDefault="00C618FC" w:rsidP="00C618FC">
            <w:pPr>
              <w:numPr>
                <w:ilvl w:val="0"/>
                <w:numId w:val="53"/>
              </w:numPr>
              <w:tabs>
                <w:tab w:val="left" w:pos="362"/>
              </w:tabs>
              <w:spacing w:after="160" w:line="259" w:lineRule="auto"/>
              <w:contextualSpacing/>
              <w:jc w:val="both"/>
              <w:rPr>
                <w:snapToGrid w:val="0"/>
                <w:lang w:val="kk-KZ"/>
              </w:rPr>
            </w:pPr>
            <w:r w:rsidRPr="00E83D4E">
              <w:rPr>
                <w:snapToGrid w:val="0"/>
                <w:lang w:val="kk-KZ"/>
              </w:rPr>
              <w:t>Департамент қызметкерлерінің біліктілігін және кәсіби деңгейін арттыру  бойынша шаралар қабылдайды;</w:t>
            </w:r>
          </w:p>
          <w:p w14:paraId="65E8996B" w14:textId="77777777" w:rsidR="00C618FC" w:rsidRPr="00E83D4E" w:rsidRDefault="00C618FC" w:rsidP="00C618FC">
            <w:pPr>
              <w:numPr>
                <w:ilvl w:val="0"/>
                <w:numId w:val="53"/>
              </w:numPr>
              <w:tabs>
                <w:tab w:val="left" w:pos="362"/>
              </w:tabs>
              <w:spacing w:after="160" w:line="259" w:lineRule="auto"/>
              <w:contextualSpacing/>
              <w:jc w:val="both"/>
              <w:rPr>
                <w:snapToGrid w:val="0"/>
                <w:lang w:val="kk-KZ"/>
              </w:rPr>
            </w:pPr>
            <w:r w:rsidRPr="00E83D4E">
              <w:rPr>
                <w:snapToGrid w:val="0"/>
                <w:lang w:val="kk-KZ"/>
              </w:rPr>
              <w:t>Департаментке жүктелген басқа да функционалдық міндеттердің орындалуын қамтамасыз етеді.</w:t>
            </w:r>
          </w:p>
          <w:p w14:paraId="275279F6" w14:textId="77777777" w:rsidR="00C618FC" w:rsidRPr="00E83D4E" w:rsidRDefault="00C618FC" w:rsidP="00C618FC">
            <w:pPr>
              <w:tabs>
                <w:tab w:val="left" w:pos="283"/>
              </w:tabs>
              <w:contextualSpacing/>
              <w:jc w:val="both"/>
              <w:rPr>
                <w:lang w:val="kk-KZ"/>
              </w:rPr>
            </w:pPr>
          </w:p>
          <w:p w14:paraId="221D8EE9" w14:textId="77777777" w:rsidR="00C618FC" w:rsidRPr="00E83D4E" w:rsidRDefault="00C618FC" w:rsidP="00C618FC">
            <w:pPr>
              <w:numPr>
                <w:ilvl w:val="0"/>
                <w:numId w:val="41"/>
              </w:numPr>
              <w:tabs>
                <w:tab w:val="left" w:pos="283"/>
              </w:tabs>
              <w:spacing w:after="160" w:line="259" w:lineRule="auto"/>
              <w:contextualSpacing/>
              <w:jc w:val="both"/>
              <w:rPr>
                <w:lang w:val="kk-KZ"/>
              </w:rPr>
            </w:pPr>
            <w:r w:rsidRPr="00E83D4E">
              <w:rPr>
                <w:lang w:val="kk-KZ"/>
              </w:rPr>
              <w:t>Қоғамның дауыс беруші акцияларының жалпы санына тиесілі дауыс беруші акциялардың пайыздық арақатынасы:</w:t>
            </w:r>
          </w:p>
          <w:p w14:paraId="6300517E" w14:textId="77777777" w:rsidR="00C618FC" w:rsidRPr="00E83D4E" w:rsidRDefault="00C618FC" w:rsidP="00C618FC">
            <w:pPr>
              <w:tabs>
                <w:tab w:val="left" w:pos="283"/>
              </w:tabs>
              <w:contextualSpacing/>
              <w:jc w:val="both"/>
              <w:rPr>
                <w:lang w:val="kk-KZ"/>
              </w:rPr>
            </w:pPr>
          </w:p>
          <w:p w14:paraId="1E43283D" w14:textId="77777777" w:rsidR="00C618FC" w:rsidRPr="00E83D4E" w:rsidRDefault="00C618FC" w:rsidP="00C618FC">
            <w:pPr>
              <w:spacing w:after="160" w:line="259" w:lineRule="auto"/>
              <w:jc w:val="both"/>
              <w:rPr>
                <w:rFonts w:eastAsia="Calibri"/>
                <w:lang w:val="kk-KZ" w:eastAsia="en-US"/>
              </w:rPr>
            </w:pPr>
            <w:r w:rsidRPr="00E83D4E">
              <w:rPr>
                <w:rFonts w:eastAsia="Calibri"/>
                <w:lang w:val="kk-KZ" w:eastAsia="en-US"/>
              </w:rPr>
              <w:lastRenderedPageBreak/>
              <w:t>«Тау-Кен Самұрық» АҚ акциялары С.А. Қонақаев мырзаға тиесілі емес.</w:t>
            </w:r>
          </w:p>
        </w:tc>
      </w:tr>
      <w:tr w:rsidR="00C618FC" w:rsidRPr="00E53101" w14:paraId="095556F8" w14:textId="77777777" w:rsidTr="00C618FC">
        <w:tc>
          <w:tcPr>
            <w:tcW w:w="2552" w:type="dxa"/>
          </w:tcPr>
          <w:p w14:paraId="644E47B0" w14:textId="77777777" w:rsidR="00C618FC" w:rsidRPr="00E83D4E" w:rsidRDefault="00C618FC" w:rsidP="00C618FC">
            <w:pPr>
              <w:spacing w:after="160" w:line="259" w:lineRule="auto"/>
              <w:jc w:val="both"/>
              <w:rPr>
                <w:rFonts w:eastAsia="Calibri"/>
                <w:lang w:val="kk-KZ" w:eastAsia="en-US"/>
              </w:rPr>
            </w:pPr>
            <w:r w:rsidRPr="00E83D4E">
              <w:rPr>
                <w:rFonts w:eastAsia="Calibri"/>
                <w:lang w:val="kk-KZ" w:eastAsia="en-US"/>
              </w:rPr>
              <w:lastRenderedPageBreak/>
              <w:t>Бигожин Талгат Жанболатұлы</w:t>
            </w:r>
          </w:p>
        </w:tc>
        <w:tc>
          <w:tcPr>
            <w:tcW w:w="7088" w:type="dxa"/>
          </w:tcPr>
          <w:p w14:paraId="2A211DA8" w14:textId="77777777" w:rsidR="00C618FC" w:rsidRPr="00E83D4E" w:rsidRDefault="00C618FC" w:rsidP="00C618FC">
            <w:pPr>
              <w:spacing w:after="160" w:line="259" w:lineRule="auto"/>
              <w:jc w:val="both"/>
              <w:rPr>
                <w:rFonts w:eastAsia="Calibri"/>
                <w:lang w:val="kk-KZ" w:eastAsia="en-US"/>
              </w:rPr>
            </w:pPr>
            <w:r w:rsidRPr="00E83D4E">
              <w:rPr>
                <w:rFonts w:eastAsia="Calibri"/>
                <w:lang w:val="kk-KZ" w:eastAsia="en-US"/>
              </w:rPr>
              <w:t>«Тау-Кен Самұрық» АҚ Басқармасы төрағасының  қаржы және  мониторинг  жөніндегі орынбасары - Басқарма мүшесі.</w:t>
            </w:r>
          </w:p>
          <w:p w14:paraId="537B6D07" w14:textId="77777777" w:rsidR="00C618FC" w:rsidRPr="00E83D4E" w:rsidRDefault="00C618FC" w:rsidP="00C618FC">
            <w:pPr>
              <w:numPr>
                <w:ilvl w:val="0"/>
                <w:numId w:val="45"/>
              </w:numPr>
              <w:tabs>
                <w:tab w:val="left" w:pos="283"/>
              </w:tabs>
              <w:spacing w:after="160" w:line="259" w:lineRule="auto"/>
              <w:contextualSpacing/>
              <w:jc w:val="both"/>
              <w:rPr>
                <w:lang w:val="kk-KZ"/>
              </w:rPr>
            </w:pPr>
            <w:r w:rsidRPr="00E83D4E">
              <w:rPr>
                <w:lang w:val="kk-KZ"/>
              </w:rPr>
              <w:t xml:space="preserve">туылған күні:   </w:t>
            </w:r>
            <w:r w:rsidRPr="00E83D4E">
              <w:t xml:space="preserve">16 </w:t>
            </w:r>
            <w:r w:rsidRPr="00E83D4E">
              <w:rPr>
                <w:lang w:val="kk-KZ"/>
              </w:rPr>
              <w:t>тамыз 1974ж.</w:t>
            </w:r>
          </w:p>
          <w:p w14:paraId="41128BD2" w14:textId="77777777" w:rsidR="00C618FC" w:rsidRPr="00E83D4E" w:rsidRDefault="00C618FC" w:rsidP="00C618FC">
            <w:pPr>
              <w:tabs>
                <w:tab w:val="left" w:pos="283"/>
              </w:tabs>
              <w:contextualSpacing/>
              <w:jc w:val="both"/>
              <w:rPr>
                <w:lang w:val="kk-KZ"/>
              </w:rPr>
            </w:pPr>
          </w:p>
          <w:p w14:paraId="7F8ACECD" w14:textId="77777777" w:rsidR="00C618FC" w:rsidRPr="00E83D4E" w:rsidRDefault="00C618FC" w:rsidP="00C618FC">
            <w:pPr>
              <w:numPr>
                <w:ilvl w:val="0"/>
                <w:numId w:val="45"/>
              </w:numPr>
              <w:tabs>
                <w:tab w:val="left" w:pos="283"/>
              </w:tabs>
              <w:spacing w:after="160" w:line="259" w:lineRule="auto"/>
              <w:contextualSpacing/>
              <w:jc w:val="both"/>
              <w:rPr>
                <w:lang w:val="kk-KZ"/>
              </w:rPr>
            </w:pPr>
            <w:r w:rsidRPr="00E83D4E">
              <w:rPr>
                <w:lang w:val="kk-KZ"/>
              </w:rPr>
              <w:t>қызметке түскен  күні: 22 сәуір 2012ж.</w:t>
            </w:r>
          </w:p>
          <w:p w14:paraId="0B2C94AC" w14:textId="77777777" w:rsidR="00C618FC" w:rsidRPr="00E83D4E" w:rsidRDefault="00C618FC" w:rsidP="00C618FC">
            <w:pPr>
              <w:tabs>
                <w:tab w:val="left" w:pos="283"/>
              </w:tabs>
              <w:contextualSpacing/>
              <w:jc w:val="both"/>
              <w:rPr>
                <w:lang w:val="kk-KZ"/>
              </w:rPr>
            </w:pPr>
          </w:p>
          <w:p w14:paraId="48504A40" w14:textId="77777777" w:rsidR="00C618FC" w:rsidRPr="00E83D4E" w:rsidRDefault="00C618FC" w:rsidP="00C618FC">
            <w:pPr>
              <w:numPr>
                <w:ilvl w:val="0"/>
                <w:numId w:val="45"/>
              </w:numPr>
              <w:tabs>
                <w:tab w:val="left" w:pos="283"/>
              </w:tabs>
              <w:spacing w:after="160" w:line="259" w:lineRule="auto"/>
              <w:contextualSpacing/>
              <w:jc w:val="both"/>
              <w:rPr>
                <w:lang w:val="kk-KZ"/>
              </w:rPr>
            </w:pPr>
            <w:r w:rsidRPr="00E83D4E">
              <w:rPr>
                <w:lang w:val="kk-KZ"/>
              </w:rPr>
              <w:t>соңғы үш жылда және қазіргі уақытта атқаратын лауазымы:</w:t>
            </w:r>
          </w:p>
          <w:p w14:paraId="4B3D42D4" w14:textId="77777777" w:rsidR="00C618FC" w:rsidRPr="00E83D4E" w:rsidRDefault="00C618FC" w:rsidP="00C618FC">
            <w:pPr>
              <w:tabs>
                <w:tab w:val="left" w:pos="283"/>
              </w:tabs>
              <w:contextualSpacing/>
              <w:jc w:val="both"/>
              <w:rPr>
                <w:lang w:val="kk-KZ"/>
              </w:rPr>
            </w:pPr>
          </w:p>
          <w:p w14:paraId="0839A718" w14:textId="77777777" w:rsidR="00C618FC" w:rsidRPr="00E83D4E" w:rsidRDefault="00C618FC" w:rsidP="00C618FC">
            <w:pPr>
              <w:numPr>
                <w:ilvl w:val="0"/>
                <w:numId w:val="39"/>
              </w:numPr>
              <w:tabs>
                <w:tab w:val="left" w:pos="322"/>
              </w:tabs>
              <w:spacing w:after="160" w:line="259" w:lineRule="auto"/>
              <w:contextualSpacing/>
              <w:jc w:val="both"/>
              <w:rPr>
                <w:lang w:val="kk-KZ"/>
              </w:rPr>
            </w:pPr>
            <w:r w:rsidRPr="00E83D4E">
              <w:rPr>
                <w:lang w:val="kk-KZ"/>
              </w:rPr>
              <w:t xml:space="preserve">07.02.2012 жылдан (қызметке кірісу күні) – қазіргі уақытқа дейін: </w:t>
            </w:r>
          </w:p>
          <w:p w14:paraId="26CC02A9" w14:textId="77777777" w:rsidR="00C618FC" w:rsidRPr="00E83D4E" w:rsidRDefault="00C618FC" w:rsidP="00C618FC">
            <w:pPr>
              <w:tabs>
                <w:tab w:val="left" w:pos="283"/>
                <w:tab w:val="left" w:pos="3294"/>
                <w:tab w:val="left" w:pos="3436"/>
              </w:tabs>
              <w:contextualSpacing/>
              <w:jc w:val="both"/>
              <w:rPr>
                <w:lang w:val="kk-KZ"/>
              </w:rPr>
            </w:pPr>
            <w:r w:rsidRPr="00E83D4E">
              <w:rPr>
                <w:lang w:val="kk-KZ"/>
              </w:rPr>
              <w:t>«Тау-Кен Самұрық» АҚ Басқармасы төрағасының орынбасары («Тау-Кен Самұрық» АҚ Басқармасының өкілеттік мерзімі аяқталуына байланысты 22.04.2012ж. бастап қайта сайланды) </w:t>
            </w:r>
          </w:p>
          <w:p w14:paraId="7B8ED70C" w14:textId="77777777" w:rsidR="00C618FC" w:rsidRPr="00E83D4E" w:rsidRDefault="00C618FC" w:rsidP="00C618FC">
            <w:pPr>
              <w:tabs>
                <w:tab w:val="left" w:pos="283"/>
                <w:tab w:val="left" w:pos="3294"/>
                <w:tab w:val="left" w:pos="3436"/>
              </w:tabs>
              <w:contextualSpacing/>
              <w:jc w:val="both"/>
              <w:rPr>
                <w:lang w:val="kk-KZ"/>
              </w:rPr>
            </w:pPr>
          </w:p>
          <w:p w14:paraId="31DCD668" w14:textId="77777777" w:rsidR="00C618FC" w:rsidRPr="00E83D4E" w:rsidRDefault="00C618FC" w:rsidP="00C618FC">
            <w:pPr>
              <w:tabs>
                <w:tab w:val="left" w:pos="34"/>
                <w:tab w:val="left" w:pos="459"/>
              </w:tabs>
              <w:contextualSpacing/>
              <w:jc w:val="both"/>
              <w:rPr>
                <w:lang w:val="kk-KZ"/>
              </w:rPr>
            </w:pPr>
            <w:r w:rsidRPr="00E83D4E">
              <w:rPr>
                <w:lang w:val="kk-KZ"/>
              </w:rPr>
              <w:t>Өкілеттіктері :</w:t>
            </w:r>
          </w:p>
          <w:p w14:paraId="001A0EC1" w14:textId="77777777" w:rsidR="00C618FC" w:rsidRPr="00E83D4E" w:rsidRDefault="00C618FC" w:rsidP="00C618FC">
            <w:pPr>
              <w:numPr>
                <w:ilvl w:val="0"/>
                <w:numId w:val="68"/>
              </w:numPr>
              <w:autoSpaceDE w:val="0"/>
              <w:autoSpaceDN w:val="0"/>
              <w:adjustRightInd w:val="0"/>
              <w:spacing w:before="19" w:after="160" w:line="259" w:lineRule="auto"/>
              <w:ind w:firstLine="709"/>
              <w:jc w:val="both"/>
              <w:rPr>
                <w:lang w:val="kk-KZ"/>
              </w:rPr>
            </w:pPr>
            <w:r w:rsidRPr="00E83D4E">
              <w:rPr>
                <w:lang w:val="kk-KZ"/>
              </w:rPr>
              <w:t>Қоғамның даму стратегиясын қалыптастыруды және іске асыруды қамтамасыз етеді, оның ішінде Қоғамның даму стратегиясын, стратегиялық бағдарламаларын, ағымдық және перспективалық жоспарларын әзірлеу, Қоғам бағдарламаларының мемлекеттік және салалық индустриялды-инновациялық және өнеркәсіптік даму  бағдарламаларымен интеграциялану мәселелері бойынша мемлекеттік органдармен өзара іс-қимыл процесін үйлестіреді және бақылайды;</w:t>
            </w:r>
          </w:p>
          <w:p w14:paraId="02B4B3B8" w14:textId="77777777" w:rsidR="00C618FC" w:rsidRPr="00E83D4E" w:rsidRDefault="00C618FC" w:rsidP="00C618FC">
            <w:pPr>
              <w:numPr>
                <w:ilvl w:val="0"/>
                <w:numId w:val="68"/>
              </w:numPr>
              <w:autoSpaceDE w:val="0"/>
              <w:autoSpaceDN w:val="0"/>
              <w:adjustRightInd w:val="0"/>
              <w:spacing w:before="19" w:after="160" w:line="259" w:lineRule="auto"/>
              <w:ind w:firstLine="709"/>
              <w:jc w:val="both"/>
              <w:rPr>
                <w:lang w:val="kk-KZ"/>
              </w:rPr>
            </w:pPr>
            <w:r w:rsidRPr="00E83D4E">
              <w:rPr>
                <w:lang w:val="kk-KZ"/>
              </w:rPr>
              <w:t>Қоғамның инвестициялық саясатын қалыптастыруды және іске асыруды қамтамасыз етеді, оның ішінде Қоғамның инвестициялық жобаларын және Қоғамның жер қойнауын пайдалану саласындағы жобаларын іске асыру шеңберіндегі жобаларды әзірлеу, басқару және мониторингтеу, ТЭН мен ТЭН-ді алдын ала әзірлеу жөніндегі қызметтерді тарту процесін үйлестіреді және бақылайды;</w:t>
            </w:r>
          </w:p>
          <w:p w14:paraId="695F56C2" w14:textId="77777777" w:rsidR="00C618FC" w:rsidRPr="00E83D4E" w:rsidRDefault="00C618FC" w:rsidP="00C618FC">
            <w:pPr>
              <w:numPr>
                <w:ilvl w:val="0"/>
                <w:numId w:val="68"/>
              </w:numPr>
              <w:autoSpaceDE w:val="0"/>
              <w:autoSpaceDN w:val="0"/>
              <w:adjustRightInd w:val="0"/>
              <w:spacing w:before="19" w:after="160" w:line="259" w:lineRule="auto"/>
              <w:ind w:firstLine="709"/>
              <w:jc w:val="both"/>
              <w:rPr>
                <w:lang w:val="kk-KZ"/>
              </w:rPr>
            </w:pPr>
            <w:r w:rsidRPr="00E83D4E">
              <w:rPr>
                <w:lang w:val="kk-KZ"/>
              </w:rPr>
              <w:t>Қоғамның корпоративтік басқару кодексін іске асыруды,  Қоғамның корпоративтік басқару жүйесін жетілдіруді қамтамасыз етеді, оның ішінде басқарудың корпоративтік станарттарын енгізу процестерін, Жалғыз акционер,  Директорлар кеңесі, мемлекеттік органдар (Қазақстан Республикасы Президентінің Әкімшілігі, Премьер-Министрінің Кеңсесі, Индустрия және жаңа технологиялар министрлігі) үшін ақапараттар мен есептер дайындауды, Қоғам қызметінің ақпараттарын ашуды және жариялауды үйлестіреді;</w:t>
            </w:r>
          </w:p>
          <w:p w14:paraId="0990528B" w14:textId="77777777" w:rsidR="00C618FC" w:rsidRPr="00E83D4E" w:rsidRDefault="00C618FC" w:rsidP="00C618FC">
            <w:pPr>
              <w:numPr>
                <w:ilvl w:val="0"/>
                <w:numId w:val="68"/>
              </w:numPr>
              <w:autoSpaceDE w:val="0"/>
              <w:autoSpaceDN w:val="0"/>
              <w:adjustRightInd w:val="0"/>
              <w:spacing w:before="19" w:after="160" w:line="259" w:lineRule="auto"/>
              <w:ind w:firstLine="709"/>
              <w:jc w:val="both"/>
              <w:rPr>
                <w:lang w:val="kk-KZ"/>
              </w:rPr>
            </w:pPr>
            <w:r w:rsidRPr="00E83D4E">
              <w:rPr>
                <w:lang w:val="kk-KZ"/>
              </w:rPr>
              <w:lastRenderedPageBreak/>
              <w:t>Қоғамның тәуекелдерді басқару саясатының қалыптасуы мен іске асуын бақылауды қамтамасыз етеді;</w:t>
            </w:r>
          </w:p>
          <w:p w14:paraId="00BB5EA4" w14:textId="77777777" w:rsidR="00C618FC" w:rsidRPr="00E83D4E" w:rsidRDefault="00C618FC" w:rsidP="00C618FC">
            <w:pPr>
              <w:numPr>
                <w:ilvl w:val="0"/>
                <w:numId w:val="68"/>
              </w:numPr>
              <w:autoSpaceDE w:val="0"/>
              <w:autoSpaceDN w:val="0"/>
              <w:adjustRightInd w:val="0"/>
              <w:spacing w:before="19" w:after="160" w:line="259" w:lineRule="auto"/>
              <w:ind w:firstLine="709"/>
              <w:jc w:val="both"/>
              <w:rPr>
                <w:lang w:val="kk-KZ"/>
              </w:rPr>
            </w:pPr>
            <w:r w:rsidRPr="00E83D4E">
              <w:rPr>
                <w:lang w:val="kk-KZ"/>
              </w:rPr>
              <w:t>Қоғамның қаржы институттарымен жұмысы жүргізу саясатын қалыптастырады және іске асуын қамтамасыз етеді, оның ішінде Қоғамның қарыз алу, қаржы нарығын талдау және Қоғамның инвестициялық қызметін қаржыландыруды  құрылымдау, кредиттік рейтингті алу, инвестициялық жобаларды және Қоғамның жер қойнауын пайдалану саласындағы жобаларын іске асыру үшін инвестиция тарту процестерін үйлестіреді және бақылайды;</w:t>
            </w:r>
          </w:p>
          <w:p w14:paraId="2F2A5946" w14:textId="77777777" w:rsidR="00C618FC" w:rsidRPr="00E83D4E" w:rsidRDefault="00C618FC" w:rsidP="00C618FC">
            <w:pPr>
              <w:numPr>
                <w:ilvl w:val="0"/>
                <w:numId w:val="68"/>
              </w:numPr>
              <w:autoSpaceDE w:val="0"/>
              <w:autoSpaceDN w:val="0"/>
              <w:adjustRightInd w:val="0"/>
              <w:spacing w:before="19" w:after="160" w:line="259" w:lineRule="auto"/>
              <w:ind w:firstLine="709"/>
              <w:jc w:val="both"/>
              <w:rPr>
                <w:lang w:val="kk-KZ"/>
              </w:rPr>
            </w:pPr>
            <w:r w:rsidRPr="00E83D4E">
              <w:rPr>
                <w:lang w:val="kk-KZ"/>
              </w:rPr>
              <w:t>Қоғамның бюджеттік және қазынашылық саясаты саласын қалыптастыруды және іске асыруды қамтамасыз етеді, оның ішінде Қоғамның және оның еншілес ұйымдарының даму жоспары мен бюджеті бойынша есептілікті қалыптастыру, атқару, мониторингі және ұсыну, Қоғамның уақытша бос ақшасын пайдалану, Қоғамның аударымдары мен төлемдерін жүзеге асыру процесін үйлестіреді және бақылайды;</w:t>
            </w:r>
          </w:p>
          <w:p w14:paraId="06AFA5E8" w14:textId="77777777" w:rsidR="00C618FC" w:rsidRPr="00E83D4E" w:rsidRDefault="00C618FC" w:rsidP="00C618FC">
            <w:pPr>
              <w:numPr>
                <w:ilvl w:val="0"/>
                <w:numId w:val="68"/>
              </w:numPr>
              <w:autoSpaceDE w:val="0"/>
              <w:autoSpaceDN w:val="0"/>
              <w:adjustRightInd w:val="0"/>
              <w:spacing w:before="19" w:after="160" w:line="259" w:lineRule="auto"/>
              <w:ind w:firstLine="709"/>
              <w:jc w:val="both"/>
              <w:rPr>
                <w:lang w:val="kk-KZ"/>
              </w:rPr>
            </w:pPr>
            <w:r w:rsidRPr="00E83D4E">
              <w:rPr>
                <w:lang w:val="kk-KZ"/>
              </w:rPr>
              <w:t>Қоғамның бухгалтерлік есеп және есептілік (оның ішінде статистикалық) саласындағы саясатын қалыптастыруды және іске асыруды қамтамасыз етеді, оның ішінде Қоғамның бастапқы құжаттары мен жазбаларын өңдеу, қалыптастыру, бухгалтерлік және салық тізімдерін қалыптастыру, салық және статистикалық есептемелерді дайындау және мемлекеттік органдарға ұсыну, Қоғамның сыртқы аудиторлармен өзара іс-қимылы, ҚЕХС стандарттарына сәйкес Қоғамның және оның еншілес ұйымдарының қаржылық есептемесін жасау процестерін үйлестіреді және бақылайды;</w:t>
            </w:r>
          </w:p>
          <w:p w14:paraId="1B7C5B3C" w14:textId="77777777" w:rsidR="00C618FC" w:rsidRPr="00E83D4E" w:rsidRDefault="00C618FC" w:rsidP="00C618FC">
            <w:pPr>
              <w:numPr>
                <w:ilvl w:val="0"/>
                <w:numId w:val="68"/>
              </w:numPr>
              <w:autoSpaceDE w:val="0"/>
              <w:autoSpaceDN w:val="0"/>
              <w:adjustRightInd w:val="0"/>
              <w:spacing w:before="19" w:after="160" w:line="259" w:lineRule="auto"/>
              <w:ind w:firstLine="709"/>
              <w:jc w:val="both"/>
              <w:rPr>
                <w:lang w:val="kk-KZ"/>
              </w:rPr>
            </w:pPr>
            <w:r w:rsidRPr="00E83D4E">
              <w:rPr>
                <w:lang w:val="kk-KZ"/>
              </w:rPr>
              <w:t xml:space="preserve">Қоғамның қызметін ақпараттық-ұйымдастырушылық қамтамасыз ету мен Қоғамның сатып алуды жүзеге асыру процестерін үйлестіреді және бақылайды, бағалы ұсыныстар сұрату тәсілімен тауарларды, жұмыстарды және қызметтерді сатып алу қорытындысы бойынша шешімдерді/хаттамаларды бекітеді; </w:t>
            </w:r>
          </w:p>
          <w:p w14:paraId="0CC4D37F" w14:textId="77777777" w:rsidR="00C618FC" w:rsidRPr="00E83D4E" w:rsidRDefault="00C618FC" w:rsidP="00C618FC">
            <w:pPr>
              <w:numPr>
                <w:ilvl w:val="0"/>
                <w:numId w:val="68"/>
              </w:numPr>
              <w:autoSpaceDE w:val="0"/>
              <w:autoSpaceDN w:val="0"/>
              <w:adjustRightInd w:val="0"/>
              <w:spacing w:before="19" w:after="160" w:line="259" w:lineRule="auto"/>
              <w:ind w:firstLine="709"/>
              <w:jc w:val="both"/>
              <w:rPr>
                <w:lang w:val="kk-KZ"/>
              </w:rPr>
            </w:pPr>
            <w:r w:rsidRPr="00E83D4E">
              <w:rPr>
                <w:lang w:val="kk-KZ"/>
              </w:rPr>
              <w:t xml:space="preserve">Қоғамды әкімшілік-шаруашылық қамтамасыз ету мен оның ұйымдастырушылық жұмысына байланысты сатып алу шарттарын жасауды қамтамасыз етеді, өзі әкімгері болып жетекшілік ететін құрылымдық бөлімшелердің  бюджеттік бағдарламаларын   іске асыру шеңберінде алыс-беріс актілеріне, сатып алынатын, орындалған </w:t>
            </w:r>
            <w:r w:rsidRPr="00E83D4E">
              <w:rPr>
                <w:lang w:val="kk-KZ"/>
              </w:rPr>
              <w:lastRenderedPageBreak/>
              <w:t>жұмыстардың, көрсетілген қызметтердің актілеріне қол қояды;</w:t>
            </w:r>
          </w:p>
          <w:p w14:paraId="75F25DED" w14:textId="77777777" w:rsidR="00C618FC" w:rsidRPr="00E83D4E" w:rsidRDefault="00C618FC" w:rsidP="00C618FC">
            <w:pPr>
              <w:numPr>
                <w:ilvl w:val="0"/>
                <w:numId w:val="68"/>
              </w:numPr>
              <w:autoSpaceDE w:val="0"/>
              <w:autoSpaceDN w:val="0"/>
              <w:adjustRightInd w:val="0"/>
              <w:spacing w:before="19" w:after="160" w:line="259" w:lineRule="auto"/>
              <w:ind w:firstLine="709"/>
              <w:jc w:val="both"/>
              <w:rPr>
                <w:lang w:val="kk-KZ"/>
              </w:rPr>
            </w:pPr>
            <w:r w:rsidRPr="00E83D4E">
              <w:rPr>
                <w:lang w:val="kk-KZ"/>
              </w:rPr>
              <w:t>Қоғамның және жеткізушілердің Қоғамды әкімшілік-шаруашылық қамтамасыз ету мен оның ұйымдастырушылық жұмысына байланысты шарттық міндеттерін орындау шеңберінде хабарламаларға,  талап арыздарға және шағымдарға қол қояды;</w:t>
            </w:r>
          </w:p>
          <w:p w14:paraId="6E0A4ACA" w14:textId="77777777" w:rsidR="00C618FC" w:rsidRPr="00E83D4E" w:rsidRDefault="00C618FC" w:rsidP="00C618FC">
            <w:pPr>
              <w:numPr>
                <w:ilvl w:val="0"/>
                <w:numId w:val="68"/>
              </w:numPr>
              <w:autoSpaceDE w:val="0"/>
              <w:autoSpaceDN w:val="0"/>
              <w:adjustRightInd w:val="0"/>
              <w:spacing w:before="19" w:after="160" w:line="259" w:lineRule="auto"/>
              <w:ind w:firstLine="709"/>
              <w:jc w:val="both"/>
              <w:rPr>
                <w:lang w:val="kk-KZ"/>
              </w:rPr>
            </w:pPr>
            <w:r w:rsidRPr="00E83D4E">
              <w:rPr>
                <w:lang w:val="kk-KZ"/>
              </w:rPr>
              <w:t>Жетекшілік ететін құрылымдық бөлімшелер қызметкерлерінің лауазымдық нұсқаулықтарын бекітеді;</w:t>
            </w:r>
          </w:p>
          <w:p w14:paraId="1BE40904" w14:textId="77777777" w:rsidR="00C618FC" w:rsidRPr="00E83D4E" w:rsidRDefault="00C618FC" w:rsidP="00C618FC">
            <w:pPr>
              <w:numPr>
                <w:ilvl w:val="0"/>
                <w:numId w:val="68"/>
              </w:numPr>
              <w:autoSpaceDE w:val="0"/>
              <w:autoSpaceDN w:val="0"/>
              <w:adjustRightInd w:val="0"/>
              <w:spacing w:before="19" w:after="160" w:line="259" w:lineRule="auto"/>
              <w:jc w:val="both"/>
              <w:rPr>
                <w:lang w:val="kk-KZ"/>
              </w:rPr>
            </w:pPr>
            <w:r w:rsidRPr="00E83D4E">
              <w:rPr>
                <w:lang w:val="kk-KZ"/>
              </w:rPr>
              <w:t xml:space="preserve">    оның құзырына кіретін мәселелер бойынша Қоғамның шығыс хаттарына қол қояды;</w:t>
            </w:r>
          </w:p>
          <w:p w14:paraId="163AAC02" w14:textId="77777777" w:rsidR="00C618FC" w:rsidRPr="00E83D4E" w:rsidRDefault="00C618FC" w:rsidP="00C618FC">
            <w:pPr>
              <w:numPr>
                <w:ilvl w:val="0"/>
                <w:numId w:val="68"/>
              </w:numPr>
              <w:autoSpaceDE w:val="0"/>
              <w:autoSpaceDN w:val="0"/>
              <w:adjustRightInd w:val="0"/>
              <w:spacing w:before="19" w:after="160" w:line="259" w:lineRule="auto"/>
              <w:ind w:firstLine="709"/>
              <w:jc w:val="both"/>
              <w:rPr>
                <w:lang w:val="kk-KZ"/>
              </w:rPr>
            </w:pPr>
            <w:r w:rsidRPr="00E83D4E">
              <w:rPr>
                <w:lang w:val="kk-KZ"/>
              </w:rPr>
              <w:t xml:space="preserve">мемлекеттік органдарда және басқа да ұйымдарда өзінің құзырына кіретін мәселелер бойынша Қоғамды ұсынады; </w:t>
            </w:r>
          </w:p>
          <w:p w14:paraId="63E57C20" w14:textId="77777777" w:rsidR="00C618FC" w:rsidRPr="00E83D4E" w:rsidRDefault="00C618FC" w:rsidP="00C618FC">
            <w:pPr>
              <w:numPr>
                <w:ilvl w:val="0"/>
                <w:numId w:val="68"/>
              </w:numPr>
              <w:autoSpaceDE w:val="0"/>
              <w:autoSpaceDN w:val="0"/>
              <w:adjustRightInd w:val="0"/>
              <w:spacing w:before="19" w:after="160" w:line="259" w:lineRule="auto"/>
              <w:ind w:firstLine="709"/>
              <w:jc w:val="both"/>
              <w:rPr>
                <w:lang w:val="kk-KZ"/>
              </w:rPr>
            </w:pPr>
            <w:r w:rsidRPr="00E83D4E">
              <w:rPr>
                <w:lang w:val="kk-KZ"/>
              </w:rPr>
              <w:t>мыналардың:</w:t>
            </w:r>
          </w:p>
          <w:p w14:paraId="75D7C8B0" w14:textId="77777777" w:rsidR="00C618FC" w:rsidRPr="00E83D4E" w:rsidRDefault="00C618FC" w:rsidP="00C618FC">
            <w:pPr>
              <w:numPr>
                <w:ilvl w:val="0"/>
                <w:numId w:val="40"/>
              </w:numPr>
              <w:autoSpaceDE w:val="0"/>
              <w:autoSpaceDN w:val="0"/>
              <w:adjustRightInd w:val="0"/>
              <w:spacing w:after="160" w:line="259" w:lineRule="auto"/>
              <w:ind w:firstLine="756"/>
              <w:jc w:val="both"/>
              <w:rPr>
                <w:lang w:val="kk-KZ"/>
              </w:rPr>
            </w:pPr>
            <w:r w:rsidRPr="00E83D4E">
              <w:rPr>
                <w:lang w:val="kk-KZ"/>
              </w:rPr>
              <w:t>Инвестициялық жоспарлау және мониторинг жөніндегі басқарушы директордың;</w:t>
            </w:r>
          </w:p>
          <w:p w14:paraId="723B0BCF" w14:textId="77777777" w:rsidR="00C618FC" w:rsidRPr="00E83D4E" w:rsidRDefault="00C618FC" w:rsidP="00C618FC">
            <w:pPr>
              <w:numPr>
                <w:ilvl w:val="0"/>
                <w:numId w:val="40"/>
              </w:numPr>
              <w:autoSpaceDE w:val="0"/>
              <w:autoSpaceDN w:val="0"/>
              <w:adjustRightInd w:val="0"/>
              <w:spacing w:after="160" w:line="259" w:lineRule="auto"/>
              <w:ind w:firstLine="756"/>
              <w:jc w:val="both"/>
              <w:rPr>
                <w:lang w:val="kk-KZ"/>
              </w:rPr>
            </w:pPr>
            <w:r w:rsidRPr="00E83D4E">
              <w:rPr>
                <w:lang w:val="kk-KZ"/>
              </w:rPr>
              <w:t>Қаржы  жөніндегі басқарушы директордың;</w:t>
            </w:r>
          </w:p>
          <w:p w14:paraId="5E40F869" w14:textId="77777777" w:rsidR="00C618FC" w:rsidRPr="00E83D4E" w:rsidRDefault="00C618FC" w:rsidP="00C618FC">
            <w:pPr>
              <w:numPr>
                <w:ilvl w:val="0"/>
                <w:numId w:val="68"/>
              </w:numPr>
              <w:autoSpaceDE w:val="0"/>
              <w:autoSpaceDN w:val="0"/>
              <w:adjustRightInd w:val="0"/>
              <w:spacing w:before="19" w:after="160" w:line="259" w:lineRule="auto"/>
              <w:ind w:firstLine="709"/>
              <w:jc w:val="both"/>
              <w:rPr>
                <w:lang w:val="kk-KZ"/>
              </w:rPr>
            </w:pPr>
            <w:r w:rsidRPr="00E83D4E">
              <w:rPr>
                <w:lang w:val="kk-KZ"/>
              </w:rPr>
              <w:t>Жалғыз акционердің, Директорлар кеңесінің, Қоғам Басқармасының шешімімен және Қоғамның ішкі нормативтік құжаттарымен белгіленетін өзге де функцияларды жүзеге асырады.</w:t>
            </w:r>
          </w:p>
          <w:p w14:paraId="7D86C9DA" w14:textId="77777777" w:rsidR="00C618FC" w:rsidRPr="00E83D4E" w:rsidRDefault="00C618FC" w:rsidP="00C618FC">
            <w:pPr>
              <w:numPr>
                <w:ilvl w:val="0"/>
                <w:numId w:val="39"/>
              </w:numPr>
              <w:tabs>
                <w:tab w:val="left" w:pos="322"/>
              </w:tabs>
              <w:spacing w:after="160" w:line="259" w:lineRule="auto"/>
              <w:contextualSpacing/>
              <w:jc w:val="both"/>
              <w:rPr>
                <w:lang w:val="kk-KZ"/>
              </w:rPr>
            </w:pPr>
            <w:r w:rsidRPr="00E83D4E">
              <w:rPr>
                <w:lang w:val="kk-KZ"/>
              </w:rPr>
              <w:t xml:space="preserve">10.2011ж.  (қызметке түскен күні)  бастап – 07.02.2012 ж. дейін: </w:t>
            </w:r>
          </w:p>
          <w:p w14:paraId="36FABE1C" w14:textId="77777777" w:rsidR="00C618FC" w:rsidRPr="00E83D4E" w:rsidRDefault="00C618FC" w:rsidP="00C618FC">
            <w:pPr>
              <w:tabs>
                <w:tab w:val="left" w:pos="283"/>
                <w:tab w:val="left" w:pos="3294"/>
                <w:tab w:val="left" w:pos="3436"/>
              </w:tabs>
              <w:contextualSpacing/>
              <w:jc w:val="both"/>
              <w:rPr>
                <w:lang w:val="kk-KZ"/>
              </w:rPr>
            </w:pPr>
            <w:r w:rsidRPr="00E83D4E">
              <w:rPr>
                <w:lang w:val="kk-KZ"/>
              </w:rPr>
              <w:t>«Азық-түлік келісім шарт корпорациясы» ҰҚ» АҚ әкімшілік департаментінің директорі</w:t>
            </w:r>
          </w:p>
          <w:p w14:paraId="4C5C1336" w14:textId="77777777" w:rsidR="00C618FC" w:rsidRPr="00E83D4E" w:rsidRDefault="00C618FC" w:rsidP="00C618FC">
            <w:pPr>
              <w:tabs>
                <w:tab w:val="left" w:pos="283"/>
                <w:tab w:val="left" w:pos="3294"/>
                <w:tab w:val="left" w:pos="3436"/>
              </w:tabs>
              <w:contextualSpacing/>
              <w:jc w:val="both"/>
              <w:rPr>
                <w:lang w:val="kk-KZ"/>
              </w:rPr>
            </w:pPr>
          </w:p>
          <w:p w14:paraId="0359CCB2" w14:textId="77777777" w:rsidR="00C618FC" w:rsidRPr="00E83D4E" w:rsidRDefault="00C618FC" w:rsidP="00C618FC">
            <w:pPr>
              <w:tabs>
                <w:tab w:val="left" w:pos="34"/>
                <w:tab w:val="left" w:pos="459"/>
              </w:tabs>
              <w:contextualSpacing/>
              <w:jc w:val="both"/>
              <w:rPr>
                <w:lang w:val="kk-KZ"/>
              </w:rPr>
            </w:pPr>
            <w:r w:rsidRPr="00E83D4E">
              <w:rPr>
                <w:lang w:val="kk-KZ"/>
              </w:rPr>
              <w:t>Өкілеттіктері:</w:t>
            </w:r>
          </w:p>
          <w:p w14:paraId="270E867B" w14:textId="77777777" w:rsidR="00C618FC" w:rsidRPr="00E83D4E" w:rsidRDefault="00C618FC" w:rsidP="00C618FC">
            <w:pPr>
              <w:numPr>
                <w:ilvl w:val="0"/>
                <w:numId w:val="49"/>
              </w:numPr>
              <w:tabs>
                <w:tab w:val="left" w:pos="317"/>
              </w:tabs>
              <w:spacing w:after="160" w:line="259" w:lineRule="auto"/>
              <w:jc w:val="both"/>
              <w:rPr>
                <w:lang w:val="kk-KZ"/>
              </w:rPr>
            </w:pPr>
            <w:r w:rsidRPr="00E83D4E">
              <w:rPr>
                <w:lang w:val="kk-KZ"/>
              </w:rPr>
              <w:t>Департаменттің қызметін басқарады және үйлестіреді;</w:t>
            </w:r>
          </w:p>
          <w:p w14:paraId="7349F0E6" w14:textId="77777777" w:rsidR="00C618FC" w:rsidRPr="00E83D4E" w:rsidRDefault="00C618FC" w:rsidP="00C618FC">
            <w:pPr>
              <w:numPr>
                <w:ilvl w:val="0"/>
                <w:numId w:val="49"/>
              </w:numPr>
              <w:tabs>
                <w:tab w:val="left" w:pos="317"/>
              </w:tabs>
              <w:spacing w:after="160" w:line="259" w:lineRule="auto"/>
              <w:jc w:val="both"/>
              <w:rPr>
                <w:lang w:val="kk-KZ"/>
              </w:rPr>
            </w:pPr>
            <w:r w:rsidRPr="00E83D4E">
              <w:rPr>
                <w:lang w:val="kk-KZ"/>
              </w:rPr>
              <w:t>Департаментке жүктелген барлық міндеттер мен функцияларды тиісінше орындалуын қамтамасыз етеді;</w:t>
            </w:r>
          </w:p>
          <w:p w14:paraId="76ABAE0C" w14:textId="77777777" w:rsidR="00C618FC" w:rsidRPr="00E83D4E" w:rsidRDefault="00C618FC" w:rsidP="00C618FC">
            <w:pPr>
              <w:numPr>
                <w:ilvl w:val="0"/>
                <w:numId w:val="49"/>
              </w:numPr>
              <w:tabs>
                <w:tab w:val="left" w:pos="317"/>
              </w:tabs>
              <w:spacing w:after="160" w:line="259" w:lineRule="auto"/>
              <w:jc w:val="both"/>
              <w:rPr>
                <w:lang w:val="kk-KZ"/>
              </w:rPr>
            </w:pPr>
            <w:r w:rsidRPr="00E83D4E">
              <w:rPr>
                <w:lang w:val="kk-KZ"/>
              </w:rPr>
              <w:t>Бекітілген лауазымдық нұсқаулықтарға сәйкес Департамент қызметкерлерінің арасында еңбек міндеттемелерін анықтайды және бөледі;</w:t>
            </w:r>
          </w:p>
          <w:p w14:paraId="3341045C" w14:textId="77777777" w:rsidR="00C618FC" w:rsidRPr="00E83D4E" w:rsidRDefault="00C618FC" w:rsidP="00C618FC">
            <w:pPr>
              <w:numPr>
                <w:ilvl w:val="0"/>
                <w:numId w:val="49"/>
              </w:numPr>
              <w:tabs>
                <w:tab w:val="left" w:pos="317"/>
              </w:tabs>
              <w:spacing w:after="160" w:line="259" w:lineRule="auto"/>
              <w:jc w:val="both"/>
              <w:rPr>
                <w:lang w:val="kk-KZ"/>
              </w:rPr>
            </w:pPr>
            <w:r w:rsidRPr="00E83D4E">
              <w:rPr>
                <w:lang w:val="kk-KZ"/>
              </w:rPr>
              <w:t>Қоғамның ішкі құжаттарымен анықталған Департаменттің мүлкін мақсатына сай пайдаланады және оның сақталуын қамтамасыз етеді;</w:t>
            </w:r>
          </w:p>
          <w:p w14:paraId="60511CF4" w14:textId="77777777" w:rsidR="00C618FC" w:rsidRPr="00E83D4E" w:rsidRDefault="00C618FC" w:rsidP="00C618FC">
            <w:pPr>
              <w:numPr>
                <w:ilvl w:val="0"/>
                <w:numId w:val="49"/>
              </w:numPr>
              <w:tabs>
                <w:tab w:val="left" w:pos="317"/>
              </w:tabs>
              <w:spacing w:after="160" w:line="259" w:lineRule="auto"/>
              <w:jc w:val="both"/>
              <w:rPr>
                <w:lang w:val="kk-KZ"/>
              </w:rPr>
            </w:pPr>
            <w:r w:rsidRPr="00E83D4E">
              <w:rPr>
                <w:lang w:val="kk-KZ"/>
              </w:rPr>
              <w:t xml:space="preserve">Қоғам бұйрықтарының жобаларына, ішкі нормативтік актілеріне, Департаментке келісуге ұсынылған Қоғамның әкімшілік-шаруашылық құжаттарына бұрыштама қояды </w:t>
            </w:r>
            <w:r w:rsidRPr="00E83D4E">
              <w:rPr>
                <w:lang w:val="kk-KZ"/>
              </w:rPr>
              <w:lastRenderedPageBreak/>
              <w:t>және олар үшін, оның ішінде олардың қаралу және бұрыштама қойылу мерзімдерінің сақталуы үшін жауап береді;</w:t>
            </w:r>
          </w:p>
          <w:p w14:paraId="22D0AD2F" w14:textId="77777777" w:rsidR="00C618FC" w:rsidRPr="00E83D4E" w:rsidRDefault="00C618FC" w:rsidP="00C618FC">
            <w:pPr>
              <w:numPr>
                <w:ilvl w:val="0"/>
                <w:numId w:val="49"/>
              </w:numPr>
              <w:tabs>
                <w:tab w:val="left" w:pos="317"/>
              </w:tabs>
              <w:spacing w:after="160" w:line="259" w:lineRule="auto"/>
              <w:jc w:val="both"/>
              <w:rPr>
                <w:lang w:val="kk-KZ"/>
              </w:rPr>
            </w:pPr>
            <w:r w:rsidRPr="00E83D4E">
              <w:rPr>
                <w:lang w:val="kk-KZ"/>
              </w:rPr>
              <w:t>Қоғамның ішкі құжаттарына сәйкес Қоғаммен әкімшілік-шаруашылық қызмет шеңберінде жасалатын, Құрылымдық бөлімшелер дайындаған шарттарға (келісімдерге), сондай-ақ Қоғамның тауарларды, жұмыстарды және көрсетілетін қызметтерді сатып алуымен байланысты құжаттарға бұрыштама қояды;</w:t>
            </w:r>
          </w:p>
          <w:p w14:paraId="3A90B72C" w14:textId="77777777" w:rsidR="00C618FC" w:rsidRPr="00E83D4E" w:rsidRDefault="00C618FC" w:rsidP="00C618FC">
            <w:pPr>
              <w:numPr>
                <w:ilvl w:val="0"/>
                <w:numId w:val="49"/>
              </w:numPr>
              <w:tabs>
                <w:tab w:val="left" w:pos="317"/>
              </w:tabs>
              <w:spacing w:after="160" w:line="259" w:lineRule="auto"/>
              <w:jc w:val="both"/>
              <w:rPr>
                <w:lang w:val="kk-KZ"/>
              </w:rPr>
            </w:pPr>
            <w:r w:rsidRPr="00E83D4E">
              <w:rPr>
                <w:lang w:val="kk-KZ"/>
              </w:rPr>
              <w:t>Қоғамның жоспарларымен көзделген немесе Қоғам басшылығының жеке тапсырмалары бойынша жұмыстарды бақылайды.</w:t>
            </w:r>
          </w:p>
          <w:p w14:paraId="5CCFD751" w14:textId="77777777" w:rsidR="00C618FC" w:rsidRPr="00E83D4E" w:rsidRDefault="00C618FC" w:rsidP="00C618FC">
            <w:pPr>
              <w:tabs>
                <w:tab w:val="left" w:pos="34"/>
                <w:tab w:val="left" w:pos="459"/>
              </w:tabs>
              <w:contextualSpacing/>
              <w:jc w:val="both"/>
              <w:rPr>
                <w:lang w:val="kk-KZ"/>
              </w:rPr>
            </w:pPr>
          </w:p>
          <w:p w14:paraId="2C843171" w14:textId="77777777" w:rsidR="00C618FC" w:rsidRPr="00E83D4E" w:rsidRDefault="00C618FC" w:rsidP="00C618FC">
            <w:pPr>
              <w:numPr>
                <w:ilvl w:val="0"/>
                <w:numId w:val="39"/>
              </w:numPr>
              <w:tabs>
                <w:tab w:val="left" w:pos="322"/>
              </w:tabs>
              <w:spacing w:after="160" w:line="259" w:lineRule="auto"/>
              <w:contextualSpacing/>
              <w:jc w:val="both"/>
              <w:rPr>
                <w:lang w:val="kk-KZ"/>
              </w:rPr>
            </w:pPr>
            <w:r w:rsidRPr="00E83D4E">
              <w:rPr>
                <w:lang w:val="kk-KZ"/>
              </w:rPr>
              <w:t xml:space="preserve">06.2010ж.  (қызметке түскен күні)  бастап – 03.2011ж. дейін: </w:t>
            </w:r>
          </w:p>
          <w:p w14:paraId="66698EEB" w14:textId="77777777" w:rsidR="00C618FC" w:rsidRPr="00E83D4E" w:rsidRDefault="00C618FC" w:rsidP="00C618FC">
            <w:pPr>
              <w:tabs>
                <w:tab w:val="left" w:pos="317"/>
              </w:tabs>
              <w:contextualSpacing/>
              <w:rPr>
                <w:lang w:val="kk-KZ"/>
              </w:rPr>
            </w:pPr>
            <w:r w:rsidRPr="00E83D4E">
              <w:rPr>
                <w:lang w:val="kk-KZ"/>
              </w:rPr>
              <w:t>«Астанаэнергоконтракт» ЖШС бас директорының кеңесшісі.</w:t>
            </w:r>
          </w:p>
          <w:p w14:paraId="7A9CC986" w14:textId="77777777" w:rsidR="00C618FC" w:rsidRPr="00E83D4E" w:rsidRDefault="00C618FC" w:rsidP="00C618FC">
            <w:pPr>
              <w:spacing w:after="160" w:line="259" w:lineRule="auto"/>
              <w:jc w:val="both"/>
              <w:rPr>
                <w:rFonts w:eastAsia="Calibri"/>
                <w:lang w:val="kk-KZ" w:eastAsia="en-US"/>
              </w:rPr>
            </w:pPr>
            <w:r w:rsidRPr="00E83D4E">
              <w:rPr>
                <w:rFonts w:eastAsia="Calibri"/>
                <w:lang w:val="kk-KZ" w:eastAsia="en-US"/>
              </w:rPr>
              <w:t>Өкілеттіктері:</w:t>
            </w:r>
          </w:p>
          <w:p w14:paraId="6BEC190E" w14:textId="77777777" w:rsidR="00C618FC" w:rsidRPr="00E83D4E" w:rsidRDefault="00C618FC" w:rsidP="00C618FC">
            <w:pPr>
              <w:numPr>
                <w:ilvl w:val="0"/>
                <w:numId w:val="50"/>
              </w:numPr>
              <w:tabs>
                <w:tab w:val="left" w:pos="317"/>
              </w:tabs>
              <w:spacing w:after="160" w:line="259" w:lineRule="auto"/>
              <w:contextualSpacing/>
              <w:jc w:val="both"/>
              <w:rPr>
                <w:lang w:val="kk-KZ"/>
              </w:rPr>
            </w:pPr>
            <w:r w:rsidRPr="00E83D4E">
              <w:rPr>
                <w:lang w:val="kk-KZ"/>
              </w:rPr>
              <w:t>басшылықтың тапсырмасы бойынша жекелеген қаржылық және шаруашылық мәселелерге жетекшілік ету;</w:t>
            </w:r>
          </w:p>
          <w:p w14:paraId="5B8A2632" w14:textId="77777777" w:rsidR="00C618FC" w:rsidRPr="00E83D4E" w:rsidRDefault="00C618FC" w:rsidP="00C618FC">
            <w:pPr>
              <w:numPr>
                <w:ilvl w:val="0"/>
                <w:numId w:val="50"/>
              </w:numPr>
              <w:tabs>
                <w:tab w:val="left" w:pos="317"/>
              </w:tabs>
              <w:spacing w:after="160" w:line="259" w:lineRule="auto"/>
              <w:contextualSpacing/>
              <w:jc w:val="both"/>
              <w:rPr>
                <w:lang w:val="kk-KZ"/>
              </w:rPr>
            </w:pPr>
            <w:r w:rsidRPr="00E83D4E">
              <w:rPr>
                <w:lang w:val="kk-KZ"/>
              </w:rPr>
              <w:t>қаржы құжаттарды қарастыру және консультацияларды беру</w:t>
            </w:r>
            <w:r w:rsidRPr="00E83D4E">
              <w:t>;</w:t>
            </w:r>
          </w:p>
          <w:p w14:paraId="5DE82C98" w14:textId="77777777" w:rsidR="00C618FC" w:rsidRPr="00E83D4E" w:rsidRDefault="00C618FC" w:rsidP="00C618FC">
            <w:pPr>
              <w:numPr>
                <w:ilvl w:val="0"/>
                <w:numId w:val="50"/>
              </w:numPr>
              <w:tabs>
                <w:tab w:val="left" w:pos="317"/>
              </w:tabs>
              <w:spacing w:after="160" w:line="259" w:lineRule="auto"/>
              <w:contextualSpacing/>
              <w:jc w:val="both"/>
              <w:rPr>
                <w:lang w:val="kk-KZ"/>
              </w:rPr>
            </w:pPr>
            <w:r w:rsidRPr="00E83D4E">
              <w:rPr>
                <w:lang w:val="kk-KZ"/>
              </w:rPr>
              <w:t>мемлекеттік органдармен және бұқаралық ақпарат құралдарымен өзара ықпалдастықты қамтамасыз ету;</w:t>
            </w:r>
          </w:p>
          <w:p w14:paraId="2F03BAA8" w14:textId="77777777" w:rsidR="00C618FC" w:rsidRPr="00E83D4E" w:rsidRDefault="00C618FC" w:rsidP="00C618FC">
            <w:pPr>
              <w:numPr>
                <w:ilvl w:val="0"/>
                <w:numId w:val="50"/>
              </w:numPr>
              <w:tabs>
                <w:tab w:val="left" w:pos="317"/>
              </w:tabs>
              <w:spacing w:after="160" w:line="259" w:lineRule="auto"/>
              <w:contextualSpacing/>
              <w:jc w:val="both"/>
              <w:rPr>
                <w:lang w:val="kk-KZ"/>
              </w:rPr>
            </w:pPr>
            <w:r w:rsidRPr="00E83D4E">
              <w:rPr>
                <w:lang w:val="kk-KZ"/>
              </w:rPr>
              <w:t>лауазымдық нұсқаулыққа сәйкес өзге де өкілеттіктер.</w:t>
            </w:r>
          </w:p>
          <w:p w14:paraId="3D1C870A" w14:textId="77777777" w:rsidR="00C618FC" w:rsidRPr="00E83D4E" w:rsidRDefault="00C618FC" w:rsidP="00C618FC">
            <w:pPr>
              <w:tabs>
                <w:tab w:val="left" w:pos="317"/>
              </w:tabs>
              <w:contextualSpacing/>
              <w:jc w:val="both"/>
              <w:rPr>
                <w:lang w:val="kk-KZ"/>
              </w:rPr>
            </w:pPr>
          </w:p>
          <w:p w14:paraId="0A755377" w14:textId="77777777" w:rsidR="00C618FC" w:rsidRPr="00E83D4E" w:rsidRDefault="00C618FC" w:rsidP="00C618FC">
            <w:pPr>
              <w:numPr>
                <w:ilvl w:val="0"/>
                <w:numId w:val="39"/>
              </w:numPr>
              <w:tabs>
                <w:tab w:val="left" w:pos="322"/>
              </w:tabs>
              <w:spacing w:after="160" w:line="259" w:lineRule="auto"/>
              <w:contextualSpacing/>
              <w:jc w:val="both"/>
              <w:rPr>
                <w:lang w:val="kk-KZ"/>
              </w:rPr>
            </w:pPr>
            <w:r w:rsidRPr="00E83D4E">
              <w:rPr>
                <w:lang w:val="kk-KZ"/>
              </w:rPr>
              <w:t xml:space="preserve">06.2009ж. (қызметке түскен күні)  бастап – 06.2010ж. дейін: </w:t>
            </w:r>
          </w:p>
          <w:p w14:paraId="520FC4FC" w14:textId="77777777" w:rsidR="00C618FC" w:rsidRPr="00E83D4E" w:rsidRDefault="00C618FC" w:rsidP="00C618FC">
            <w:pPr>
              <w:tabs>
                <w:tab w:val="left" w:pos="283"/>
                <w:tab w:val="left" w:pos="3294"/>
                <w:tab w:val="left" w:pos="3436"/>
              </w:tabs>
              <w:contextualSpacing/>
              <w:jc w:val="both"/>
              <w:rPr>
                <w:lang w:val="kk-KZ"/>
              </w:rPr>
            </w:pPr>
            <w:r w:rsidRPr="00E83D4E">
              <w:rPr>
                <w:lang w:val="kk-KZ"/>
              </w:rPr>
              <w:t>«Казгидромет» КМК бас директорының орынбасары</w:t>
            </w:r>
          </w:p>
          <w:p w14:paraId="4204DFB3" w14:textId="77777777" w:rsidR="00C618FC" w:rsidRPr="00E83D4E" w:rsidRDefault="00C618FC" w:rsidP="00C618FC">
            <w:pPr>
              <w:tabs>
                <w:tab w:val="left" w:pos="283"/>
                <w:tab w:val="left" w:pos="3294"/>
                <w:tab w:val="left" w:pos="3436"/>
              </w:tabs>
              <w:contextualSpacing/>
              <w:jc w:val="both"/>
              <w:rPr>
                <w:lang w:val="kk-KZ"/>
              </w:rPr>
            </w:pPr>
          </w:p>
          <w:p w14:paraId="50069BEF" w14:textId="77777777" w:rsidR="00C618FC" w:rsidRPr="00E83D4E" w:rsidRDefault="00C618FC" w:rsidP="00C618FC">
            <w:pPr>
              <w:tabs>
                <w:tab w:val="left" w:pos="34"/>
                <w:tab w:val="left" w:pos="459"/>
              </w:tabs>
              <w:contextualSpacing/>
              <w:jc w:val="both"/>
              <w:rPr>
                <w:lang w:val="kk-KZ"/>
              </w:rPr>
            </w:pPr>
            <w:r w:rsidRPr="00E83D4E">
              <w:rPr>
                <w:lang w:val="kk-KZ"/>
              </w:rPr>
              <w:t>Өкілеттіктері:</w:t>
            </w:r>
          </w:p>
          <w:p w14:paraId="28990BB9" w14:textId="77777777" w:rsidR="00C618FC" w:rsidRPr="00E83D4E" w:rsidRDefault="00C618FC" w:rsidP="00C618FC">
            <w:pPr>
              <w:numPr>
                <w:ilvl w:val="0"/>
                <w:numId w:val="51"/>
              </w:numPr>
              <w:tabs>
                <w:tab w:val="left" w:pos="250"/>
              </w:tabs>
              <w:spacing w:after="160" w:line="259" w:lineRule="auto"/>
              <w:contextualSpacing/>
              <w:jc w:val="both"/>
              <w:rPr>
                <w:lang w:val="kk-KZ"/>
              </w:rPr>
            </w:pPr>
            <w:r w:rsidRPr="00E83D4E">
              <w:rPr>
                <w:lang w:val="kk-KZ"/>
              </w:rPr>
              <w:t>есепті құрылымдық бөлімшелердің қызметіне жетекшілік ету;</w:t>
            </w:r>
          </w:p>
          <w:p w14:paraId="12638144" w14:textId="77777777" w:rsidR="00C618FC" w:rsidRPr="00E83D4E" w:rsidRDefault="00C618FC" w:rsidP="00C618FC">
            <w:pPr>
              <w:numPr>
                <w:ilvl w:val="0"/>
                <w:numId w:val="51"/>
              </w:numPr>
              <w:tabs>
                <w:tab w:val="left" w:pos="250"/>
              </w:tabs>
              <w:spacing w:after="160" w:line="259" w:lineRule="auto"/>
              <w:contextualSpacing/>
              <w:jc w:val="both"/>
              <w:rPr>
                <w:lang w:val="kk-KZ"/>
              </w:rPr>
            </w:pPr>
            <w:r w:rsidRPr="00E83D4E">
              <w:rPr>
                <w:lang w:val="kk-KZ"/>
              </w:rPr>
              <w:t>қаржылық және шаруашылық мәселелерді қарау;</w:t>
            </w:r>
          </w:p>
          <w:p w14:paraId="0E62C501" w14:textId="77777777" w:rsidR="00C618FC" w:rsidRPr="00E83D4E" w:rsidRDefault="00C618FC" w:rsidP="00C618FC">
            <w:pPr>
              <w:numPr>
                <w:ilvl w:val="0"/>
                <w:numId w:val="51"/>
              </w:numPr>
              <w:tabs>
                <w:tab w:val="left" w:pos="250"/>
              </w:tabs>
              <w:spacing w:after="160" w:line="259" w:lineRule="auto"/>
              <w:contextualSpacing/>
              <w:jc w:val="both"/>
              <w:rPr>
                <w:lang w:val="kk-KZ"/>
              </w:rPr>
            </w:pPr>
            <w:r w:rsidRPr="00E83D4E">
              <w:rPr>
                <w:lang w:val="kk-KZ"/>
              </w:rPr>
              <w:t>мемлекеттік органдармен және халықаралық ұйымдармен өзара ықпалдастықты қамтамасыз ету;</w:t>
            </w:r>
          </w:p>
          <w:p w14:paraId="7E2C6CC9" w14:textId="77777777" w:rsidR="00C618FC" w:rsidRPr="00E83D4E" w:rsidRDefault="00C618FC" w:rsidP="00C618FC">
            <w:pPr>
              <w:numPr>
                <w:ilvl w:val="0"/>
                <w:numId w:val="51"/>
              </w:numPr>
              <w:tabs>
                <w:tab w:val="left" w:pos="250"/>
              </w:tabs>
              <w:spacing w:after="160" w:line="259" w:lineRule="auto"/>
              <w:contextualSpacing/>
              <w:jc w:val="both"/>
              <w:rPr>
                <w:lang w:val="kk-KZ"/>
              </w:rPr>
            </w:pPr>
            <w:r w:rsidRPr="00E83D4E">
              <w:rPr>
                <w:lang w:val="kk-KZ"/>
              </w:rPr>
              <w:t>лауазымдық нұсқаулыққа сәйкес өзге де өкілеттіктер.</w:t>
            </w:r>
          </w:p>
          <w:p w14:paraId="0956486B" w14:textId="77777777" w:rsidR="00C618FC" w:rsidRPr="00E83D4E" w:rsidRDefault="00C618FC" w:rsidP="00C618FC">
            <w:pPr>
              <w:tabs>
                <w:tab w:val="left" w:pos="250"/>
              </w:tabs>
              <w:contextualSpacing/>
              <w:jc w:val="both"/>
              <w:rPr>
                <w:lang w:val="kk-KZ"/>
              </w:rPr>
            </w:pPr>
          </w:p>
          <w:p w14:paraId="4E24EBD7" w14:textId="77777777" w:rsidR="00C618FC" w:rsidRPr="00E83D4E" w:rsidRDefault="00C618FC" w:rsidP="00C618FC">
            <w:pPr>
              <w:numPr>
                <w:ilvl w:val="0"/>
                <w:numId w:val="39"/>
              </w:numPr>
              <w:tabs>
                <w:tab w:val="left" w:pos="322"/>
              </w:tabs>
              <w:spacing w:after="160" w:line="259" w:lineRule="auto"/>
              <w:contextualSpacing/>
              <w:jc w:val="both"/>
              <w:rPr>
                <w:lang w:val="kk-KZ"/>
              </w:rPr>
            </w:pPr>
            <w:r w:rsidRPr="00E83D4E">
              <w:rPr>
                <w:lang w:val="kk-KZ"/>
              </w:rPr>
              <w:t xml:space="preserve">09.2008ж. (қызметке түскен күні)  бастап – 06.2009ж. дейін: </w:t>
            </w:r>
          </w:p>
          <w:p w14:paraId="79786F11" w14:textId="77777777" w:rsidR="00C618FC" w:rsidRPr="00E83D4E" w:rsidRDefault="00C618FC" w:rsidP="00C618FC">
            <w:pPr>
              <w:tabs>
                <w:tab w:val="left" w:pos="283"/>
                <w:tab w:val="left" w:pos="3294"/>
                <w:tab w:val="left" w:pos="3436"/>
              </w:tabs>
              <w:contextualSpacing/>
              <w:jc w:val="both"/>
              <w:rPr>
                <w:lang w:val="kk-KZ"/>
              </w:rPr>
            </w:pPr>
            <w:r w:rsidRPr="00E83D4E">
              <w:rPr>
                <w:lang w:val="kk-KZ"/>
              </w:rPr>
              <w:t>«Сауда үйі «ҚазМұнайГаз» АҚ атқарушы директор</w:t>
            </w:r>
          </w:p>
          <w:p w14:paraId="1C49E8D2" w14:textId="77777777" w:rsidR="00C618FC" w:rsidRPr="00E83D4E" w:rsidRDefault="00C618FC" w:rsidP="00C618FC">
            <w:pPr>
              <w:tabs>
                <w:tab w:val="left" w:pos="283"/>
                <w:tab w:val="left" w:pos="3294"/>
                <w:tab w:val="left" w:pos="3436"/>
              </w:tabs>
              <w:contextualSpacing/>
              <w:jc w:val="both"/>
              <w:rPr>
                <w:lang w:val="kk-KZ"/>
              </w:rPr>
            </w:pPr>
          </w:p>
          <w:p w14:paraId="5A758DB0" w14:textId="77777777" w:rsidR="00C618FC" w:rsidRPr="00E83D4E" w:rsidRDefault="00C618FC" w:rsidP="00C618FC">
            <w:pPr>
              <w:tabs>
                <w:tab w:val="left" w:pos="34"/>
                <w:tab w:val="left" w:pos="459"/>
              </w:tabs>
              <w:contextualSpacing/>
              <w:jc w:val="both"/>
              <w:rPr>
                <w:lang w:val="kk-KZ"/>
              </w:rPr>
            </w:pPr>
            <w:r w:rsidRPr="00E83D4E">
              <w:rPr>
                <w:lang w:val="kk-KZ"/>
              </w:rPr>
              <w:t>Өкілеттіктері:</w:t>
            </w:r>
          </w:p>
          <w:p w14:paraId="6AC98B20" w14:textId="77777777" w:rsidR="00C618FC" w:rsidRPr="00E83D4E" w:rsidRDefault="00C618FC" w:rsidP="00C618FC">
            <w:pPr>
              <w:numPr>
                <w:ilvl w:val="0"/>
                <w:numId w:val="52"/>
              </w:numPr>
              <w:tabs>
                <w:tab w:val="left" w:pos="250"/>
              </w:tabs>
              <w:spacing w:after="160" w:line="259" w:lineRule="auto"/>
              <w:contextualSpacing/>
              <w:jc w:val="both"/>
              <w:rPr>
                <w:lang w:val="kk-KZ"/>
              </w:rPr>
            </w:pPr>
            <w:r w:rsidRPr="00E83D4E">
              <w:rPr>
                <w:lang w:val="kk-KZ"/>
              </w:rPr>
              <w:t>есепті құрылымдық бөлімшелердің қызметіне жетекшілік ету;</w:t>
            </w:r>
          </w:p>
          <w:p w14:paraId="50EB43EF" w14:textId="77777777" w:rsidR="00C618FC" w:rsidRPr="00E83D4E" w:rsidRDefault="00C618FC" w:rsidP="00C618FC">
            <w:pPr>
              <w:numPr>
                <w:ilvl w:val="0"/>
                <w:numId w:val="52"/>
              </w:numPr>
              <w:tabs>
                <w:tab w:val="left" w:pos="250"/>
              </w:tabs>
              <w:spacing w:after="160" w:line="259" w:lineRule="auto"/>
              <w:contextualSpacing/>
              <w:jc w:val="both"/>
              <w:rPr>
                <w:lang w:val="kk-KZ"/>
              </w:rPr>
            </w:pPr>
            <w:r w:rsidRPr="00E83D4E">
              <w:rPr>
                <w:lang w:val="kk-KZ"/>
              </w:rPr>
              <w:t>қаржылық және шаруашылық мәселелерді қарау;</w:t>
            </w:r>
          </w:p>
          <w:p w14:paraId="6C9A04A8" w14:textId="77777777" w:rsidR="00C618FC" w:rsidRPr="00E83D4E" w:rsidRDefault="00C618FC" w:rsidP="00C618FC">
            <w:pPr>
              <w:numPr>
                <w:ilvl w:val="0"/>
                <w:numId w:val="52"/>
              </w:numPr>
              <w:tabs>
                <w:tab w:val="left" w:pos="250"/>
              </w:tabs>
              <w:spacing w:after="160" w:line="259" w:lineRule="auto"/>
              <w:contextualSpacing/>
              <w:jc w:val="both"/>
              <w:rPr>
                <w:lang w:val="kk-KZ"/>
              </w:rPr>
            </w:pPr>
            <w:r w:rsidRPr="00E83D4E">
              <w:rPr>
                <w:lang w:val="kk-KZ"/>
              </w:rPr>
              <w:t>мемлекеттік органдармен және халықаралық ұйымдармен өзара ықпалдастықты қамтамасыз ету;</w:t>
            </w:r>
          </w:p>
          <w:p w14:paraId="6BB1A341" w14:textId="77777777" w:rsidR="00C618FC" w:rsidRPr="00E83D4E" w:rsidRDefault="00C618FC" w:rsidP="00C618FC">
            <w:pPr>
              <w:numPr>
                <w:ilvl w:val="0"/>
                <w:numId w:val="52"/>
              </w:numPr>
              <w:tabs>
                <w:tab w:val="left" w:pos="250"/>
              </w:tabs>
              <w:spacing w:after="160" w:line="259" w:lineRule="auto"/>
              <w:contextualSpacing/>
              <w:jc w:val="both"/>
              <w:rPr>
                <w:lang w:val="kk-KZ"/>
              </w:rPr>
            </w:pPr>
            <w:r w:rsidRPr="00E83D4E">
              <w:rPr>
                <w:lang w:val="kk-KZ"/>
              </w:rPr>
              <w:t>лауазымдық нұсқаулыққа сәйкес өзге де өкілеттіктер.</w:t>
            </w:r>
          </w:p>
          <w:p w14:paraId="18D0E921" w14:textId="77777777" w:rsidR="00C618FC" w:rsidRPr="00E83D4E" w:rsidRDefault="00C618FC" w:rsidP="00C618FC">
            <w:pPr>
              <w:tabs>
                <w:tab w:val="left" w:pos="317"/>
              </w:tabs>
              <w:contextualSpacing/>
              <w:jc w:val="both"/>
              <w:rPr>
                <w:lang w:val="kk-KZ"/>
              </w:rPr>
            </w:pPr>
          </w:p>
          <w:p w14:paraId="218C5BD9" w14:textId="77777777" w:rsidR="00C618FC" w:rsidRPr="00E83D4E" w:rsidRDefault="00C618FC" w:rsidP="00C618FC">
            <w:pPr>
              <w:numPr>
                <w:ilvl w:val="0"/>
                <w:numId w:val="45"/>
              </w:numPr>
              <w:tabs>
                <w:tab w:val="left" w:pos="283"/>
              </w:tabs>
              <w:spacing w:after="160" w:line="259" w:lineRule="auto"/>
              <w:contextualSpacing/>
              <w:jc w:val="both"/>
              <w:rPr>
                <w:lang w:val="kk-KZ"/>
              </w:rPr>
            </w:pPr>
            <w:r w:rsidRPr="00E83D4E">
              <w:rPr>
                <w:lang w:val="kk-KZ"/>
              </w:rPr>
              <w:t>Қоғамның дауыс беруші акцияларының жалпы санына тиесілі дауыс беруші акциялардың пайыздық арақатынасы:</w:t>
            </w:r>
          </w:p>
          <w:p w14:paraId="20AC6AE7" w14:textId="77777777" w:rsidR="00C618FC" w:rsidRPr="00E83D4E" w:rsidRDefault="00C618FC" w:rsidP="00C618FC">
            <w:pPr>
              <w:tabs>
                <w:tab w:val="left" w:pos="283"/>
              </w:tabs>
              <w:contextualSpacing/>
              <w:jc w:val="both"/>
              <w:rPr>
                <w:lang w:val="kk-KZ"/>
              </w:rPr>
            </w:pPr>
          </w:p>
          <w:p w14:paraId="118DD5F2" w14:textId="77777777" w:rsidR="00C618FC" w:rsidRPr="00E83D4E" w:rsidRDefault="00C618FC" w:rsidP="00C618FC">
            <w:pPr>
              <w:tabs>
                <w:tab w:val="left" w:pos="227"/>
                <w:tab w:val="left" w:pos="377"/>
                <w:tab w:val="left" w:pos="3355"/>
              </w:tabs>
              <w:spacing w:after="160" w:line="259" w:lineRule="auto"/>
              <w:jc w:val="both"/>
              <w:rPr>
                <w:rFonts w:eastAsia="Calibri"/>
                <w:lang w:val="kk-KZ" w:eastAsia="en-US"/>
              </w:rPr>
            </w:pPr>
            <w:r w:rsidRPr="00E83D4E">
              <w:rPr>
                <w:rFonts w:eastAsia="Calibri"/>
                <w:lang w:val="kk-KZ" w:eastAsia="en-US"/>
              </w:rPr>
              <w:t>«Тау-Кен Самұрық» АҚ акциялары Т.Ж. Бигожин  мырзаға тиесілі емес.</w:t>
            </w:r>
          </w:p>
        </w:tc>
      </w:tr>
      <w:tr w:rsidR="00C618FC" w:rsidRPr="00E53101" w14:paraId="1BC9334B" w14:textId="77777777" w:rsidTr="00C618FC">
        <w:tc>
          <w:tcPr>
            <w:tcW w:w="2552" w:type="dxa"/>
          </w:tcPr>
          <w:p w14:paraId="29F62875" w14:textId="77777777" w:rsidR="00C618FC" w:rsidRPr="00E83D4E" w:rsidRDefault="00C618FC" w:rsidP="00C618FC">
            <w:pPr>
              <w:spacing w:after="160" w:line="259" w:lineRule="auto"/>
              <w:jc w:val="both"/>
              <w:rPr>
                <w:rFonts w:eastAsia="Calibri"/>
                <w:lang w:val="kk-KZ" w:eastAsia="en-US"/>
              </w:rPr>
            </w:pPr>
            <w:r w:rsidRPr="00E83D4E">
              <w:rPr>
                <w:rFonts w:eastAsia="Calibri"/>
                <w:lang w:val="kk-KZ" w:eastAsia="en-US"/>
              </w:rPr>
              <w:lastRenderedPageBreak/>
              <w:t>Ізбасқанов Қылышбек Сатылғанұлы</w:t>
            </w:r>
          </w:p>
          <w:p w14:paraId="637AEB77" w14:textId="77777777" w:rsidR="00C618FC" w:rsidRPr="00E83D4E" w:rsidRDefault="00C618FC" w:rsidP="00C618FC">
            <w:pPr>
              <w:spacing w:after="160" w:line="259" w:lineRule="auto"/>
              <w:jc w:val="both"/>
              <w:rPr>
                <w:rFonts w:eastAsia="Calibri"/>
                <w:lang w:val="kk-KZ" w:eastAsia="en-US"/>
              </w:rPr>
            </w:pPr>
          </w:p>
        </w:tc>
        <w:tc>
          <w:tcPr>
            <w:tcW w:w="7088" w:type="dxa"/>
          </w:tcPr>
          <w:p w14:paraId="7DA821B2" w14:textId="77777777" w:rsidR="00C618FC" w:rsidRPr="00E83D4E" w:rsidRDefault="00C618FC" w:rsidP="00C618FC">
            <w:pPr>
              <w:spacing w:after="160" w:line="259" w:lineRule="auto"/>
              <w:jc w:val="both"/>
              <w:rPr>
                <w:rFonts w:eastAsia="Calibri"/>
                <w:lang w:val="kk-KZ" w:eastAsia="en-US"/>
              </w:rPr>
            </w:pPr>
            <w:r w:rsidRPr="00E83D4E">
              <w:rPr>
                <w:rFonts w:eastAsia="Calibri"/>
                <w:lang w:val="kk-KZ" w:eastAsia="en-US"/>
              </w:rPr>
              <w:t>«Тау-Кен Самұрық» АҚ өндіріс және инновация жөніндегі басқарушы директор - Басқарма  мүшесі.</w:t>
            </w:r>
          </w:p>
          <w:p w14:paraId="3621B854" w14:textId="77777777" w:rsidR="00C618FC" w:rsidRPr="00E83D4E" w:rsidRDefault="00C618FC" w:rsidP="00C618FC">
            <w:pPr>
              <w:numPr>
                <w:ilvl w:val="0"/>
                <w:numId w:val="42"/>
              </w:numPr>
              <w:tabs>
                <w:tab w:val="left" w:pos="283"/>
              </w:tabs>
              <w:spacing w:after="160" w:line="259" w:lineRule="auto"/>
              <w:contextualSpacing/>
              <w:jc w:val="both"/>
              <w:rPr>
                <w:lang w:val="kk-KZ"/>
              </w:rPr>
            </w:pPr>
            <w:r w:rsidRPr="00E83D4E">
              <w:rPr>
                <w:lang w:val="kk-KZ"/>
              </w:rPr>
              <w:t>туылған күні: 26 қазан 1952 ж.</w:t>
            </w:r>
          </w:p>
          <w:p w14:paraId="46A9425C" w14:textId="77777777" w:rsidR="00C618FC" w:rsidRPr="00E83D4E" w:rsidRDefault="00C618FC" w:rsidP="00C618FC">
            <w:pPr>
              <w:tabs>
                <w:tab w:val="left" w:pos="283"/>
              </w:tabs>
              <w:contextualSpacing/>
              <w:jc w:val="both"/>
              <w:rPr>
                <w:lang w:val="kk-KZ"/>
              </w:rPr>
            </w:pPr>
          </w:p>
          <w:p w14:paraId="6663A713" w14:textId="77777777" w:rsidR="00C618FC" w:rsidRPr="00E83D4E" w:rsidRDefault="00C618FC" w:rsidP="00C618FC">
            <w:pPr>
              <w:numPr>
                <w:ilvl w:val="0"/>
                <w:numId w:val="42"/>
              </w:numPr>
              <w:tabs>
                <w:tab w:val="left" w:pos="283"/>
              </w:tabs>
              <w:spacing w:after="160" w:line="259" w:lineRule="auto"/>
              <w:contextualSpacing/>
              <w:jc w:val="both"/>
              <w:rPr>
                <w:lang w:val="kk-KZ"/>
              </w:rPr>
            </w:pPr>
            <w:r w:rsidRPr="00E83D4E">
              <w:rPr>
                <w:lang w:val="kk-KZ"/>
              </w:rPr>
              <w:t xml:space="preserve">лауазымға  кірген күні: 22 сәуір 2012ж. </w:t>
            </w:r>
          </w:p>
          <w:p w14:paraId="180D7413" w14:textId="77777777" w:rsidR="00C618FC" w:rsidRPr="00E83D4E" w:rsidRDefault="00C618FC" w:rsidP="00C618FC">
            <w:pPr>
              <w:contextualSpacing/>
              <w:rPr>
                <w:lang w:val="kk-KZ"/>
              </w:rPr>
            </w:pPr>
          </w:p>
          <w:p w14:paraId="572AAD28" w14:textId="77777777" w:rsidR="00C618FC" w:rsidRPr="00E83D4E" w:rsidRDefault="00C618FC" w:rsidP="00C618FC">
            <w:pPr>
              <w:numPr>
                <w:ilvl w:val="0"/>
                <w:numId w:val="42"/>
              </w:numPr>
              <w:tabs>
                <w:tab w:val="left" w:pos="283"/>
              </w:tabs>
              <w:spacing w:after="160" w:line="259" w:lineRule="auto"/>
              <w:contextualSpacing/>
              <w:jc w:val="both"/>
              <w:rPr>
                <w:lang w:val="kk-KZ"/>
              </w:rPr>
            </w:pPr>
            <w:r w:rsidRPr="00E83D4E">
              <w:rPr>
                <w:lang w:val="kk-KZ"/>
              </w:rPr>
              <w:t>соңғы үш жылда және қазіргі уақытта атқаратын лауазымы:</w:t>
            </w:r>
          </w:p>
          <w:p w14:paraId="1B41B079" w14:textId="77777777" w:rsidR="00C618FC" w:rsidRPr="00E83D4E" w:rsidRDefault="00C618FC" w:rsidP="00C618FC">
            <w:pPr>
              <w:tabs>
                <w:tab w:val="left" w:pos="283"/>
              </w:tabs>
              <w:contextualSpacing/>
              <w:jc w:val="both"/>
              <w:rPr>
                <w:lang w:val="kk-KZ"/>
              </w:rPr>
            </w:pPr>
          </w:p>
          <w:p w14:paraId="421BDCBC" w14:textId="77777777" w:rsidR="00C618FC" w:rsidRPr="00E83D4E" w:rsidRDefault="00C618FC" w:rsidP="00C618FC">
            <w:pPr>
              <w:tabs>
                <w:tab w:val="left" w:pos="283"/>
                <w:tab w:val="left" w:pos="3294"/>
                <w:tab w:val="left" w:pos="3436"/>
              </w:tabs>
              <w:contextualSpacing/>
              <w:jc w:val="both"/>
              <w:rPr>
                <w:lang w:val="kk-KZ"/>
              </w:rPr>
            </w:pPr>
            <w:r w:rsidRPr="00E83D4E">
              <w:rPr>
                <w:lang w:val="kk-KZ"/>
              </w:rPr>
              <w:t>12.05.2009 жылдан бастап (қызметке кіріскен күні) – бүгінгі  күнге дейін  «Тау-Кен Самұрық» АҚ Басқармасының  Басқарушы директоры («Тау-Кен Самұрық» АҚ Басқармасының өкілеттік мерзімі аяқталуына байланысты 22.04.2012ж. бастап қайта сайланды) </w:t>
            </w:r>
          </w:p>
          <w:p w14:paraId="41EFFCC7" w14:textId="77777777" w:rsidR="00C618FC" w:rsidRPr="00E83D4E" w:rsidRDefault="00C618FC" w:rsidP="00C618FC">
            <w:pPr>
              <w:tabs>
                <w:tab w:val="left" w:pos="283"/>
                <w:tab w:val="left" w:pos="3294"/>
                <w:tab w:val="left" w:pos="3436"/>
              </w:tabs>
              <w:contextualSpacing/>
              <w:jc w:val="both"/>
              <w:rPr>
                <w:lang w:val="kk-KZ"/>
              </w:rPr>
            </w:pPr>
          </w:p>
          <w:p w14:paraId="2EC12806" w14:textId="77777777" w:rsidR="00C618FC" w:rsidRPr="00E83D4E" w:rsidRDefault="00C618FC" w:rsidP="00C618FC">
            <w:pPr>
              <w:tabs>
                <w:tab w:val="left" w:pos="34"/>
                <w:tab w:val="left" w:pos="459"/>
              </w:tabs>
              <w:contextualSpacing/>
              <w:jc w:val="both"/>
              <w:rPr>
                <w:lang w:val="kk-KZ"/>
              </w:rPr>
            </w:pPr>
            <w:r w:rsidRPr="00E83D4E">
              <w:rPr>
                <w:lang w:val="kk-KZ"/>
              </w:rPr>
              <w:t>Өкілеттіктері :</w:t>
            </w:r>
          </w:p>
          <w:p w14:paraId="43293DD4" w14:textId="77777777" w:rsidR="00C618FC" w:rsidRPr="00E83D4E" w:rsidRDefault="00C618FC" w:rsidP="00C618FC">
            <w:pPr>
              <w:numPr>
                <w:ilvl w:val="0"/>
                <w:numId w:val="69"/>
              </w:numPr>
              <w:autoSpaceDE w:val="0"/>
              <w:autoSpaceDN w:val="0"/>
              <w:adjustRightInd w:val="0"/>
              <w:spacing w:before="19" w:after="160" w:line="259" w:lineRule="auto"/>
              <w:ind w:firstLine="709"/>
              <w:jc w:val="both"/>
              <w:rPr>
                <w:lang w:val="kk-KZ"/>
              </w:rPr>
            </w:pPr>
            <w:r w:rsidRPr="00E83D4E">
              <w:rPr>
                <w:lang w:val="kk-KZ"/>
              </w:rPr>
              <w:t>жайластыру жобаларын әзірлеу мен іске асыру, минералды шикізатты өндіру мен қайта өңдеу, технологиялық жобаларды сараптау, минералды шикізатты өндіру және қайта өңдеу жобалары бойынша инновациялық технологияларды сараптау мен енгізу, сондай-ақ R&amp;D (Research and Development) қызметтерін ұйымдастыру, инновациялық технологиялық шешімдерді талдау мен оларды енгізу бойынша ұсыныстар әзірлеу; Қоғамның технологиялық даму саясатын қалыптастыру мен іске асыру жөніндегі қызметтерді ұйымдастыруды жүзеге асырады;</w:t>
            </w:r>
          </w:p>
          <w:p w14:paraId="2035CB14" w14:textId="77777777" w:rsidR="00C618FC" w:rsidRPr="00E83D4E" w:rsidRDefault="00C618FC" w:rsidP="00C618FC">
            <w:pPr>
              <w:numPr>
                <w:ilvl w:val="0"/>
                <w:numId w:val="69"/>
              </w:numPr>
              <w:autoSpaceDE w:val="0"/>
              <w:autoSpaceDN w:val="0"/>
              <w:adjustRightInd w:val="0"/>
              <w:spacing w:before="19" w:after="160" w:line="259" w:lineRule="auto"/>
              <w:ind w:firstLine="709"/>
              <w:jc w:val="both"/>
              <w:rPr>
                <w:lang w:val="kk-KZ"/>
              </w:rPr>
            </w:pPr>
            <w:r w:rsidRPr="00E83D4E">
              <w:rPr>
                <w:lang w:val="kk-KZ"/>
              </w:rPr>
              <w:t>өзінің құзырына кіретін мәселелер бойынша инвестициялық жобаларды және жер қойнауын пайдалану саласындағы жобаларды сараптау жөніндегі қызметтерді ұйымдастыруды жүзеге асырады;</w:t>
            </w:r>
          </w:p>
          <w:p w14:paraId="4ABC88AB" w14:textId="77777777" w:rsidR="00C618FC" w:rsidRPr="00E83D4E" w:rsidRDefault="00C618FC" w:rsidP="00C618FC">
            <w:pPr>
              <w:numPr>
                <w:ilvl w:val="0"/>
                <w:numId w:val="69"/>
              </w:numPr>
              <w:autoSpaceDE w:val="0"/>
              <w:autoSpaceDN w:val="0"/>
              <w:adjustRightInd w:val="0"/>
              <w:spacing w:before="19" w:after="160" w:line="259" w:lineRule="auto"/>
              <w:ind w:firstLine="709"/>
              <w:jc w:val="both"/>
              <w:rPr>
                <w:lang w:val="kk-KZ"/>
              </w:rPr>
            </w:pPr>
            <w:r w:rsidRPr="00E83D4E">
              <w:rPr>
                <w:lang w:val="kk-KZ"/>
              </w:rPr>
              <w:t>оның  құзырына кіретін мәселелер бойынша, Қоғамның шығыс хаттарына қол қояды;</w:t>
            </w:r>
          </w:p>
          <w:p w14:paraId="3DD3F01F" w14:textId="77777777" w:rsidR="00C618FC" w:rsidRPr="00E83D4E" w:rsidRDefault="00C618FC" w:rsidP="00C618FC">
            <w:pPr>
              <w:numPr>
                <w:ilvl w:val="0"/>
                <w:numId w:val="69"/>
              </w:numPr>
              <w:autoSpaceDE w:val="0"/>
              <w:autoSpaceDN w:val="0"/>
              <w:adjustRightInd w:val="0"/>
              <w:spacing w:before="19" w:after="160" w:line="259" w:lineRule="auto"/>
              <w:ind w:firstLine="709"/>
              <w:jc w:val="both"/>
              <w:rPr>
                <w:lang w:val="kk-KZ"/>
              </w:rPr>
            </w:pPr>
            <w:r w:rsidRPr="00E83D4E">
              <w:rPr>
                <w:lang w:val="kk-KZ"/>
              </w:rPr>
              <w:t>өзі әкімгері болып жетекшілік ететін құрылымдық бөлімшелердің  бюджеттік бағдарламаларын   іске асыру шеңберінде алыс-беріс актілеріне, сатып алынатын, орындалған жұмыстардың, көрсетілген қызметтердің актілеріне қол қояды;</w:t>
            </w:r>
          </w:p>
          <w:p w14:paraId="06AFB39A" w14:textId="77777777" w:rsidR="00C618FC" w:rsidRPr="00E83D4E" w:rsidRDefault="00C618FC" w:rsidP="00C618FC">
            <w:pPr>
              <w:numPr>
                <w:ilvl w:val="0"/>
                <w:numId w:val="69"/>
              </w:numPr>
              <w:autoSpaceDE w:val="0"/>
              <w:autoSpaceDN w:val="0"/>
              <w:adjustRightInd w:val="0"/>
              <w:spacing w:before="19" w:after="160" w:line="259" w:lineRule="auto"/>
              <w:ind w:firstLine="709"/>
              <w:jc w:val="both"/>
              <w:rPr>
                <w:lang w:val="kk-KZ"/>
              </w:rPr>
            </w:pPr>
            <w:r w:rsidRPr="00E83D4E">
              <w:rPr>
                <w:lang w:val="kk-KZ"/>
              </w:rPr>
              <w:t>оның құзырына кіретін мәселелер бойынша, Қоғам басшылығының тапсырмасы бойынша мемлекеттік органдарда және өзге де ұйымдарда Қоғамды ұсынады;</w:t>
            </w:r>
          </w:p>
          <w:p w14:paraId="1D89C25C" w14:textId="77777777" w:rsidR="00C618FC" w:rsidRPr="00E83D4E" w:rsidRDefault="00C618FC" w:rsidP="00C618FC">
            <w:pPr>
              <w:numPr>
                <w:ilvl w:val="0"/>
                <w:numId w:val="69"/>
              </w:numPr>
              <w:autoSpaceDE w:val="0"/>
              <w:autoSpaceDN w:val="0"/>
              <w:adjustRightInd w:val="0"/>
              <w:spacing w:before="19" w:after="160" w:line="259" w:lineRule="auto"/>
              <w:ind w:firstLine="709"/>
              <w:jc w:val="both"/>
              <w:rPr>
                <w:lang w:val="kk-KZ"/>
              </w:rPr>
            </w:pPr>
            <w:r w:rsidRPr="00E83D4E">
              <w:rPr>
                <w:lang w:val="kk-KZ"/>
              </w:rPr>
              <w:t>мыналардың:</w:t>
            </w:r>
          </w:p>
          <w:p w14:paraId="48F20BBA" w14:textId="77777777" w:rsidR="00C618FC" w:rsidRPr="00E83D4E" w:rsidRDefault="00C618FC" w:rsidP="00C618FC">
            <w:pPr>
              <w:numPr>
                <w:ilvl w:val="0"/>
                <w:numId w:val="40"/>
              </w:numPr>
              <w:autoSpaceDE w:val="0"/>
              <w:autoSpaceDN w:val="0"/>
              <w:adjustRightInd w:val="0"/>
              <w:spacing w:after="160" w:line="259" w:lineRule="auto"/>
              <w:ind w:firstLine="756"/>
              <w:jc w:val="both"/>
              <w:rPr>
                <w:lang w:val="kk-KZ"/>
              </w:rPr>
            </w:pPr>
            <w:r w:rsidRPr="00E83D4E">
              <w:rPr>
                <w:lang w:val="kk-KZ"/>
              </w:rPr>
              <w:lastRenderedPageBreak/>
              <w:t>Өндіру және қайта өңдеу жобаларын іске асыру департаментінің;</w:t>
            </w:r>
          </w:p>
          <w:p w14:paraId="08B8C347" w14:textId="77777777" w:rsidR="00C618FC" w:rsidRPr="00E83D4E" w:rsidRDefault="00C618FC" w:rsidP="00C618FC">
            <w:pPr>
              <w:numPr>
                <w:ilvl w:val="0"/>
                <w:numId w:val="40"/>
              </w:numPr>
              <w:autoSpaceDE w:val="0"/>
              <w:autoSpaceDN w:val="0"/>
              <w:adjustRightInd w:val="0"/>
              <w:spacing w:after="160" w:line="259" w:lineRule="auto"/>
              <w:ind w:firstLine="756"/>
              <w:jc w:val="both"/>
              <w:rPr>
                <w:lang w:val="kk-KZ"/>
              </w:rPr>
            </w:pPr>
            <w:r w:rsidRPr="00E83D4E">
              <w:rPr>
                <w:lang w:val="kk-KZ"/>
              </w:rPr>
              <w:t>Өндірістік-инновациялық даму департаментінің қызметін тікелей бақылайды және үйлестіреді;</w:t>
            </w:r>
          </w:p>
          <w:p w14:paraId="33283311" w14:textId="77777777" w:rsidR="00C618FC" w:rsidRPr="00E83D4E" w:rsidRDefault="00C618FC" w:rsidP="00C618FC">
            <w:pPr>
              <w:numPr>
                <w:ilvl w:val="0"/>
                <w:numId w:val="69"/>
              </w:numPr>
              <w:autoSpaceDE w:val="0"/>
              <w:autoSpaceDN w:val="0"/>
              <w:adjustRightInd w:val="0"/>
              <w:spacing w:before="19" w:after="160" w:line="259" w:lineRule="auto"/>
              <w:ind w:firstLine="709"/>
              <w:jc w:val="both"/>
              <w:rPr>
                <w:lang w:val="kk-KZ"/>
              </w:rPr>
            </w:pPr>
            <w:r w:rsidRPr="00E83D4E">
              <w:rPr>
                <w:lang w:val="kk-KZ"/>
              </w:rPr>
              <w:t>Қоғам Басқармасының, Басқарма төрағасының шешімдерімен және Қоғамның ішкі нормативтік құжаттарымен белгіленген өзге де функцияларды жүзеге асырады.</w:t>
            </w:r>
          </w:p>
          <w:p w14:paraId="283BD677" w14:textId="77777777" w:rsidR="00C618FC" w:rsidRPr="00E83D4E" w:rsidRDefault="00C618FC" w:rsidP="00C618FC">
            <w:pPr>
              <w:numPr>
                <w:ilvl w:val="0"/>
                <w:numId w:val="39"/>
              </w:numPr>
              <w:tabs>
                <w:tab w:val="left" w:pos="271"/>
                <w:tab w:val="left" w:pos="322"/>
              </w:tabs>
              <w:spacing w:after="160" w:line="259" w:lineRule="auto"/>
              <w:contextualSpacing/>
              <w:jc w:val="both"/>
              <w:rPr>
                <w:lang w:val="kk-KZ"/>
              </w:rPr>
            </w:pPr>
            <w:r w:rsidRPr="00E83D4E">
              <w:rPr>
                <w:lang w:val="kk-KZ"/>
              </w:rPr>
              <w:t>05.01.2009ж. (қызметке  кіріскен  күні) –12.05.2009 ж. дейін: «Самұрық-Қазына» ұлттық әл-ауқат қоры» АҚ Өнеркәсіптік активтерді  басқару бойынша  дирекция  директоры;</w:t>
            </w:r>
          </w:p>
          <w:p w14:paraId="1A9F4B0E" w14:textId="77777777" w:rsidR="00C618FC" w:rsidRPr="00E83D4E" w:rsidRDefault="00C618FC" w:rsidP="00C618FC">
            <w:pPr>
              <w:tabs>
                <w:tab w:val="left" w:pos="2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p>
          <w:p w14:paraId="6C0F17EC" w14:textId="77777777" w:rsidR="00C618FC" w:rsidRPr="00E83D4E" w:rsidRDefault="00C618FC" w:rsidP="00C618FC">
            <w:pPr>
              <w:tabs>
                <w:tab w:val="left" w:pos="2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E83D4E">
              <w:rPr>
                <w:lang w:val="kk-KZ"/>
              </w:rPr>
              <w:t>Өкілеттіктері :</w:t>
            </w:r>
          </w:p>
          <w:p w14:paraId="1A15AFA6" w14:textId="77777777" w:rsidR="00C618FC" w:rsidRPr="00E83D4E" w:rsidRDefault="00C618FC" w:rsidP="00C618FC">
            <w:pPr>
              <w:numPr>
                <w:ilvl w:val="0"/>
                <w:numId w:val="54"/>
              </w:numPr>
              <w:tabs>
                <w:tab w:val="left" w:pos="271"/>
              </w:tabs>
              <w:spacing w:after="160" w:line="259" w:lineRule="auto"/>
              <w:contextualSpacing/>
              <w:jc w:val="both"/>
              <w:rPr>
                <w:lang w:val="kk-KZ"/>
              </w:rPr>
            </w:pPr>
            <w:r w:rsidRPr="00E83D4E">
              <w:rPr>
                <w:lang w:val="kk-KZ"/>
              </w:rPr>
              <w:t>Дирекция  қызметін ұйымдастыру  және  басқару;</w:t>
            </w:r>
          </w:p>
          <w:p w14:paraId="4D0030F8" w14:textId="77777777" w:rsidR="00C618FC" w:rsidRPr="00E83D4E" w:rsidRDefault="00C618FC" w:rsidP="00C618FC">
            <w:pPr>
              <w:numPr>
                <w:ilvl w:val="0"/>
                <w:numId w:val="54"/>
              </w:numPr>
              <w:tabs>
                <w:tab w:val="left" w:pos="271"/>
              </w:tabs>
              <w:spacing w:after="160" w:line="259" w:lineRule="auto"/>
              <w:contextualSpacing/>
              <w:jc w:val="both"/>
              <w:rPr>
                <w:lang w:val="kk-KZ"/>
              </w:rPr>
            </w:pPr>
            <w:r w:rsidRPr="00E83D4E">
              <w:rPr>
                <w:lang w:val="kk-KZ"/>
              </w:rPr>
              <w:t>Дирекция  құзыреті  көлемінде мемлекеттік  және  басқа  да  органдарда Қоғам өкілі  болу;</w:t>
            </w:r>
          </w:p>
          <w:p w14:paraId="1B6386BE" w14:textId="77777777" w:rsidR="00C618FC" w:rsidRPr="00E83D4E" w:rsidRDefault="00C618FC" w:rsidP="00C618FC">
            <w:pPr>
              <w:numPr>
                <w:ilvl w:val="0"/>
                <w:numId w:val="54"/>
              </w:numPr>
              <w:tabs>
                <w:tab w:val="left" w:pos="271"/>
              </w:tabs>
              <w:spacing w:after="160" w:line="259" w:lineRule="auto"/>
              <w:contextualSpacing/>
              <w:jc w:val="both"/>
              <w:rPr>
                <w:lang w:val="kk-KZ"/>
              </w:rPr>
            </w:pPr>
            <w:r w:rsidRPr="00E83D4E">
              <w:rPr>
                <w:lang w:val="kk-KZ"/>
              </w:rPr>
              <w:t>Мына  төмендегі  әрекеттерді ұйымдастырады:</w:t>
            </w:r>
          </w:p>
          <w:p w14:paraId="5434E909" w14:textId="77777777" w:rsidR="00C618FC" w:rsidRPr="00E83D4E" w:rsidRDefault="00C618FC" w:rsidP="00C618FC">
            <w:pPr>
              <w:numPr>
                <w:ilvl w:val="0"/>
                <w:numId w:val="55"/>
              </w:numPr>
              <w:tabs>
                <w:tab w:val="left" w:pos="271"/>
              </w:tabs>
              <w:spacing w:after="160" w:line="259" w:lineRule="auto"/>
              <w:contextualSpacing/>
              <w:jc w:val="both"/>
              <w:rPr>
                <w:lang w:val="kk-KZ"/>
              </w:rPr>
            </w:pPr>
            <w:r w:rsidRPr="00E83D4E">
              <w:rPr>
                <w:lang w:val="kk-KZ"/>
              </w:rPr>
              <w:t>техникалар мен технологиялардың дамуының  әлемдік  тенденциясын  сараптау  барысында ЕТҰ-ны  дамыту  және жағдайын бағалау;</w:t>
            </w:r>
          </w:p>
          <w:p w14:paraId="0CDCD916" w14:textId="77777777" w:rsidR="00C618FC" w:rsidRPr="00E83D4E" w:rsidRDefault="00C618FC" w:rsidP="00C618FC">
            <w:pPr>
              <w:numPr>
                <w:ilvl w:val="0"/>
                <w:numId w:val="55"/>
              </w:numPr>
              <w:tabs>
                <w:tab w:val="left" w:pos="271"/>
              </w:tabs>
              <w:spacing w:after="160" w:line="259" w:lineRule="auto"/>
              <w:contextualSpacing/>
              <w:jc w:val="both"/>
              <w:rPr>
                <w:lang w:val="kk-KZ"/>
              </w:rPr>
            </w:pPr>
            <w:r w:rsidRPr="00E83D4E">
              <w:rPr>
                <w:lang w:val="kk-KZ"/>
              </w:rPr>
              <w:t xml:space="preserve">ғылым  мен  инновация және  өндіріс саласында заңды  қолдану  тәжірибесін енгізу мен  сараптау, оны  жетілдіру  жөніндегі ұсыныстарды  дайындау. </w:t>
            </w:r>
          </w:p>
          <w:p w14:paraId="0F80DA2A" w14:textId="77777777" w:rsidR="00C618FC" w:rsidRPr="00E83D4E" w:rsidRDefault="00C618FC" w:rsidP="00C618FC">
            <w:pPr>
              <w:numPr>
                <w:ilvl w:val="0"/>
                <w:numId w:val="54"/>
              </w:numPr>
              <w:tabs>
                <w:tab w:val="left" w:pos="271"/>
              </w:tabs>
              <w:spacing w:after="160" w:line="259" w:lineRule="auto"/>
              <w:contextualSpacing/>
              <w:jc w:val="both"/>
              <w:rPr>
                <w:lang w:val="kk-KZ"/>
              </w:rPr>
            </w:pPr>
            <w:r w:rsidRPr="00E83D4E">
              <w:rPr>
                <w:lang w:val="kk-KZ"/>
              </w:rPr>
              <w:t>дайындықты қамтамасыз ету:</w:t>
            </w:r>
          </w:p>
          <w:p w14:paraId="5D3E476F" w14:textId="77777777" w:rsidR="00C618FC" w:rsidRPr="00E83D4E" w:rsidRDefault="00C618FC" w:rsidP="00C618FC">
            <w:pPr>
              <w:numPr>
                <w:ilvl w:val="0"/>
                <w:numId w:val="56"/>
              </w:numPr>
              <w:tabs>
                <w:tab w:val="left" w:pos="271"/>
              </w:tabs>
              <w:spacing w:after="160" w:line="259" w:lineRule="auto"/>
              <w:contextualSpacing/>
              <w:jc w:val="both"/>
              <w:rPr>
                <w:lang w:val="kk-KZ"/>
              </w:rPr>
            </w:pPr>
            <w:r w:rsidRPr="00E83D4E">
              <w:rPr>
                <w:lang w:val="kk-KZ"/>
              </w:rPr>
              <w:t>ЕТҰ жобалары  мен  инвестициялық, өндірістік  бағдарламалар бойынша  сараптамалық  қорытындылар,  ақпараттар,  материалдар мен  есептерді;</w:t>
            </w:r>
          </w:p>
          <w:p w14:paraId="394766C9" w14:textId="77777777" w:rsidR="00C618FC" w:rsidRPr="00E83D4E" w:rsidRDefault="00C618FC" w:rsidP="00C618FC">
            <w:pPr>
              <w:numPr>
                <w:ilvl w:val="0"/>
                <w:numId w:val="56"/>
              </w:numPr>
              <w:tabs>
                <w:tab w:val="left" w:pos="271"/>
              </w:tabs>
              <w:spacing w:after="160" w:line="259" w:lineRule="auto"/>
              <w:contextualSpacing/>
              <w:jc w:val="both"/>
              <w:rPr>
                <w:lang w:val="kk-KZ"/>
              </w:rPr>
            </w:pPr>
            <w:r w:rsidRPr="00E83D4E">
              <w:rPr>
                <w:lang w:val="kk-KZ"/>
              </w:rPr>
              <w:t>Қоғам Дирекциясы  айналысатын мәселелері бойынша жобалар  шешімін, оның ішінде  Басқарманың,  Қор Директорлар кеңесінің   шешімдерінің  жобасын;</w:t>
            </w:r>
          </w:p>
          <w:p w14:paraId="033EF15C" w14:textId="77777777" w:rsidR="00C618FC" w:rsidRPr="00E83D4E" w:rsidRDefault="00C618FC" w:rsidP="00C618FC">
            <w:pPr>
              <w:numPr>
                <w:ilvl w:val="0"/>
                <w:numId w:val="56"/>
              </w:numPr>
              <w:tabs>
                <w:tab w:val="left" w:pos="271"/>
              </w:tabs>
              <w:spacing w:after="160" w:line="259" w:lineRule="auto"/>
              <w:contextualSpacing/>
              <w:jc w:val="both"/>
              <w:rPr>
                <w:lang w:val="kk-KZ"/>
              </w:rPr>
            </w:pPr>
            <w:r w:rsidRPr="00E83D4E">
              <w:rPr>
                <w:lang w:val="kk-KZ"/>
              </w:rPr>
              <w:t>Қордың инвестициялық бастамасы бойынша сараптамалық қорытындыларды дайындауды қамтамасыз етеді;</w:t>
            </w:r>
          </w:p>
          <w:p w14:paraId="20BDFCB6" w14:textId="77777777" w:rsidR="00C618FC" w:rsidRPr="00E83D4E" w:rsidRDefault="00C618FC" w:rsidP="00C618FC">
            <w:pPr>
              <w:numPr>
                <w:ilvl w:val="0"/>
                <w:numId w:val="54"/>
              </w:numPr>
              <w:tabs>
                <w:tab w:val="left" w:pos="271"/>
              </w:tabs>
              <w:spacing w:after="160" w:line="259" w:lineRule="auto"/>
              <w:contextualSpacing/>
              <w:jc w:val="both"/>
              <w:rPr>
                <w:lang w:val="kk-KZ"/>
              </w:rPr>
            </w:pPr>
            <w:r w:rsidRPr="00E83D4E">
              <w:rPr>
                <w:lang w:val="kk-KZ"/>
              </w:rPr>
              <w:t xml:space="preserve">Қоғамның  бюджет бойынша  және  жоспарлы түрде  мемлекеттік  сатып  алу  ұсыныстарын, соның  ішінде  техникалық-экономикалық негіздеу,  консалтинг, аудит  және  т.б. оса алғанда, ұсыныстарды  дайындауға қатысады; </w:t>
            </w:r>
          </w:p>
          <w:p w14:paraId="3394A4FE" w14:textId="77777777" w:rsidR="00C618FC" w:rsidRPr="00E83D4E" w:rsidRDefault="00C618FC" w:rsidP="00C618FC">
            <w:pPr>
              <w:numPr>
                <w:ilvl w:val="0"/>
                <w:numId w:val="54"/>
              </w:numPr>
              <w:tabs>
                <w:tab w:val="left" w:pos="271"/>
              </w:tabs>
              <w:spacing w:after="160" w:line="259" w:lineRule="auto"/>
              <w:contextualSpacing/>
              <w:jc w:val="both"/>
              <w:rPr>
                <w:lang w:val="kk-KZ"/>
              </w:rPr>
            </w:pPr>
            <w:r w:rsidRPr="00E83D4E">
              <w:rPr>
                <w:lang w:val="kk-KZ"/>
              </w:rPr>
              <w:t>Дирекция  құзыретіне енетін  мәселелер бойынша  қызметтік жазылымдар мен  хаттарды  дайындауды қамтамасыз етеді;</w:t>
            </w:r>
          </w:p>
          <w:p w14:paraId="688A6AB4" w14:textId="77777777" w:rsidR="00C618FC" w:rsidRPr="00E83D4E" w:rsidRDefault="00C618FC" w:rsidP="00C618FC">
            <w:pPr>
              <w:numPr>
                <w:ilvl w:val="0"/>
                <w:numId w:val="54"/>
              </w:numPr>
              <w:tabs>
                <w:tab w:val="left" w:pos="271"/>
              </w:tabs>
              <w:spacing w:after="160" w:line="259" w:lineRule="auto"/>
              <w:contextualSpacing/>
              <w:jc w:val="both"/>
              <w:rPr>
                <w:lang w:val="kk-KZ"/>
              </w:rPr>
            </w:pPr>
            <w:r w:rsidRPr="00E83D4E">
              <w:rPr>
                <w:lang w:val="kk-KZ"/>
              </w:rPr>
              <w:t>Директорға  Басқарма  төрағасымен,  жетекшілік етуші атқарушы  директормен және  Басқарушы  директормен  тапсырылған  басқа  да  міндеттерді  атқарады.</w:t>
            </w:r>
          </w:p>
          <w:p w14:paraId="212C71B4" w14:textId="77777777" w:rsidR="00C618FC" w:rsidRPr="00E83D4E" w:rsidRDefault="00C618FC" w:rsidP="00C618FC">
            <w:pPr>
              <w:tabs>
                <w:tab w:val="left" w:pos="2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p>
          <w:p w14:paraId="4112D8F6" w14:textId="77777777" w:rsidR="00C618FC" w:rsidRPr="00E83D4E" w:rsidRDefault="00C618FC" w:rsidP="00C618FC">
            <w:pPr>
              <w:tabs>
                <w:tab w:val="left" w:pos="2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E83D4E">
              <w:rPr>
                <w:lang w:val="kk-KZ"/>
              </w:rPr>
              <w:t>01.08.2006ж. (қызметке  кіріскен күні) – 05.01.2009 ж.:</w:t>
            </w:r>
          </w:p>
          <w:p w14:paraId="0B1A35A7" w14:textId="77777777" w:rsidR="00C618FC" w:rsidRPr="00E83D4E" w:rsidRDefault="00C618FC" w:rsidP="00C618FC">
            <w:pPr>
              <w:tabs>
                <w:tab w:val="left" w:pos="2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E83D4E">
              <w:rPr>
                <w:lang w:val="kk-KZ"/>
              </w:rPr>
              <w:t xml:space="preserve"> «Қазақстан инжиниринг» ұлттық компаниясы» АҚ  Вице-Президенті</w:t>
            </w:r>
          </w:p>
          <w:p w14:paraId="07890ACF" w14:textId="77777777" w:rsidR="00C618FC" w:rsidRPr="00E83D4E" w:rsidRDefault="00C618FC" w:rsidP="00C618FC">
            <w:pPr>
              <w:tabs>
                <w:tab w:val="left" w:pos="2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p>
          <w:p w14:paraId="2F705116" w14:textId="77777777" w:rsidR="00C618FC" w:rsidRPr="00E83D4E" w:rsidRDefault="00C618FC" w:rsidP="00C618FC">
            <w:pPr>
              <w:tabs>
                <w:tab w:val="left" w:pos="271"/>
              </w:tabs>
              <w:contextualSpacing/>
              <w:jc w:val="both"/>
              <w:rPr>
                <w:lang w:val="kk-KZ"/>
              </w:rPr>
            </w:pPr>
            <w:r w:rsidRPr="00E83D4E">
              <w:rPr>
                <w:lang w:val="kk-KZ"/>
              </w:rPr>
              <w:t>Өкілеттіктері :</w:t>
            </w:r>
          </w:p>
          <w:p w14:paraId="02E38114" w14:textId="77777777" w:rsidR="00C618FC" w:rsidRPr="00E83D4E" w:rsidRDefault="00C618FC" w:rsidP="00C618FC">
            <w:pPr>
              <w:numPr>
                <w:ilvl w:val="0"/>
                <w:numId w:val="57"/>
              </w:numPr>
              <w:tabs>
                <w:tab w:val="left" w:pos="271"/>
                <w:tab w:val="left" w:pos="459"/>
              </w:tabs>
              <w:spacing w:after="160" w:line="259" w:lineRule="auto"/>
              <w:jc w:val="both"/>
              <w:rPr>
                <w:bCs/>
                <w:color w:val="000000"/>
                <w:lang w:val="kk-KZ"/>
              </w:rPr>
            </w:pPr>
            <w:r w:rsidRPr="00E83D4E">
              <w:rPr>
                <w:bCs/>
                <w:color w:val="000000"/>
                <w:lang w:val="kk-KZ"/>
              </w:rPr>
              <w:lastRenderedPageBreak/>
              <w:t>Компанияның  қаржылық-экономикалық қызметін жалпы  басқару  мен бақылау;</w:t>
            </w:r>
          </w:p>
          <w:p w14:paraId="6CDB85B3" w14:textId="77777777" w:rsidR="00C618FC" w:rsidRPr="00E83D4E" w:rsidRDefault="00C618FC" w:rsidP="00C618FC">
            <w:pPr>
              <w:numPr>
                <w:ilvl w:val="0"/>
                <w:numId w:val="57"/>
              </w:numPr>
              <w:tabs>
                <w:tab w:val="left" w:pos="271"/>
                <w:tab w:val="left" w:pos="459"/>
              </w:tabs>
              <w:spacing w:after="160" w:line="259" w:lineRule="auto"/>
              <w:jc w:val="both"/>
              <w:rPr>
                <w:bCs/>
                <w:color w:val="000000"/>
                <w:lang w:val="kk-KZ"/>
              </w:rPr>
            </w:pPr>
            <w:r w:rsidRPr="00E83D4E">
              <w:rPr>
                <w:bCs/>
                <w:color w:val="000000"/>
                <w:lang w:val="kk-KZ"/>
              </w:rPr>
              <w:t>Компания қабылдаған  қаржылық-экономикалық қызмет саласындағы міндеттерді,  оның  ішінде  мемлекеттің  бюджеттен тыс әлеуметтік қорларын, жеткізушілер мен тапсырыс  берушілердің,  кредиторлардың  банк мекемелерінің  кедендік  қызмет  органдарының міндеттерін,  сонымен қатар  шаруашылық және  еңбек шарттарын, бизнес-жоспарларды (келісімдерді) орындауды қамтамасыз ету;</w:t>
            </w:r>
          </w:p>
          <w:p w14:paraId="3CA50F07" w14:textId="77777777" w:rsidR="00C618FC" w:rsidRPr="00E83D4E" w:rsidRDefault="00C618FC" w:rsidP="00C618FC">
            <w:pPr>
              <w:numPr>
                <w:ilvl w:val="0"/>
                <w:numId w:val="57"/>
              </w:numPr>
              <w:tabs>
                <w:tab w:val="left" w:pos="271"/>
                <w:tab w:val="left" w:pos="459"/>
              </w:tabs>
              <w:spacing w:after="160" w:line="259" w:lineRule="auto"/>
              <w:jc w:val="both"/>
              <w:rPr>
                <w:bCs/>
                <w:color w:val="000000"/>
                <w:lang w:val="kk-KZ"/>
              </w:rPr>
            </w:pPr>
            <w:r w:rsidRPr="00E83D4E">
              <w:rPr>
                <w:bCs/>
                <w:color w:val="000000"/>
                <w:lang w:val="kk-KZ"/>
              </w:rPr>
              <w:t>қаржылық-экономикалық қызметке  жауап беруші  Қоғам  басшыларының орынбасарларының (қаржылық-экономикалық қызмет)  және бас бухгалтерлердің (бухгалтерлік қызмет)  жұмысын  басқару мен  бақылау;</w:t>
            </w:r>
          </w:p>
          <w:p w14:paraId="233E58C9" w14:textId="77777777" w:rsidR="00C618FC" w:rsidRPr="00E83D4E" w:rsidRDefault="00C618FC" w:rsidP="00C618FC">
            <w:pPr>
              <w:numPr>
                <w:ilvl w:val="0"/>
                <w:numId w:val="57"/>
              </w:numPr>
              <w:tabs>
                <w:tab w:val="left" w:pos="271"/>
                <w:tab w:val="left" w:pos="459"/>
              </w:tabs>
              <w:spacing w:after="160" w:line="259" w:lineRule="auto"/>
              <w:jc w:val="both"/>
              <w:rPr>
                <w:bCs/>
                <w:color w:val="000000"/>
                <w:lang w:val="kk-KZ"/>
              </w:rPr>
            </w:pPr>
            <w:r w:rsidRPr="00E83D4E">
              <w:rPr>
                <w:bCs/>
                <w:color w:val="000000"/>
                <w:lang w:val="kk-KZ"/>
              </w:rPr>
              <w:t>Компания мен Қоғамға  қаржыны басқару мен бухгалтерлік есепті жасауда  автоматтандыру  бағдарламасын  енгізу  барысын  бақылауды қамтамасыз  ету;</w:t>
            </w:r>
          </w:p>
          <w:p w14:paraId="29E0D74F" w14:textId="77777777" w:rsidR="00C618FC" w:rsidRPr="00E83D4E" w:rsidRDefault="00C618FC" w:rsidP="00C618FC">
            <w:pPr>
              <w:numPr>
                <w:ilvl w:val="0"/>
                <w:numId w:val="57"/>
              </w:numPr>
              <w:tabs>
                <w:tab w:val="left" w:pos="271"/>
                <w:tab w:val="left" w:pos="459"/>
              </w:tabs>
              <w:spacing w:after="160" w:line="259" w:lineRule="auto"/>
              <w:jc w:val="both"/>
              <w:rPr>
                <w:bCs/>
                <w:color w:val="000000"/>
                <w:lang w:val="kk-KZ"/>
              </w:rPr>
            </w:pPr>
            <w:r w:rsidRPr="00E83D4E">
              <w:rPr>
                <w:bCs/>
                <w:color w:val="000000"/>
                <w:lang w:val="kk-KZ"/>
              </w:rPr>
              <w:t>Компания  мен  Қоғамда  қаржылық  есептілік пен  бухгалтерлік  есепке алудың мемлекеттік  стандартын  енгізу   мен  одан  соң  қолдануды  жалпы  бақылау;</w:t>
            </w:r>
          </w:p>
          <w:p w14:paraId="31B0C5B2" w14:textId="77777777" w:rsidR="00C618FC" w:rsidRPr="00E83D4E" w:rsidRDefault="00C618FC" w:rsidP="00C618FC">
            <w:pPr>
              <w:numPr>
                <w:ilvl w:val="0"/>
                <w:numId w:val="57"/>
              </w:numPr>
              <w:tabs>
                <w:tab w:val="left" w:pos="271"/>
                <w:tab w:val="left" w:pos="459"/>
              </w:tabs>
              <w:spacing w:after="160" w:line="259" w:lineRule="auto"/>
              <w:jc w:val="both"/>
              <w:rPr>
                <w:bCs/>
                <w:color w:val="000000"/>
                <w:lang w:val="kk-KZ"/>
              </w:rPr>
            </w:pPr>
            <w:r w:rsidRPr="00E83D4E">
              <w:rPr>
                <w:bCs/>
                <w:color w:val="000000"/>
                <w:lang w:val="kk-KZ"/>
              </w:rPr>
              <w:t xml:space="preserve">Компанияның қаржылық  стратегиясын  дайындауды қамтамасыз ету мен  оның  қаржылық тұрақтылығын бақылау; </w:t>
            </w:r>
          </w:p>
          <w:p w14:paraId="659D08E4" w14:textId="77777777" w:rsidR="00C618FC" w:rsidRPr="00E83D4E" w:rsidRDefault="00C618FC" w:rsidP="00C618FC">
            <w:pPr>
              <w:numPr>
                <w:ilvl w:val="0"/>
                <w:numId w:val="57"/>
              </w:numPr>
              <w:tabs>
                <w:tab w:val="left" w:pos="271"/>
                <w:tab w:val="left" w:pos="459"/>
              </w:tabs>
              <w:spacing w:after="160" w:line="259" w:lineRule="auto"/>
              <w:jc w:val="both"/>
              <w:rPr>
                <w:bCs/>
                <w:color w:val="000000"/>
                <w:lang w:val="kk-KZ"/>
              </w:rPr>
            </w:pPr>
            <w:r w:rsidRPr="00E83D4E">
              <w:rPr>
                <w:bCs/>
                <w:color w:val="000000"/>
                <w:lang w:val="kk-KZ"/>
              </w:rPr>
              <w:t>Компания қызметінің тиімділігін арттыруда  материалдық және  моральдық ынталандыру  мәселелерін талқылау барысында алқалылықты,  басқарудың әкімшілік және экономикалық дұрыстығын қамтамасыз ету, әрбір қызметкердің өзіне  тапсырылып  берілген  міндетін  жауапкершілікпен орындауында және  бүкіл ұжым жұмысының  нәтижесінің  дұрыс  болуы  үшін материалдық  қызығушылықты  қолдану  мен жалақыларды  өз уақытында  төлеп отыру;</w:t>
            </w:r>
          </w:p>
          <w:p w14:paraId="546AFAC1" w14:textId="77777777" w:rsidR="00C618FC" w:rsidRPr="00E83D4E" w:rsidRDefault="00C618FC" w:rsidP="00C618FC">
            <w:pPr>
              <w:numPr>
                <w:ilvl w:val="0"/>
                <w:numId w:val="57"/>
              </w:numPr>
              <w:tabs>
                <w:tab w:val="left" w:pos="271"/>
                <w:tab w:val="left" w:pos="459"/>
              </w:tabs>
              <w:spacing w:after="160" w:line="259" w:lineRule="auto"/>
              <w:jc w:val="both"/>
              <w:rPr>
                <w:bCs/>
                <w:color w:val="000000"/>
                <w:lang w:val="kk-KZ"/>
              </w:rPr>
            </w:pPr>
            <w:r w:rsidRPr="00E83D4E">
              <w:rPr>
                <w:bCs/>
                <w:color w:val="000000"/>
                <w:lang w:val="kk-KZ"/>
              </w:rPr>
              <w:t>Компания Қоғамдарында  қаржы саласында  бірыңғай саясатты  дайындап,  қолдану;</w:t>
            </w:r>
          </w:p>
          <w:p w14:paraId="2722957B" w14:textId="77777777" w:rsidR="00C618FC" w:rsidRPr="00E83D4E" w:rsidRDefault="00C618FC" w:rsidP="00C618FC">
            <w:pPr>
              <w:numPr>
                <w:ilvl w:val="0"/>
                <w:numId w:val="57"/>
              </w:numPr>
              <w:tabs>
                <w:tab w:val="left" w:pos="271"/>
                <w:tab w:val="left" w:pos="459"/>
              </w:tabs>
              <w:spacing w:after="160" w:line="259" w:lineRule="auto"/>
              <w:jc w:val="both"/>
              <w:rPr>
                <w:bCs/>
                <w:color w:val="000000"/>
                <w:lang w:val="kk-KZ"/>
              </w:rPr>
            </w:pPr>
            <w:r w:rsidRPr="00E83D4E">
              <w:rPr>
                <w:bCs/>
                <w:color w:val="000000"/>
                <w:lang w:val="kk-KZ"/>
              </w:rPr>
              <w:t>Компания  қызметі  үшін  қажетті  қаржылық  ресурстармен қамтамасыз ету  жұмыстарын  ұйымдастыру;</w:t>
            </w:r>
          </w:p>
          <w:p w14:paraId="74CD6194" w14:textId="77777777" w:rsidR="00C618FC" w:rsidRPr="00E83D4E" w:rsidRDefault="00C618FC" w:rsidP="00C618FC">
            <w:pPr>
              <w:numPr>
                <w:ilvl w:val="0"/>
                <w:numId w:val="57"/>
              </w:numPr>
              <w:tabs>
                <w:tab w:val="left" w:pos="459"/>
              </w:tabs>
              <w:spacing w:after="160" w:line="259" w:lineRule="auto"/>
              <w:jc w:val="both"/>
              <w:rPr>
                <w:bCs/>
                <w:color w:val="000000"/>
                <w:lang w:val="kk-KZ"/>
              </w:rPr>
            </w:pPr>
            <w:r w:rsidRPr="00E83D4E">
              <w:rPr>
                <w:bCs/>
                <w:color w:val="000000"/>
                <w:lang w:val="kk-KZ"/>
              </w:rPr>
              <w:t>Компанияның қаржылық-экономикалық қызметін  қолданыстағы  заңнамаға сай  басқару;</w:t>
            </w:r>
          </w:p>
          <w:p w14:paraId="06255910" w14:textId="77777777" w:rsidR="00C618FC" w:rsidRPr="00E83D4E" w:rsidRDefault="00C618FC" w:rsidP="00C618FC">
            <w:pPr>
              <w:numPr>
                <w:ilvl w:val="0"/>
                <w:numId w:val="57"/>
              </w:numPr>
              <w:tabs>
                <w:tab w:val="left" w:pos="459"/>
              </w:tabs>
              <w:spacing w:after="160" w:line="259" w:lineRule="auto"/>
              <w:jc w:val="both"/>
              <w:rPr>
                <w:bCs/>
                <w:color w:val="000000"/>
                <w:lang w:val="kk-KZ"/>
              </w:rPr>
            </w:pPr>
            <w:r w:rsidRPr="00E83D4E">
              <w:rPr>
                <w:bCs/>
                <w:color w:val="000000"/>
                <w:lang w:val="kk-KZ"/>
              </w:rPr>
              <w:t>Компания мен Қоғамның  қаржылық-шаруашылық  қызметін  сараптау жұмыстарына басшылық жасау және  сараптау қорытындысы  бойынша  шаралар жүргізуді басқару;</w:t>
            </w:r>
          </w:p>
          <w:p w14:paraId="61D67CAC" w14:textId="77777777" w:rsidR="00C618FC" w:rsidRPr="00E83D4E" w:rsidRDefault="00C618FC" w:rsidP="00C618FC">
            <w:pPr>
              <w:numPr>
                <w:ilvl w:val="0"/>
                <w:numId w:val="57"/>
              </w:numPr>
              <w:tabs>
                <w:tab w:val="left" w:pos="459"/>
              </w:tabs>
              <w:spacing w:after="160" w:line="259" w:lineRule="auto"/>
              <w:jc w:val="both"/>
              <w:rPr>
                <w:bCs/>
                <w:color w:val="000000"/>
                <w:lang w:val="kk-KZ"/>
              </w:rPr>
            </w:pPr>
            <w:r w:rsidRPr="00E83D4E">
              <w:rPr>
                <w:bCs/>
                <w:color w:val="000000"/>
                <w:lang w:val="kk-KZ"/>
              </w:rPr>
              <w:lastRenderedPageBreak/>
              <w:t>Есептік  құжаттардың дұрыс жасалуын бақылауға  алу және  олардың  дер кезінде  ішкі  және  сыртқы  қолданушыға  жетуін  бақылауға  алу;</w:t>
            </w:r>
          </w:p>
          <w:p w14:paraId="7C79C5B9" w14:textId="77777777" w:rsidR="00C618FC" w:rsidRPr="00E83D4E" w:rsidRDefault="00C618FC" w:rsidP="00C618FC">
            <w:pPr>
              <w:numPr>
                <w:ilvl w:val="0"/>
                <w:numId w:val="57"/>
              </w:numPr>
              <w:tabs>
                <w:tab w:val="left" w:pos="459"/>
              </w:tabs>
              <w:spacing w:after="160" w:line="259" w:lineRule="auto"/>
              <w:jc w:val="both"/>
              <w:rPr>
                <w:bCs/>
                <w:color w:val="000000"/>
                <w:lang w:val="kk-KZ"/>
              </w:rPr>
            </w:pPr>
            <w:r w:rsidRPr="00E83D4E">
              <w:rPr>
                <w:bCs/>
                <w:color w:val="000000"/>
                <w:lang w:val="kk-KZ"/>
              </w:rPr>
              <w:t>Жетекшілік етуші  Департаменттердің басшылығын  іске  асыру;</w:t>
            </w:r>
          </w:p>
          <w:p w14:paraId="66A331FB" w14:textId="77777777" w:rsidR="00C618FC" w:rsidRPr="00E83D4E" w:rsidRDefault="00C618FC" w:rsidP="00C618FC">
            <w:pPr>
              <w:numPr>
                <w:ilvl w:val="0"/>
                <w:numId w:val="57"/>
              </w:numPr>
              <w:tabs>
                <w:tab w:val="left" w:pos="459"/>
              </w:tabs>
              <w:spacing w:after="160" w:line="259" w:lineRule="auto"/>
              <w:jc w:val="both"/>
              <w:rPr>
                <w:bCs/>
                <w:color w:val="000000"/>
                <w:lang w:val="kk-KZ"/>
              </w:rPr>
            </w:pPr>
            <w:r w:rsidRPr="00E83D4E">
              <w:rPr>
                <w:bCs/>
                <w:color w:val="000000"/>
                <w:lang w:val="kk-KZ"/>
              </w:rPr>
              <w:t>Компанияның  қаржылық-экономикалық  қызметіне  қатысты  мәселелерді  оның өзіне  заңмен берілген  құқығы  көлемінде  шешу;</w:t>
            </w:r>
          </w:p>
          <w:p w14:paraId="1DC15A0E" w14:textId="77777777" w:rsidR="00C618FC" w:rsidRPr="00E83D4E" w:rsidRDefault="00C618FC" w:rsidP="00C618FC">
            <w:pPr>
              <w:numPr>
                <w:ilvl w:val="0"/>
                <w:numId w:val="57"/>
              </w:numPr>
              <w:tabs>
                <w:tab w:val="left" w:pos="459"/>
              </w:tabs>
              <w:spacing w:after="160" w:line="259" w:lineRule="auto"/>
              <w:jc w:val="both"/>
              <w:rPr>
                <w:bCs/>
                <w:color w:val="000000"/>
                <w:lang w:val="kk-KZ"/>
              </w:rPr>
            </w:pPr>
            <w:r w:rsidRPr="00E83D4E">
              <w:rPr>
                <w:bCs/>
                <w:color w:val="000000"/>
                <w:lang w:val="kk-KZ"/>
              </w:rPr>
              <w:t>Кәсіпкерлік  қызмет  көлемін кеңейту мен  қолдау мақсатында  инвестициялық  тартымдылықты  пайдалана отырып, Компанияның  шаруашылық-экономикалық байланысын жүргізуді жүзеге асыру;</w:t>
            </w:r>
          </w:p>
          <w:p w14:paraId="1DA885D5" w14:textId="77777777" w:rsidR="00C618FC" w:rsidRPr="00E83D4E" w:rsidRDefault="00C618FC" w:rsidP="00C618FC">
            <w:pPr>
              <w:numPr>
                <w:ilvl w:val="0"/>
                <w:numId w:val="57"/>
              </w:numPr>
              <w:tabs>
                <w:tab w:val="left" w:pos="459"/>
              </w:tabs>
              <w:spacing w:after="160" w:line="259" w:lineRule="auto"/>
              <w:jc w:val="both"/>
              <w:rPr>
                <w:bCs/>
                <w:color w:val="000000"/>
                <w:lang w:val="kk-KZ"/>
              </w:rPr>
            </w:pPr>
            <w:r w:rsidRPr="00E83D4E">
              <w:rPr>
                <w:bCs/>
                <w:color w:val="000000"/>
                <w:lang w:val="kk-KZ"/>
              </w:rPr>
              <w:t>Бекітіліп  берілген  сапа  менеджменті  жүйесін қолдануын қамтамасыз  ету  мен  Компанияның  сапа менеджменті  жүйесінің құжаттар  ретін сақтау;</w:t>
            </w:r>
          </w:p>
          <w:p w14:paraId="6522FF70" w14:textId="77777777" w:rsidR="00C618FC" w:rsidRPr="00E83D4E" w:rsidRDefault="00C618FC" w:rsidP="00C618FC">
            <w:pPr>
              <w:numPr>
                <w:ilvl w:val="0"/>
                <w:numId w:val="57"/>
              </w:numPr>
              <w:tabs>
                <w:tab w:val="left" w:pos="459"/>
              </w:tabs>
              <w:spacing w:after="160" w:line="259" w:lineRule="auto"/>
              <w:jc w:val="both"/>
              <w:rPr>
                <w:bCs/>
                <w:color w:val="000000"/>
                <w:lang w:val="kk-KZ"/>
              </w:rPr>
            </w:pPr>
            <w:r w:rsidRPr="00E83D4E">
              <w:rPr>
                <w:bCs/>
                <w:color w:val="000000"/>
                <w:lang w:val="kk-KZ"/>
              </w:rPr>
              <w:t>Компания  қызметінде  заңдылықты  сақтауды қамтамасыз ету және  оны  шаруашылық-экономикалық байланыста  қолдану,  қаржылық басқару  мен нарықтық жағдайда  құқықтық  құрал ретінде  қолдану,  келісімшарттық және  қаржылық  тәртіпті нығайту, әлеуметтік-еңбек қатынастарын реттеу.</w:t>
            </w:r>
          </w:p>
          <w:p w14:paraId="0AAE5B56" w14:textId="77777777" w:rsidR="00C618FC" w:rsidRPr="00E83D4E" w:rsidRDefault="00C618FC" w:rsidP="00C618FC">
            <w:pPr>
              <w:tabs>
                <w:tab w:val="left" w:pos="283"/>
              </w:tabs>
              <w:contextualSpacing/>
              <w:jc w:val="both"/>
              <w:rPr>
                <w:lang w:val="kk-KZ"/>
              </w:rPr>
            </w:pPr>
          </w:p>
          <w:p w14:paraId="5DF29814" w14:textId="77777777" w:rsidR="00C618FC" w:rsidRPr="00E83D4E" w:rsidRDefault="00C618FC" w:rsidP="00C618FC">
            <w:pPr>
              <w:numPr>
                <w:ilvl w:val="0"/>
                <w:numId w:val="42"/>
              </w:numPr>
              <w:tabs>
                <w:tab w:val="left" w:pos="283"/>
              </w:tabs>
              <w:spacing w:after="160" w:line="259" w:lineRule="auto"/>
              <w:contextualSpacing/>
              <w:jc w:val="both"/>
              <w:rPr>
                <w:lang w:val="kk-KZ"/>
              </w:rPr>
            </w:pPr>
            <w:r w:rsidRPr="00E83D4E">
              <w:rPr>
                <w:lang w:val="kk-KZ"/>
              </w:rPr>
              <w:t>Қоғамның дауыс беруші акцияларының жалпы санына тиесілі дауыс беруші акциялардың пайыздық арақатынасы:</w:t>
            </w:r>
          </w:p>
          <w:p w14:paraId="3EC12D0E" w14:textId="77777777" w:rsidR="00C618FC" w:rsidRPr="00E83D4E" w:rsidRDefault="00C618FC" w:rsidP="00C618FC">
            <w:pPr>
              <w:tabs>
                <w:tab w:val="left" w:pos="283"/>
              </w:tabs>
              <w:contextualSpacing/>
              <w:jc w:val="both"/>
              <w:rPr>
                <w:lang w:val="kk-KZ"/>
              </w:rPr>
            </w:pPr>
          </w:p>
          <w:p w14:paraId="13EA3A3F" w14:textId="77777777" w:rsidR="00C618FC" w:rsidRPr="00E83D4E" w:rsidRDefault="00C618FC" w:rsidP="00C618FC">
            <w:pPr>
              <w:tabs>
                <w:tab w:val="left" w:pos="283"/>
              </w:tabs>
              <w:contextualSpacing/>
              <w:jc w:val="both"/>
              <w:rPr>
                <w:lang w:val="kk-KZ"/>
              </w:rPr>
            </w:pPr>
            <w:r w:rsidRPr="00E83D4E">
              <w:rPr>
                <w:lang w:val="kk-KZ"/>
              </w:rPr>
              <w:t>«Тау-Кен  Самұрық»  АҚ  акциялары  Қ.С. Ізбасқанов мырзаға  тиесілі емес.</w:t>
            </w:r>
          </w:p>
        </w:tc>
      </w:tr>
    </w:tbl>
    <w:p w14:paraId="10C184C3" w14:textId="77777777" w:rsidR="0056609F" w:rsidRPr="001F5114" w:rsidRDefault="0056609F" w:rsidP="006D2E68">
      <w:pPr>
        <w:pStyle w:val="a7"/>
        <w:keepNext/>
        <w:ind w:left="0"/>
        <w:jc w:val="both"/>
        <w:rPr>
          <w:b/>
          <w:bCs/>
          <w:lang w:val="kk-KZ"/>
        </w:rPr>
      </w:pPr>
    </w:p>
    <w:p w14:paraId="6B0EEF60" w14:textId="77777777" w:rsidR="0056609F" w:rsidRPr="001F5114" w:rsidRDefault="00541FBA" w:rsidP="006D2E68">
      <w:pPr>
        <w:pStyle w:val="a7"/>
        <w:keepNext/>
        <w:ind w:left="0"/>
        <w:jc w:val="both"/>
        <w:rPr>
          <w:lang w:val="kk-KZ"/>
        </w:rPr>
      </w:pPr>
      <w:r w:rsidRPr="001F5114">
        <w:rPr>
          <w:b/>
          <w:bCs/>
          <w:lang w:val="kk-KZ"/>
        </w:rPr>
        <w:t>14</w:t>
      </w:r>
      <w:r w:rsidR="00EA5981" w:rsidRPr="001F5114">
        <w:rPr>
          <w:b/>
          <w:bCs/>
          <w:lang w:val="kk-KZ"/>
        </w:rPr>
        <w:t xml:space="preserve">. </w:t>
      </w:r>
      <w:r w:rsidR="0056609F" w:rsidRPr="001F5114">
        <w:rPr>
          <w:b/>
          <w:lang w:val="kk-KZ"/>
        </w:rPr>
        <w:t>Соңғы қаржы жылы ішінде проспектінің 1</w:t>
      </w:r>
      <w:r w:rsidR="00EA5981" w:rsidRPr="001F5114">
        <w:rPr>
          <w:b/>
          <w:lang w:val="kk-KZ"/>
        </w:rPr>
        <w:t>1</w:t>
      </w:r>
      <w:r w:rsidR="0056609F" w:rsidRPr="001F5114">
        <w:rPr>
          <w:b/>
          <w:lang w:val="kk-KZ"/>
        </w:rPr>
        <w:t>, 1</w:t>
      </w:r>
      <w:r w:rsidR="00EA5981" w:rsidRPr="001F5114">
        <w:rPr>
          <w:b/>
          <w:lang w:val="kk-KZ"/>
        </w:rPr>
        <w:t>2</w:t>
      </w:r>
      <w:r w:rsidR="0056609F" w:rsidRPr="001F5114">
        <w:rPr>
          <w:b/>
          <w:lang w:val="kk-KZ"/>
        </w:rPr>
        <w:t xml:space="preserve"> тармақтарында көрсетілген қоғамның тұлғаларына төленген және берілген сыйақының және жалақының, сонымен қатар жеңілдіктердің жалпы сомасы:</w:t>
      </w:r>
      <w:r w:rsidR="0089134E" w:rsidRPr="001F5114">
        <w:rPr>
          <w:b/>
          <w:lang w:val="kk-KZ"/>
        </w:rPr>
        <w:t xml:space="preserve"> </w:t>
      </w:r>
      <w:r w:rsidR="00EA5981" w:rsidRPr="001F5114">
        <w:rPr>
          <w:lang w:val="kk-KZ"/>
        </w:rPr>
        <w:t>Акционерлік қоғам</w:t>
      </w:r>
      <w:r w:rsidR="0056609F" w:rsidRPr="001F5114">
        <w:rPr>
          <w:lang w:val="kk-KZ"/>
        </w:rPr>
        <w:t xml:space="preserve"> жаңадан құрылған  </w:t>
      </w:r>
      <w:r w:rsidR="002F3DFF" w:rsidRPr="001F5114">
        <w:rPr>
          <w:lang w:val="kk-KZ"/>
        </w:rPr>
        <w:t>ақпарат жоқ.</w:t>
      </w:r>
    </w:p>
    <w:p w14:paraId="37021B1B" w14:textId="77777777" w:rsidR="0056609F" w:rsidRPr="001F5114" w:rsidRDefault="0056609F" w:rsidP="006D2E68">
      <w:pPr>
        <w:pStyle w:val="a7"/>
        <w:keepNext/>
        <w:ind w:left="0"/>
        <w:jc w:val="both"/>
        <w:rPr>
          <w:b/>
          <w:lang w:val="kk-KZ"/>
        </w:rPr>
      </w:pPr>
    </w:p>
    <w:p w14:paraId="66D69D91" w14:textId="77777777" w:rsidR="00EA5981" w:rsidRDefault="00EA5981" w:rsidP="006D2E68">
      <w:pPr>
        <w:keepNext/>
        <w:rPr>
          <w:color w:val="FF0000"/>
          <w:lang w:val="kk-KZ"/>
        </w:rPr>
      </w:pPr>
    </w:p>
    <w:p w14:paraId="5267BDCF" w14:textId="77777777" w:rsidR="00D21B0D" w:rsidRPr="00D21B0D" w:rsidRDefault="00D21B0D" w:rsidP="00D21B0D">
      <w:pPr>
        <w:rPr>
          <w:b/>
          <w:sz w:val="26"/>
          <w:szCs w:val="26"/>
          <w:lang w:val="kk-KZ"/>
        </w:rPr>
      </w:pPr>
      <w:r w:rsidRPr="00D21B0D">
        <w:rPr>
          <w:b/>
          <w:sz w:val="26"/>
          <w:szCs w:val="26"/>
          <w:lang w:val="kk-KZ"/>
        </w:rPr>
        <w:t xml:space="preserve">15. Акционерлік қоғамның ұйымдастырушылық құрылымы: </w:t>
      </w:r>
    </w:p>
    <w:p w14:paraId="70E98AE2" w14:textId="77777777" w:rsidR="002A65EC" w:rsidRPr="002A65EC" w:rsidRDefault="00D21B0D" w:rsidP="002A65EC">
      <w:pPr>
        <w:spacing w:after="160" w:line="259" w:lineRule="auto"/>
        <w:rPr>
          <w:rFonts w:eastAsia="Calibri"/>
          <w:sz w:val="26"/>
          <w:szCs w:val="26"/>
          <w:lang w:val="kk-KZ" w:eastAsia="en-US"/>
        </w:rPr>
      </w:pPr>
      <w:r w:rsidRPr="00D21B0D">
        <w:rPr>
          <w:sz w:val="26"/>
          <w:szCs w:val="26"/>
          <w:lang w:val="kk-KZ"/>
        </w:rPr>
        <w:t>1.</w:t>
      </w:r>
      <w:r w:rsidRPr="00D21B0D">
        <w:rPr>
          <w:b/>
          <w:sz w:val="26"/>
          <w:szCs w:val="26"/>
          <w:lang w:val="kk-KZ"/>
        </w:rPr>
        <w:t xml:space="preserve"> акционерлік қоғамның ұйымдастырушылық құрылымы:</w:t>
      </w:r>
      <w:r w:rsidRPr="00D21B0D">
        <w:rPr>
          <w:sz w:val="26"/>
          <w:szCs w:val="26"/>
          <w:lang w:val="kk-KZ"/>
        </w:rPr>
        <w:t xml:space="preserve"> </w:t>
      </w:r>
      <w:r w:rsidR="002A65EC" w:rsidRPr="002A65EC">
        <w:rPr>
          <w:rFonts w:eastAsia="Calibri"/>
          <w:sz w:val="26"/>
          <w:szCs w:val="26"/>
          <w:lang w:val="kk-KZ" w:eastAsia="en-US"/>
        </w:rPr>
        <w:t>«Тау-Кен Самұрық» АҚ ұйымдастырушылық құрылымы, Қоғам директорлары кеңесінің 2013 жылғы 07 казандағы № 10/13 шешімімен бекітілген.</w:t>
      </w:r>
    </w:p>
    <w:p w14:paraId="4A81F464" w14:textId="77777777" w:rsidR="002A65EC" w:rsidRPr="002A65EC" w:rsidRDefault="002A65EC" w:rsidP="002A65EC">
      <w:pPr>
        <w:tabs>
          <w:tab w:val="center" w:pos="4677"/>
          <w:tab w:val="right" w:pos="9355"/>
        </w:tabs>
        <w:rPr>
          <w:rFonts w:eastAsia="Calibri"/>
          <w:sz w:val="26"/>
          <w:szCs w:val="26"/>
          <w:lang w:val="kk-KZ" w:eastAsia="en-US"/>
        </w:rPr>
      </w:pPr>
    </w:p>
    <w:p w14:paraId="76897691" w14:textId="77777777" w:rsidR="002A65EC" w:rsidRPr="002A65EC" w:rsidRDefault="002A65EC" w:rsidP="002A65EC">
      <w:pPr>
        <w:spacing w:after="160" w:line="259" w:lineRule="auto"/>
        <w:ind w:left="360"/>
        <w:rPr>
          <w:b/>
          <w:sz w:val="26"/>
          <w:szCs w:val="26"/>
          <w:lang w:val="kk-KZ"/>
        </w:rPr>
      </w:pPr>
      <w:r w:rsidRPr="002A65EC">
        <w:rPr>
          <w:b/>
          <w:noProof/>
          <w:sz w:val="26"/>
          <w:szCs w:val="26"/>
        </w:rPr>
        <w:lastRenderedPageBreak/>
        <w:drawing>
          <wp:inline distT="0" distB="0" distL="0" distR="0" wp14:anchorId="5F318FA2" wp14:editId="0B601DF6">
            <wp:extent cx="5940425" cy="4455319"/>
            <wp:effectExtent l="19050" t="0" r="22225" b="1278890"/>
            <wp:docPr id="1" name="Рисунок 1" descr="C:\Users\Kozhakhmetov_A.TKS\Desktop\Мои документы\КФН Проспект выпуска акции и изменение в\Октябрь орг.структура\Орг.структура от 07.10.2013г\Қоғамның структурас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zhakhmetov_A.TKS\Desktop\Мои документы\КФН Проспект выпуска акции и изменение в\Октябрь орг.структура\Орг.структура от 07.10.2013г\Қоғамның структурасы.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445531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12969B81" w14:textId="77777777" w:rsidR="002A65EC" w:rsidRPr="002A65EC" w:rsidRDefault="002A65EC" w:rsidP="002A65EC">
      <w:pPr>
        <w:spacing w:after="160" w:line="259" w:lineRule="auto"/>
        <w:ind w:left="360"/>
        <w:rPr>
          <w:rFonts w:eastAsia="Calibri"/>
          <w:b/>
          <w:sz w:val="26"/>
          <w:szCs w:val="26"/>
          <w:lang w:val="kk-KZ" w:eastAsia="en-US"/>
        </w:rPr>
      </w:pPr>
    </w:p>
    <w:p w14:paraId="36D85D09" w14:textId="77777777" w:rsidR="002A65EC" w:rsidRPr="002A65EC" w:rsidRDefault="002A65EC" w:rsidP="002A65EC">
      <w:pPr>
        <w:spacing w:after="160" w:line="259" w:lineRule="auto"/>
        <w:rPr>
          <w:rFonts w:eastAsia="Calibri"/>
          <w:sz w:val="26"/>
          <w:szCs w:val="26"/>
          <w:lang w:val="kk-KZ" w:eastAsia="en-US"/>
        </w:rPr>
      </w:pPr>
      <w:r w:rsidRPr="002A65EC">
        <w:rPr>
          <w:rFonts w:eastAsia="Calibri"/>
          <w:sz w:val="26"/>
          <w:szCs w:val="26"/>
          <w:lang w:val="kk-KZ" w:eastAsia="en-US"/>
        </w:rPr>
        <w:t xml:space="preserve">2.  </w:t>
      </w:r>
      <w:r w:rsidRPr="002A65EC">
        <w:rPr>
          <w:rFonts w:eastAsia="Calibri"/>
          <w:b/>
          <w:sz w:val="26"/>
          <w:szCs w:val="26"/>
          <w:lang w:val="kk-KZ" w:eastAsia="en-US"/>
        </w:rPr>
        <w:t>акционерлік қоғам</w:t>
      </w:r>
      <w:r w:rsidRPr="002A65EC">
        <w:rPr>
          <w:rFonts w:eastAsia="Calibri"/>
          <w:sz w:val="26"/>
          <w:szCs w:val="26"/>
          <w:lang w:val="kk-KZ" w:eastAsia="en-US"/>
        </w:rPr>
        <w:t xml:space="preserve"> </w:t>
      </w:r>
      <w:r w:rsidRPr="002A65EC">
        <w:rPr>
          <w:rFonts w:eastAsia="Calibri"/>
          <w:b/>
          <w:sz w:val="26"/>
          <w:szCs w:val="26"/>
          <w:lang w:val="kk-KZ" w:eastAsia="en-US"/>
        </w:rPr>
        <w:t xml:space="preserve">қызметкерлерінің, оның ішінде акционерлік қоғам филиалдары және өкілдіктері қызметкерлерінің жалпы саны: </w:t>
      </w:r>
      <w:r w:rsidRPr="002A65EC">
        <w:rPr>
          <w:rFonts w:eastAsia="Calibri"/>
          <w:sz w:val="26"/>
          <w:szCs w:val="26"/>
          <w:lang w:val="kk-KZ" w:eastAsia="en-US"/>
        </w:rPr>
        <w:t>штат бойынша жалпы саны</w:t>
      </w:r>
      <w:r w:rsidRPr="002A65EC">
        <w:rPr>
          <w:rFonts w:eastAsia="Calibri"/>
          <w:b/>
          <w:sz w:val="26"/>
          <w:szCs w:val="26"/>
          <w:lang w:val="kk-KZ" w:eastAsia="en-US"/>
        </w:rPr>
        <w:t xml:space="preserve"> </w:t>
      </w:r>
      <w:r w:rsidRPr="002A65EC">
        <w:rPr>
          <w:rFonts w:eastAsia="Calibri"/>
          <w:sz w:val="26"/>
          <w:szCs w:val="26"/>
          <w:lang w:val="kk-KZ" w:eastAsia="en-US"/>
        </w:rPr>
        <w:t>– 95 адам.</w:t>
      </w:r>
    </w:p>
    <w:p w14:paraId="2575EC73" w14:textId="77777777" w:rsidR="002A65EC" w:rsidRPr="002A65EC" w:rsidRDefault="002A65EC" w:rsidP="002A65EC">
      <w:pPr>
        <w:spacing w:after="160" w:line="259" w:lineRule="auto"/>
        <w:rPr>
          <w:rFonts w:eastAsia="Calibri"/>
          <w:sz w:val="26"/>
          <w:szCs w:val="26"/>
          <w:lang w:val="kk-KZ" w:eastAsia="en-US"/>
        </w:rPr>
      </w:pPr>
      <w:r w:rsidRPr="002A65EC">
        <w:rPr>
          <w:rFonts w:eastAsia="Calibri"/>
          <w:sz w:val="26"/>
          <w:szCs w:val="26"/>
          <w:lang w:val="kk-KZ" w:eastAsia="en-US"/>
        </w:rPr>
        <w:t xml:space="preserve">3. </w:t>
      </w:r>
      <w:r w:rsidRPr="002A65EC">
        <w:rPr>
          <w:rFonts w:eastAsia="Calibri"/>
          <w:b/>
          <w:sz w:val="26"/>
          <w:szCs w:val="26"/>
          <w:lang w:val="kk-KZ" w:eastAsia="en-US"/>
        </w:rPr>
        <w:t>акционерлік қоғам</w:t>
      </w:r>
      <w:r w:rsidRPr="002A65EC">
        <w:rPr>
          <w:rFonts w:eastAsia="Calibri"/>
          <w:sz w:val="26"/>
          <w:szCs w:val="26"/>
          <w:lang w:val="kk-KZ" w:eastAsia="en-US"/>
        </w:rPr>
        <w:t xml:space="preserve"> </w:t>
      </w:r>
      <w:r w:rsidRPr="002A65EC">
        <w:rPr>
          <w:rFonts w:eastAsia="Calibri"/>
          <w:b/>
          <w:sz w:val="26"/>
          <w:szCs w:val="26"/>
          <w:lang w:val="kk-KZ" w:eastAsia="en-US"/>
        </w:rPr>
        <w:t xml:space="preserve">қызметкерлерінің, оның ішінде акционерлік қоғам филиалдары және өкілдіктері қызметкерлерінің жалпы саны және олардың орналастырылған акциялары жалпы көлемінің пайыз түріндегі қосынды сомасы: </w:t>
      </w:r>
      <w:r w:rsidRPr="002A65EC">
        <w:rPr>
          <w:rFonts w:eastAsia="Calibri"/>
          <w:sz w:val="26"/>
          <w:szCs w:val="26"/>
          <w:lang w:val="kk-KZ" w:eastAsia="en-US"/>
        </w:rPr>
        <w:t>Тау-Кен Самұрық» АҚ көрсетілген Қоғамның акцияларына иелік етпейді.</w:t>
      </w:r>
    </w:p>
    <w:p w14:paraId="37FCCAE0" w14:textId="77777777" w:rsidR="002A65EC" w:rsidRPr="002A65EC" w:rsidRDefault="002A65EC" w:rsidP="002A65EC">
      <w:pPr>
        <w:spacing w:after="160" w:line="259" w:lineRule="auto"/>
        <w:rPr>
          <w:rFonts w:eastAsia="Calibri"/>
          <w:b/>
          <w:sz w:val="26"/>
          <w:szCs w:val="26"/>
          <w:lang w:val="kk-KZ" w:eastAsia="en-US"/>
        </w:rPr>
      </w:pPr>
      <w:r w:rsidRPr="002A65EC">
        <w:rPr>
          <w:rFonts w:eastAsia="Calibri"/>
          <w:sz w:val="26"/>
          <w:szCs w:val="26"/>
          <w:lang w:val="kk-KZ" w:eastAsia="en-US"/>
        </w:rPr>
        <w:t xml:space="preserve">4. </w:t>
      </w:r>
      <w:r w:rsidRPr="002A65EC">
        <w:rPr>
          <w:rFonts w:eastAsia="Calibri"/>
          <w:b/>
          <w:sz w:val="26"/>
          <w:szCs w:val="26"/>
          <w:lang w:val="kk-KZ" w:eastAsia="en-US"/>
        </w:rPr>
        <w:t xml:space="preserve">акционерлік қоғам бөлімшелерінің басшылары туралы мәліметтер (тегі, есімі, болған жағдайда – әкесінің аты, туған жылы): </w:t>
      </w:r>
      <w:r w:rsidRPr="002A65EC">
        <w:rPr>
          <w:rFonts w:eastAsia="Calibri"/>
          <w:sz w:val="26"/>
          <w:szCs w:val="26"/>
          <w:lang w:val="kk-KZ" w:eastAsia="en-US"/>
        </w:rPr>
        <w:t>Тау-Кен Самұрық» АҚ ұйымдастырушылық құрылымы, Қоғам директорлары кеңесінің 2013 жылғы 07 казандағы № 10/13 шешімімен бекітілген.</w:t>
      </w:r>
    </w:p>
    <w:tbl>
      <w:tblPr>
        <w:tblW w:w="9060" w:type="dxa"/>
        <w:tblInd w:w="-20" w:type="dxa"/>
        <w:tblLayout w:type="fixed"/>
        <w:tblLook w:val="04A0" w:firstRow="1" w:lastRow="0" w:firstColumn="1" w:lastColumn="0" w:noHBand="0" w:noVBand="1"/>
      </w:tblPr>
      <w:tblGrid>
        <w:gridCol w:w="582"/>
        <w:gridCol w:w="4943"/>
        <w:gridCol w:w="2286"/>
        <w:gridCol w:w="1249"/>
      </w:tblGrid>
      <w:tr w:rsidR="002A65EC" w:rsidRPr="002A65EC" w14:paraId="6E10F0BD" w14:textId="77777777" w:rsidTr="002A65EC">
        <w:trPr>
          <w:trHeight w:val="285"/>
        </w:trPr>
        <w:tc>
          <w:tcPr>
            <w:tcW w:w="582" w:type="dxa"/>
            <w:tcBorders>
              <w:top w:val="single" w:sz="4" w:space="0" w:color="auto"/>
              <w:left w:val="single" w:sz="4" w:space="0" w:color="auto"/>
              <w:bottom w:val="nil"/>
              <w:right w:val="single" w:sz="4" w:space="0" w:color="auto"/>
            </w:tcBorders>
            <w:shd w:val="clear" w:color="auto" w:fill="D9D9D9"/>
            <w:noWrap/>
            <w:vAlign w:val="center"/>
            <w:hideMark/>
          </w:tcPr>
          <w:p w14:paraId="77FFB7B5" w14:textId="77777777" w:rsidR="002A65EC" w:rsidRPr="002A65EC" w:rsidRDefault="002A65EC" w:rsidP="002A65EC">
            <w:pPr>
              <w:jc w:val="center"/>
              <w:rPr>
                <w:b/>
                <w:bCs/>
                <w:sz w:val="26"/>
                <w:szCs w:val="26"/>
              </w:rPr>
            </w:pPr>
            <w:r w:rsidRPr="002A65EC">
              <w:rPr>
                <w:b/>
                <w:bCs/>
                <w:sz w:val="26"/>
                <w:szCs w:val="26"/>
              </w:rPr>
              <w:t>№</w:t>
            </w:r>
          </w:p>
        </w:tc>
        <w:tc>
          <w:tcPr>
            <w:tcW w:w="4943" w:type="dxa"/>
            <w:tcBorders>
              <w:top w:val="single" w:sz="4" w:space="0" w:color="auto"/>
              <w:left w:val="nil"/>
              <w:bottom w:val="nil"/>
              <w:right w:val="single" w:sz="4" w:space="0" w:color="auto"/>
            </w:tcBorders>
            <w:shd w:val="clear" w:color="auto" w:fill="D9D9D9"/>
            <w:vAlign w:val="center"/>
            <w:hideMark/>
          </w:tcPr>
          <w:p w14:paraId="28378DC5" w14:textId="77777777" w:rsidR="002A65EC" w:rsidRPr="002A65EC" w:rsidRDefault="002A65EC" w:rsidP="002A65EC">
            <w:pPr>
              <w:jc w:val="center"/>
              <w:rPr>
                <w:b/>
                <w:bCs/>
                <w:sz w:val="26"/>
                <w:szCs w:val="26"/>
                <w:lang w:val="kk-KZ"/>
              </w:rPr>
            </w:pPr>
            <w:r w:rsidRPr="002A65EC">
              <w:rPr>
                <w:b/>
                <w:bCs/>
                <w:sz w:val="26"/>
                <w:szCs w:val="26"/>
                <w:lang w:val="kk-KZ"/>
              </w:rPr>
              <w:t>Лауазымы</w:t>
            </w:r>
          </w:p>
        </w:tc>
        <w:tc>
          <w:tcPr>
            <w:tcW w:w="2286" w:type="dxa"/>
            <w:tcBorders>
              <w:top w:val="single" w:sz="4" w:space="0" w:color="auto"/>
              <w:left w:val="nil"/>
              <w:bottom w:val="nil"/>
              <w:right w:val="single" w:sz="4" w:space="0" w:color="auto"/>
            </w:tcBorders>
            <w:shd w:val="clear" w:color="auto" w:fill="D9D9D9"/>
            <w:vAlign w:val="center"/>
            <w:hideMark/>
          </w:tcPr>
          <w:p w14:paraId="76469182" w14:textId="77777777" w:rsidR="002A65EC" w:rsidRPr="002A65EC" w:rsidRDefault="002A65EC" w:rsidP="002A65EC">
            <w:pPr>
              <w:jc w:val="center"/>
              <w:rPr>
                <w:b/>
                <w:bCs/>
                <w:sz w:val="26"/>
                <w:szCs w:val="26"/>
                <w:lang w:val="kk-KZ"/>
              </w:rPr>
            </w:pPr>
            <w:r w:rsidRPr="002A65EC">
              <w:rPr>
                <w:b/>
                <w:bCs/>
                <w:sz w:val="26"/>
                <w:szCs w:val="26"/>
                <w:lang w:val="kk-KZ"/>
              </w:rPr>
              <w:t>Қызметкер</w:t>
            </w:r>
          </w:p>
        </w:tc>
        <w:tc>
          <w:tcPr>
            <w:tcW w:w="1249" w:type="dxa"/>
            <w:tcBorders>
              <w:top w:val="single" w:sz="4" w:space="0" w:color="auto"/>
              <w:left w:val="nil"/>
              <w:bottom w:val="single" w:sz="4" w:space="0" w:color="auto"/>
              <w:right w:val="single" w:sz="4" w:space="0" w:color="auto"/>
            </w:tcBorders>
            <w:shd w:val="clear" w:color="auto" w:fill="D9D9D9"/>
            <w:vAlign w:val="bottom"/>
            <w:hideMark/>
          </w:tcPr>
          <w:p w14:paraId="0C492B5B" w14:textId="77777777" w:rsidR="002A65EC" w:rsidRPr="002A65EC" w:rsidRDefault="002A65EC" w:rsidP="002A65EC">
            <w:pPr>
              <w:jc w:val="center"/>
              <w:rPr>
                <w:b/>
                <w:bCs/>
                <w:sz w:val="26"/>
                <w:szCs w:val="26"/>
                <w:lang w:val="kk-KZ"/>
              </w:rPr>
            </w:pPr>
            <w:r w:rsidRPr="002A65EC">
              <w:rPr>
                <w:b/>
                <w:bCs/>
                <w:sz w:val="26"/>
                <w:szCs w:val="26"/>
                <w:lang w:val="kk-KZ"/>
              </w:rPr>
              <w:t>Туған жылы</w:t>
            </w:r>
          </w:p>
        </w:tc>
      </w:tr>
      <w:tr w:rsidR="002A65EC" w:rsidRPr="002A65EC" w14:paraId="3738F77A" w14:textId="77777777" w:rsidTr="002A65EC">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1AF062B9" w14:textId="77777777" w:rsidR="002A65EC" w:rsidRPr="002A65EC" w:rsidRDefault="002A65EC" w:rsidP="002A65EC">
            <w:pPr>
              <w:jc w:val="right"/>
              <w:rPr>
                <w:sz w:val="26"/>
                <w:szCs w:val="26"/>
              </w:rPr>
            </w:pPr>
            <w:r w:rsidRPr="002A65EC">
              <w:rPr>
                <w:sz w:val="26"/>
                <w:szCs w:val="26"/>
              </w:rPr>
              <w:t>1</w:t>
            </w:r>
          </w:p>
        </w:tc>
        <w:tc>
          <w:tcPr>
            <w:tcW w:w="4943" w:type="dxa"/>
            <w:tcBorders>
              <w:top w:val="single" w:sz="4" w:space="0" w:color="auto"/>
              <w:left w:val="nil"/>
              <w:bottom w:val="single" w:sz="4" w:space="0" w:color="auto"/>
              <w:right w:val="nil"/>
            </w:tcBorders>
            <w:vAlign w:val="center"/>
            <w:hideMark/>
          </w:tcPr>
          <w:p w14:paraId="13080197" w14:textId="77777777" w:rsidR="002A65EC" w:rsidRPr="002A65EC" w:rsidRDefault="002A65EC" w:rsidP="002A65EC">
            <w:pPr>
              <w:rPr>
                <w:color w:val="000000"/>
                <w:sz w:val="26"/>
                <w:szCs w:val="26"/>
                <w:lang w:val="kk-KZ"/>
              </w:rPr>
            </w:pPr>
            <w:r w:rsidRPr="002A65EC">
              <w:rPr>
                <w:color w:val="000000"/>
                <w:sz w:val="26"/>
                <w:szCs w:val="26"/>
                <w:lang w:val="kk-KZ"/>
              </w:rPr>
              <w:t>Басқарма төрағасы</w:t>
            </w:r>
          </w:p>
        </w:tc>
        <w:tc>
          <w:tcPr>
            <w:tcW w:w="2286" w:type="dxa"/>
            <w:tcBorders>
              <w:top w:val="single" w:sz="4" w:space="0" w:color="auto"/>
              <w:left w:val="single" w:sz="4" w:space="0" w:color="auto"/>
              <w:bottom w:val="single" w:sz="4" w:space="0" w:color="auto"/>
              <w:right w:val="single" w:sz="4" w:space="0" w:color="auto"/>
            </w:tcBorders>
            <w:vAlign w:val="center"/>
            <w:hideMark/>
          </w:tcPr>
          <w:p w14:paraId="3531C20B" w14:textId="77777777" w:rsidR="002A65EC" w:rsidRPr="002A65EC" w:rsidRDefault="002A65EC" w:rsidP="002A65EC">
            <w:pPr>
              <w:rPr>
                <w:color w:val="000000"/>
                <w:sz w:val="26"/>
                <w:szCs w:val="26"/>
              </w:rPr>
            </w:pPr>
            <w:r w:rsidRPr="002A65EC">
              <w:rPr>
                <w:color w:val="000000"/>
                <w:sz w:val="26"/>
                <w:szCs w:val="26"/>
              </w:rPr>
              <w:t>М.</w:t>
            </w:r>
            <w:r w:rsidRPr="002A65EC">
              <w:rPr>
                <w:color w:val="000000"/>
                <w:sz w:val="26"/>
                <w:szCs w:val="26"/>
                <w:lang w:val="kk-KZ"/>
              </w:rPr>
              <w:t>Ә</w:t>
            </w:r>
            <w:r w:rsidRPr="002A65EC">
              <w:rPr>
                <w:color w:val="000000"/>
                <w:sz w:val="26"/>
                <w:szCs w:val="26"/>
              </w:rPr>
              <w:t>.</w:t>
            </w:r>
          </w:p>
          <w:p w14:paraId="50EDDEB6" w14:textId="77777777" w:rsidR="002A65EC" w:rsidRPr="002A65EC" w:rsidRDefault="002A65EC" w:rsidP="002A65EC">
            <w:pPr>
              <w:rPr>
                <w:color w:val="000000"/>
                <w:sz w:val="26"/>
                <w:szCs w:val="26"/>
              </w:rPr>
            </w:pPr>
            <w:r w:rsidRPr="002A65EC">
              <w:rPr>
                <w:color w:val="000000"/>
                <w:sz w:val="26"/>
                <w:szCs w:val="26"/>
              </w:rPr>
              <w:t>Т</w:t>
            </w:r>
            <w:r w:rsidRPr="002A65EC">
              <w:rPr>
                <w:color w:val="000000"/>
                <w:sz w:val="26"/>
                <w:szCs w:val="26"/>
                <w:lang w:val="kk-KZ"/>
              </w:rPr>
              <w:t>ұрмағ</w:t>
            </w:r>
            <w:proofErr w:type="spellStart"/>
            <w:r w:rsidRPr="002A65EC">
              <w:rPr>
                <w:color w:val="000000"/>
                <w:sz w:val="26"/>
                <w:szCs w:val="26"/>
              </w:rPr>
              <w:t>амбетов</w:t>
            </w:r>
            <w:proofErr w:type="spellEnd"/>
            <w:r w:rsidRPr="002A65EC">
              <w:rPr>
                <w:color w:val="000000"/>
                <w:sz w:val="26"/>
                <w:szCs w:val="26"/>
              </w:rPr>
              <w:t xml:space="preserve"> </w:t>
            </w:r>
          </w:p>
        </w:tc>
        <w:tc>
          <w:tcPr>
            <w:tcW w:w="1249" w:type="dxa"/>
            <w:tcBorders>
              <w:top w:val="nil"/>
              <w:left w:val="nil"/>
              <w:bottom w:val="single" w:sz="4" w:space="0" w:color="auto"/>
              <w:right w:val="single" w:sz="4" w:space="0" w:color="auto"/>
            </w:tcBorders>
            <w:noWrap/>
            <w:vAlign w:val="center"/>
            <w:hideMark/>
          </w:tcPr>
          <w:p w14:paraId="5085C73B" w14:textId="77777777" w:rsidR="002A65EC" w:rsidRPr="002A65EC" w:rsidRDefault="002A65EC" w:rsidP="002A65EC">
            <w:pPr>
              <w:jc w:val="right"/>
              <w:rPr>
                <w:sz w:val="26"/>
                <w:szCs w:val="26"/>
              </w:rPr>
            </w:pPr>
            <w:r w:rsidRPr="002A65EC">
              <w:rPr>
                <w:sz w:val="26"/>
                <w:szCs w:val="26"/>
              </w:rPr>
              <w:t>1961</w:t>
            </w:r>
          </w:p>
        </w:tc>
      </w:tr>
      <w:tr w:rsidR="002A65EC" w:rsidRPr="002A65EC" w14:paraId="7A642FCB" w14:textId="77777777" w:rsidTr="002A65EC">
        <w:trPr>
          <w:trHeight w:val="600"/>
        </w:trPr>
        <w:tc>
          <w:tcPr>
            <w:tcW w:w="582" w:type="dxa"/>
            <w:tcBorders>
              <w:top w:val="nil"/>
              <w:left w:val="single" w:sz="4" w:space="0" w:color="auto"/>
              <w:bottom w:val="single" w:sz="4" w:space="0" w:color="auto"/>
              <w:right w:val="single" w:sz="4" w:space="0" w:color="auto"/>
            </w:tcBorders>
            <w:noWrap/>
            <w:vAlign w:val="center"/>
            <w:hideMark/>
          </w:tcPr>
          <w:p w14:paraId="1F7AE361" w14:textId="77777777" w:rsidR="002A65EC" w:rsidRPr="002A65EC" w:rsidRDefault="002A65EC" w:rsidP="002A65EC">
            <w:pPr>
              <w:jc w:val="right"/>
              <w:rPr>
                <w:sz w:val="26"/>
                <w:szCs w:val="26"/>
              </w:rPr>
            </w:pPr>
            <w:r w:rsidRPr="002A65EC">
              <w:rPr>
                <w:sz w:val="26"/>
                <w:szCs w:val="26"/>
              </w:rPr>
              <w:lastRenderedPageBreak/>
              <w:t>2</w:t>
            </w:r>
          </w:p>
        </w:tc>
        <w:tc>
          <w:tcPr>
            <w:tcW w:w="4943" w:type="dxa"/>
            <w:tcBorders>
              <w:top w:val="nil"/>
              <w:left w:val="nil"/>
              <w:bottom w:val="single" w:sz="4" w:space="0" w:color="auto"/>
              <w:right w:val="nil"/>
            </w:tcBorders>
            <w:vAlign w:val="center"/>
            <w:hideMark/>
          </w:tcPr>
          <w:p w14:paraId="4871D4D5" w14:textId="77777777" w:rsidR="002A65EC" w:rsidRPr="002A65EC" w:rsidRDefault="002A65EC" w:rsidP="002A65EC">
            <w:pPr>
              <w:rPr>
                <w:color w:val="000000"/>
                <w:sz w:val="26"/>
                <w:szCs w:val="26"/>
              </w:rPr>
            </w:pPr>
            <w:r w:rsidRPr="002A65EC">
              <w:rPr>
                <w:color w:val="000000"/>
                <w:sz w:val="26"/>
                <w:szCs w:val="26"/>
                <w:lang w:val="kk-KZ"/>
              </w:rPr>
              <w:t xml:space="preserve">Басқарма төрағасының қаржы және мониторинг жөніндегі орынбасары </w:t>
            </w:r>
          </w:p>
        </w:tc>
        <w:tc>
          <w:tcPr>
            <w:tcW w:w="2286" w:type="dxa"/>
            <w:tcBorders>
              <w:top w:val="nil"/>
              <w:left w:val="single" w:sz="4" w:space="0" w:color="auto"/>
              <w:bottom w:val="single" w:sz="4" w:space="0" w:color="auto"/>
              <w:right w:val="single" w:sz="4" w:space="0" w:color="auto"/>
            </w:tcBorders>
            <w:vAlign w:val="center"/>
            <w:hideMark/>
          </w:tcPr>
          <w:p w14:paraId="51FECBFD" w14:textId="77777777" w:rsidR="002A65EC" w:rsidRPr="002A65EC" w:rsidRDefault="002A65EC" w:rsidP="002A65EC">
            <w:pPr>
              <w:rPr>
                <w:color w:val="000000"/>
                <w:sz w:val="26"/>
                <w:szCs w:val="26"/>
              </w:rPr>
            </w:pPr>
            <w:proofErr w:type="spellStart"/>
            <w:r w:rsidRPr="002A65EC">
              <w:rPr>
                <w:color w:val="000000"/>
                <w:sz w:val="26"/>
                <w:szCs w:val="26"/>
              </w:rPr>
              <w:t>Т.Ж.Бигожин</w:t>
            </w:r>
            <w:proofErr w:type="spellEnd"/>
            <w:r w:rsidRPr="002A65EC">
              <w:rPr>
                <w:color w:val="000000"/>
                <w:sz w:val="26"/>
                <w:szCs w:val="26"/>
              </w:rPr>
              <w:t xml:space="preserve"> </w:t>
            </w:r>
          </w:p>
        </w:tc>
        <w:tc>
          <w:tcPr>
            <w:tcW w:w="1249" w:type="dxa"/>
            <w:tcBorders>
              <w:top w:val="nil"/>
              <w:left w:val="nil"/>
              <w:bottom w:val="single" w:sz="4" w:space="0" w:color="auto"/>
              <w:right w:val="single" w:sz="4" w:space="0" w:color="auto"/>
            </w:tcBorders>
            <w:noWrap/>
            <w:vAlign w:val="center"/>
            <w:hideMark/>
          </w:tcPr>
          <w:p w14:paraId="36E4963B" w14:textId="77777777" w:rsidR="002A65EC" w:rsidRPr="002A65EC" w:rsidRDefault="002A65EC" w:rsidP="002A65EC">
            <w:pPr>
              <w:jc w:val="right"/>
              <w:rPr>
                <w:sz w:val="26"/>
                <w:szCs w:val="26"/>
              </w:rPr>
            </w:pPr>
            <w:r w:rsidRPr="002A65EC">
              <w:rPr>
                <w:sz w:val="26"/>
                <w:szCs w:val="26"/>
              </w:rPr>
              <w:t>1974</w:t>
            </w:r>
          </w:p>
        </w:tc>
      </w:tr>
      <w:tr w:rsidR="002A65EC" w:rsidRPr="002A65EC" w14:paraId="12C5AF40" w14:textId="77777777" w:rsidTr="002A65EC">
        <w:trPr>
          <w:trHeight w:val="600"/>
        </w:trPr>
        <w:tc>
          <w:tcPr>
            <w:tcW w:w="582" w:type="dxa"/>
            <w:tcBorders>
              <w:top w:val="nil"/>
              <w:left w:val="single" w:sz="4" w:space="0" w:color="auto"/>
              <w:bottom w:val="single" w:sz="4" w:space="0" w:color="auto"/>
              <w:right w:val="single" w:sz="4" w:space="0" w:color="auto"/>
            </w:tcBorders>
            <w:noWrap/>
            <w:vAlign w:val="center"/>
            <w:hideMark/>
          </w:tcPr>
          <w:p w14:paraId="708A8132" w14:textId="77777777" w:rsidR="002A65EC" w:rsidRPr="002A65EC" w:rsidRDefault="002A65EC" w:rsidP="002A65EC">
            <w:pPr>
              <w:jc w:val="right"/>
              <w:rPr>
                <w:sz w:val="26"/>
                <w:szCs w:val="26"/>
              </w:rPr>
            </w:pPr>
            <w:r w:rsidRPr="002A65EC">
              <w:rPr>
                <w:sz w:val="26"/>
                <w:szCs w:val="26"/>
              </w:rPr>
              <w:t>3</w:t>
            </w:r>
          </w:p>
        </w:tc>
        <w:tc>
          <w:tcPr>
            <w:tcW w:w="4943" w:type="dxa"/>
            <w:tcBorders>
              <w:top w:val="nil"/>
              <w:left w:val="nil"/>
              <w:bottom w:val="single" w:sz="4" w:space="0" w:color="auto"/>
              <w:right w:val="nil"/>
            </w:tcBorders>
            <w:vAlign w:val="center"/>
            <w:hideMark/>
          </w:tcPr>
          <w:p w14:paraId="0C8B3E26" w14:textId="77777777" w:rsidR="002A65EC" w:rsidRPr="002A65EC" w:rsidRDefault="002A65EC" w:rsidP="002A65EC">
            <w:pPr>
              <w:rPr>
                <w:color w:val="000000"/>
                <w:sz w:val="26"/>
                <w:szCs w:val="26"/>
              </w:rPr>
            </w:pPr>
            <w:r w:rsidRPr="002A65EC">
              <w:rPr>
                <w:color w:val="000000"/>
                <w:sz w:val="26"/>
                <w:szCs w:val="26"/>
                <w:lang w:val="kk-KZ"/>
              </w:rPr>
              <w:t xml:space="preserve">Басқарма төрағасының өндірістік қызмет жөніндегі орынбасары </w:t>
            </w:r>
          </w:p>
        </w:tc>
        <w:tc>
          <w:tcPr>
            <w:tcW w:w="2286" w:type="dxa"/>
            <w:tcBorders>
              <w:top w:val="nil"/>
              <w:left w:val="single" w:sz="4" w:space="0" w:color="auto"/>
              <w:bottom w:val="single" w:sz="4" w:space="0" w:color="auto"/>
              <w:right w:val="single" w:sz="4" w:space="0" w:color="auto"/>
            </w:tcBorders>
            <w:vAlign w:val="center"/>
            <w:hideMark/>
          </w:tcPr>
          <w:p w14:paraId="54DBE955" w14:textId="77777777" w:rsidR="002A65EC" w:rsidRPr="002A65EC" w:rsidRDefault="002A65EC" w:rsidP="002A65EC">
            <w:pPr>
              <w:rPr>
                <w:color w:val="000000"/>
                <w:sz w:val="26"/>
                <w:szCs w:val="26"/>
              </w:rPr>
            </w:pPr>
            <w:r w:rsidRPr="002A65EC">
              <w:rPr>
                <w:color w:val="000000"/>
                <w:sz w:val="26"/>
                <w:szCs w:val="26"/>
              </w:rPr>
              <w:t>С.А.</w:t>
            </w:r>
            <w:r w:rsidRPr="002A65EC">
              <w:rPr>
                <w:color w:val="000000"/>
                <w:sz w:val="26"/>
                <w:szCs w:val="26"/>
                <w:lang w:val="kk-KZ"/>
              </w:rPr>
              <w:t>Қонақ</w:t>
            </w:r>
            <w:proofErr w:type="spellStart"/>
            <w:r w:rsidRPr="002A65EC">
              <w:rPr>
                <w:color w:val="000000"/>
                <w:sz w:val="26"/>
                <w:szCs w:val="26"/>
              </w:rPr>
              <w:t>аев</w:t>
            </w:r>
            <w:proofErr w:type="spellEnd"/>
            <w:r w:rsidRPr="002A65EC">
              <w:rPr>
                <w:color w:val="000000"/>
                <w:sz w:val="26"/>
                <w:szCs w:val="26"/>
              </w:rPr>
              <w:t xml:space="preserve"> </w:t>
            </w:r>
          </w:p>
        </w:tc>
        <w:tc>
          <w:tcPr>
            <w:tcW w:w="1249" w:type="dxa"/>
            <w:tcBorders>
              <w:top w:val="nil"/>
              <w:left w:val="nil"/>
              <w:bottom w:val="single" w:sz="4" w:space="0" w:color="auto"/>
              <w:right w:val="single" w:sz="4" w:space="0" w:color="auto"/>
            </w:tcBorders>
            <w:noWrap/>
            <w:vAlign w:val="center"/>
            <w:hideMark/>
          </w:tcPr>
          <w:p w14:paraId="13933E32" w14:textId="77777777" w:rsidR="002A65EC" w:rsidRPr="002A65EC" w:rsidRDefault="002A65EC" w:rsidP="002A65EC">
            <w:pPr>
              <w:jc w:val="right"/>
              <w:rPr>
                <w:sz w:val="26"/>
                <w:szCs w:val="26"/>
              </w:rPr>
            </w:pPr>
            <w:r w:rsidRPr="002A65EC">
              <w:rPr>
                <w:sz w:val="26"/>
                <w:szCs w:val="26"/>
              </w:rPr>
              <w:t>1955</w:t>
            </w:r>
          </w:p>
        </w:tc>
      </w:tr>
      <w:tr w:rsidR="002A65EC" w:rsidRPr="002A65EC" w14:paraId="39FE2250" w14:textId="77777777" w:rsidTr="002A65EC">
        <w:trPr>
          <w:trHeight w:val="600"/>
        </w:trPr>
        <w:tc>
          <w:tcPr>
            <w:tcW w:w="582" w:type="dxa"/>
            <w:tcBorders>
              <w:top w:val="nil"/>
              <w:left w:val="single" w:sz="4" w:space="0" w:color="auto"/>
              <w:bottom w:val="single" w:sz="4" w:space="0" w:color="auto"/>
              <w:right w:val="single" w:sz="4" w:space="0" w:color="auto"/>
            </w:tcBorders>
            <w:noWrap/>
            <w:vAlign w:val="center"/>
            <w:hideMark/>
          </w:tcPr>
          <w:p w14:paraId="44E0EEBC" w14:textId="77777777" w:rsidR="002A65EC" w:rsidRPr="002A65EC" w:rsidRDefault="002A65EC" w:rsidP="002A65EC">
            <w:pPr>
              <w:jc w:val="right"/>
              <w:rPr>
                <w:sz w:val="26"/>
                <w:szCs w:val="26"/>
              </w:rPr>
            </w:pPr>
            <w:r w:rsidRPr="002A65EC">
              <w:rPr>
                <w:sz w:val="26"/>
                <w:szCs w:val="26"/>
              </w:rPr>
              <w:t>4</w:t>
            </w:r>
          </w:p>
        </w:tc>
        <w:tc>
          <w:tcPr>
            <w:tcW w:w="4943" w:type="dxa"/>
            <w:tcBorders>
              <w:top w:val="nil"/>
              <w:left w:val="nil"/>
              <w:bottom w:val="single" w:sz="4" w:space="0" w:color="auto"/>
              <w:right w:val="nil"/>
            </w:tcBorders>
            <w:vAlign w:val="center"/>
            <w:hideMark/>
          </w:tcPr>
          <w:p w14:paraId="04337CE4" w14:textId="77777777" w:rsidR="002A65EC" w:rsidRPr="002A65EC" w:rsidRDefault="002A65EC" w:rsidP="002A65EC">
            <w:pPr>
              <w:rPr>
                <w:color w:val="000000"/>
                <w:sz w:val="26"/>
                <w:szCs w:val="26"/>
              </w:rPr>
            </w:pPr>
            <w:r w:rsidRPr="002A65EC">
              <w:rPr>
                <w:color w:val="000000"/>
                <w:sz w:val="26"/>
                <w:szCs w:val="26"/>
                <w:lang w:val="kk-KZ"/>
              </w:rPr>
              <w:t xml:space="preserve">Басқарма төрағасының стратегиялық даму жөніндегі орынбасары </w:t>
            </w:r>
          </w:p>
        </w:tc>
        <w:tc>
          <w:tcPr>
            <w:tcW w:w="2286" w:type="dxa"/>
            <w:tcBorders>
              <w:top w:val="nil"/>
              <w:left w:val="single" w:sz="4" w:space="0" w:color="auto"/>
              <w:bottom w:val="single" w:sz="4" w:space="0" w:color="auto"/>
              <w:right w:val="single" w:sz="4" w:space="0" w:color="auto"/>
            </w:tcBorders>
            <w:vAlign w:val="center"/>
            <w:hideMark/>
          </w:tcPr>
          <w:p w14:paraId="464ADB18" w14:textId="77777777" w:rsidR="002A65EC" w:rsidRPr="002A65EC" w:rsidRDefault="002A65EC" w:rsidP="002A65EC">
            <w:pPr>
              <w:rPr>
                <w:color w:val="000000"/>
                <w:sz w:val="26"/>
                <w:szCs w:val="26"/>
                <w:lang w:val="kk-KZ"/>
              </w:rPr>
            </w:pPr>
            <w:r w:rsidRPr="002A65EC">
              <w:rPr>
                <w:color w:val="000000"/>
                <w:sz w:val="26"/>
                <w:szCs w:val="26"/>
                <w:lang w:val="kk-KZ"/>
              </w:rPr>
              <w:t>бос орын</w:t>
            </w:r>
          </w:p>
        </w:tc>
        <w:tc>
          <w:tcPr>
            <w:tcW w:w="1249" w:type="dxa"/>
            <w:tcBorders>
              <w:top w:val="nil"/>
              <w:left w:val="nil"/>
              <w:bottom w:val="single" w:sz="4" w:space="0" w:color="auto"/>
              <w:right w:val="single" w:sz="4" w:space="0" w:color="auto"/>
            </w:tcBorders>
            <w:noWrap/>
            <w:vAlign w:val="center"/>
          </w:tcPr>
          <w:p w14:paraId="40C3FE43" w14:textId="77777777" w:rsidR="002A65EC" w:rsidRPr="002A65EC" w:rsidRDefault="002A65EC" w:rsidP="002A65EC">
            <w:pPr>
              <w:jc w:val="right"/>
              <w:rPr>
                <w:sz w:val="26"/>
                <w:szCs w:val="26"/>
              </w:rPr>
            </w:pPr>
          </w:p>
        </w:tc>
      </w:tr>
      <w:tr w:rsidR="002A65EC" w:rsidRPr="002A65EC" w14:paraId="5BF5586A" w14:textId="77777777" w:rsidTr="002A65EC">
        <w:trPr>
          <w:trHeight w:val="675"/>
        </w:trPr>
        <w:tc>
          <w:tcPr>
            <w:tcW w:w="582" w:type="dxa"/>
            <w:tcBorders>
              <w:top w:val="nil"/>
              <w:left w:val="single" w:sz="4" w:space="0" w:color="auto"/>
              <w:bottom w:val="single" w:sz="4" w:space="0" w:color="auto"/>
              <w:right w:val="single" w:sz="4" w:space="0" w:color="auto"/>
            </w:tcBorders>
            <w:noWrap/>
            <w:vAlign w:val="center"/>
            <w:hideMark/>
          </w:tcPr>
          <w:p w14:paraId="657725F6" w14:textId="77777777" w:rsidR="002A65EC" w:rsidRPr="002A65EC" w:rsidRDefault="002A65EC" w:rsidP="002A65EC">
            <w:pPr>
              <w:jc w:val="right"/>
              <w:rPr>
                <w:sz w:val="26"/>
                <w:szCs w:val="26"/>
              </w:rPr>
            </w:pPr>
            <w:r w:rsidRPr="002A65EC">
              <w:rPr>
                <w:sz w:val="26"/>
                <w:szCs w:val="26"/>
              </w:rPr>
              <w:t>5</w:t>
            </w:r>
          </w:p>
        </w:tc>
        <w:tc>
          <w:tcPr>
            <w:tcW w:w="4943" w:type="dxa"/>
            <w:tcBorders>
              <w:top w:val="nil"/>
              <w:left w:val="nil"/>
              <w:bottom w:val="single" w:sz="4" w:space="0" w:color="auto"/>
              <w:right w:val="nil"/>
            </w:tcBorders>
            <w:vAlign w:val="center"/>
            <w:hideMark/>
          </w:tcPr>
          <w:p w14:paraId="26F83279" w14:textId="77777777" w:rsidR="002A65EC" w:rsidRPr="002A65EC" w:rsidRDefault="002A65EC" w:rsidP="002A65EC">
            <w:pPr>
              <w:rPr>
                <w:color w:val="000000"/>
                <w:sz w:val="26"/>
                <w:szCs w:val="26"/>
                <w:lang w:val="kk-KZ"/>
              </w:rPr>
            </w:pPr>
            <w:r w:rsidRPr="002A65EC">
              <w:rPr>
                <w:color w:val="000000"/>
                <w:sz w:val="26"/>
                <w:szCs w:val="26"/>
                <w:lang w:val="kk-KZ"/>
              </w:rPr>
              <w:t>Өндіріс жөніндегі басқарушы директор</w:t>
            </w:r>
            <w:r w:rsidRPr="002A65EC">
              <w:rPr>
                <w:color w:val="000000"/>
                <w:sz w:val="26"/>
                <w:szCs w:val="26"/>
              </w:rPr>
              <w:t xml:space="preserve"> –</w:t>
            </w:r>
            <w:r w:rsidRPr="002A65EC">
              <w:rPr>
                <w:color w:val="000000"/>
                <w:sz w:val="26"/>
                <w:szCs w:val="26"/>
                <w:lang w:val="kk-KZ"/>
              </w:rPr>
              <w:t>Басқарма мүшесі</w:t>
            </w:r>
          </w:p>
        </w:tc>
        <w:tc>
          <w:tcPr>
            <w:tcW w:w="2286" w:type="dxa"/>
            <w:tcBorders>
              <w:top w:val="nil"/>
              <w:left w:val="single" w:sz="4" w:space="0" w:color="auto"/>
              <w:bottom w:val="single" w:sz="4" w:space="0" w:color="auto"/>
              <w:right w:val="single" w:sz="4" w:space="0" w:color="auto"/>
            </w:tcBorders>
            <w:vAlign w:val="center"/>
            <w:hideMark/>
          </w:tcPr>
          <w:p w14:paraId="1AB51936" w14:textId="77777777" w:rsidR="002A65EC" w:rsidRPr="002A65EC" w:rsidRDefault="002A65EC" w:rsidP="002A65EC">
            <w:pPr>
              <w:rPr>
                <w:color w:val="000000"/>
                <w:sz w:val="26"/>
                <w:szCs w:val="26"/>
              </w:rPr>
            </w:pPr>
            <w:r w:rsidRPr="002A65EC">
              <w:rPr>
                <w:color w:val="000000"/>
                <w:sz w:val="26"/>
                <w:szCs w:val="26"/>
                <w:lang w:val="kk-KZ"/>
              </w:rPr>
              <w:t>Қ</w:t>
            </w:r>
            <w:r w:rsidRPr="002A65EC">
              <w:rPr>
                <w:color w:val="000000"/>
                <w:sz w:val="26"/>
                <w:szCs w:val="26"/>
              </w:rPr>
              <w:t>.С.</w:t>
            </w:r>
            <w:r w:rsidRPr="002A65EC">
              <w:rPr>
                <w:color w:val="000000"/>
                <w:sz w:val="26"/>
                <w:szCs w:val="26"/>
                <w:lang w:val="kk-KZ"/>
              </w:rPr>
              <w:t>І</w:t>
            </w:r>
            <w:proofErr w:type="spellStart"/>
            <w:r w:rsidRPr="002A65EC">
              <w:rPr>
                <w:color w:val="000000"/>
                <w:sz w:val="26"/>
                <w:szCs w:val="26"/>
              </w:rPr>
              <w:t>збасханов</w:t>
            </w:r>
            <w:proofErr w:type="spellEnd"/>
            <w:r w:rsidRPr="002A65EC">
              <w:rPr>
                <w:color w:val="000000"/>
                <w:sz w:val="26"/>
                <w:szCs w:val="26"/>
              </w:rPr>
              <w:t xml:space="preserve"> </w:t>
            </w:r>
          </w:p>
        </w:tc>
        <w:tc>
          <w:tcPr>
            <w:tcW w:w="1249" w:type="dxa"/>
            <w:tcBorders>
              <w:top w:val="nil"/>
              <w:left w:val="nil"/>
              <w:bottom w:val="single" w:sz="4" w:space="0" w:color="auto"/>
              <w:right w:val="single" w:sz="4" w:space="0" w:color="auto"/>
            </w:tcBorders>
            <w:noWrap/>
            <w:vAlign w:val="center"/>
            <w:hideMark/>
          </w:tcPr>
          <w:p w14:paraId="3094EA82" w14:textId="77777777" w:rsidR="002A65EC" w:rsidRPr="002A65EC" w:rsidRDefault="002A65EC" w:rsidP="002A65EC">
            <w:pPr>
              <w:jc w:val="right"/>
              <w:rPr>
                <w:sz w:val="26"/>
                <w:szCs w:val="26"/>
              </w:rPr>
            </w:pPr>
            <w:r w:rsidRPr="002A65EC">
              <w:rPr>
                <w:sz w:val="26"/>
                <w:szCs w:val="26"/>
              </w:rPr>
              <w:t>1952</w:t>
            </w:r>
          </w:p>
        </w:tc>
      </w:tr>
      <w:tr w:rsidR="002A65EC" w:rsidRPr="002A65EC" w14:paraId="2F7329F3" w14:textId="77777777" w:rsidTr="002A65EC">
        <w:trPr>
          <w:trHeight w:val="600"/>
        </w:trPr>
        <w:tc>
          <w:tcPr>
            <w:tcW w:w="582" w:type="dxa"/>
            <w:tcBorders>
              <w:top w:val="nil"/>
              <w:left w:val="single" w:sz="4" w:space="0" w:color="auto"/>
              <w:bottom w:val="single" w:sz="4" w:space="0" w:color="auto"/>
              <w:right w:val="single" w:sz="4" w:space="0" w:color="auto"/>
            </w:tcBorders>
            <w:noWrap/>
            <w:vAlign w:val="center"/>
            <w:hideMark/>
          </w:tcPr>
          <w:p w14:paraId="6E4DB684" w14:textId="77777777" w:rsidR="002A65EC" w:rsidRPr="002A65EC" w:rsidRDefault="002A65EC" w:rsidP="002A65EC">
            <w:pPr>
              <w:jc w:val="right"/>
              <w:rPr>
                <w:sz w:val="26"/>
                <w:szCs w:val="26"/>
              </w:rPr>
            </w:pPr>
            <w:r w:rsidRPr="002A65EC">
              <w:rPr>
                <w:sz w:val="26"/>
                <w:szCs w:val="26"/>
              </w:rPr>
              <w:t>6</w:t>
            </w:r>
          </w:p>
        </w:tc>
        <w:tc>
          <w:tcPr>
            <w:tcW w:w="4943" w:type="dxa"/>
            <w:tcBorders>
              <w:top w:val="nil"/>
              <w:left w:val="nil"/>
              <w:bottom w:val="single" w:sz="4" w:space="0" w:color="auto"/>
              <w:right w:val="nil"/>
            </w:tcBorders>
            <w:vAlign w:val="center"/>
            <w:hideMark/>
          </w:tcPr>
          <w:p w14:paraId="365FE841" w14:textId="77777777" w:rsidR="002A65EC" w:rsidRPr="002A65EC" w:rsidRDefault="002A65EC" w:rsidP="002A65EC">
            <w:pPr>
              <w:rPr>
                <w:color w:val="000000"/>
                <w:sz w:val="26"/>
                <w:szCs w:val="26"/>
              </w:rPr>
            </w:pPr>
            <w:r w:rsidRPr="002A65EC">
              <w:rPr>
                <w:color w:val="000000"/>
                <w:sz w:val="26"/>
                <w:szCs w:val="26"/>
                <w:lang w:val="kk-KZ"/>
              </w:rPr>
              <w:t>Инвестициялық жоспарлау және монторинг жөніндегі басқарушы директор</w:t>
            </w:r>
            <w:r w:rsidRPr="002A65EC">
              <w:rPr>
                <w:color w:val="000000"/>
                <w:sz w:val="26"/>
                <w:szCs w:val="26"/>
              </w:rPr>
              <w:t xml:space="preserve"> </w:t>
            </w:r>
          </w:p>
        </w:tc>
        <w:tc>
          <w:tcPr>
            <w:tcW w:w="2286" w:type="dxa"/>
            <w:tcBorders>
              <w:top w:val="nil"/>
              <w:left w:val="single" w:sz="4" w:space="0" w:color="auto"/>
              <w:bottom w:val="single" w:sz="4" w:space="0" w:color="auto"/>
              <w:right w:val="single" w:sz="4" w:space="0" w:color="auto"/>
            </w:tcBorders>
            <w:vAlign w:val="center"/>
            <w:hideMark/>
          </w:tcPr>
          <w:p w14:paraId="185DDAA9" w14:textId="77777777" w:rsidR="002A65EC" w:rsidRPr="002A65EC" w:rsidRDefault="002A65EC" w:rsidP="002A65EC">
            <w:pPr>
              <w:rPr>
                <w:color w:val="000000"/>
                <w:sz w:val="26"/>
                <w:szCs w:val="26"/>
                <w:lang w:val="kk-KZ"/>
              </w:rPr>
            </w:pPr>
            <w:r w:rsidRPr="002A65EC">
              <w:rPr>
                <w:color w:val="000000"/>
                <w:sz w:val="26"/>
                <w:szCs w:val="26"/>
                <w:lang w:val="kk-KZ"/>
              </w:rPr>
              <w:t>бос орын</w:t>
            </w:r>
          </w:p>
        </w:tc>
        <w:tc>
          <w:tcPr>
            <w:tcW w:w="1249" w:type="dxa"/>
            <w:tcBorders>
              <w:top w:val="nil"/>
              <w:left w:val="nil"/>
              <w:bottom w:val="single" w:sz="4" w:space="0" w:color="auto"/>
              <w:right w:val="single" w:sz="4" w:space="0" w:color="auto"/>
            </w:tcBorders>
            <w:noWrap/>
            <w:vAlign w:val="center"/>
            <w:hideMark/>
          </w:tcPr>
          <w:p w14:paraId="639A3F16" w14:textId="77777777" w:rsidR="002A65EC" w:rsidRPr="002A65EC" w:rsidRDefault="002A65EC" w:rsidP="002A65EC">
            <w:pPr>
              <w:jc w:val="right"/>
              <w:rPr>
                <w:sz w:val="26"/>
                <w:szCs w:val="26"/>
              </w:rPr>
            </w:pPr>
          </w:p>
        </w:tc>
      </w:tr>
      <w:tr w:rsidR="002A65EC" w:rsidRPr="002A65EC" w14:paraId="2A2990C9" w14:textId="77777777" w:rsidTr="002A65EC">
        <w:trPr>
          <w:trHeight w:val="300"/>
        </w:trPr>
        <w:tc>
          <w:tcPr>
            <w:tcW w:w="9060" w:type="dxa"/>
            <w:gridSpan w:val="4"/>
            <w:tcBorders>
              <w:top w:val="single" w:sz="4" w:space="0" w:color="auto"/>
              <w:left w:val="single" w:sz="4" w:space="0" w:color="auto"/>
              <w:bottom w:val="single" w:sz="4" w:space="0" w:color="auto"/>
              <w:right w:val="nil"/>
            </w:tcBorders>
            <w:shd w:val="clear" w:color="auto" w:fill="D9D9D9"/>
            <w:noWrap/>
            <w:vAlign w:val="center"/>
            <w:hideMark/>
          </w:tcPr>
          <w:p w14:paraId="701D2BE3" w14:textId="77777777" w:rsidR="002A65EC" w:rsidRPr="002A65EC" w:rsidRDefault="002A65EC" w:rsidP="002A65EC">
            <w:pPr>
              <w:jc w:val="center"/>
              <w:rPr>
                <w:b/>
                <w:bCs/>
                <w:sz w:val="26"/>
                <w:szCs w:val="26"/>
              </w:rPr>
            </w:pPr>
            <w:r w:rsidRPr="002A65EC">
              <w:rPr>
                <w:b/>
                <w:bCs/>
                <w:sz w:val="26"/>
                <w:szCs w:val="26"/>
                <w:lang w:val="kk-KZ"/>
              </w:rPr>
              <w:t>Ішкі аудит қызметі</w:t>
            </w:r>
            <w:r w:rsidRPr="002A65EC">
              <w:rPr>
                <w:b/>
                <w:bCs/>
                <w:sz w:val="26"/>
                <w:szCs w:val="26"/>
              </w:rPr>
              <w:t xml:space="preserve"> </w:t>
            </w:r>
          </w:p>
        </w:tc>
      </w:tr>
      <w:tr w:rsidR="002A65EC" w:rsidRPr="002A65EC" w14:paraId="654B0942" w14:textId="77777777" w:rsidTr="002A65EC">
        <w:trPr>
          <w:trHeight w:val="300"/>
        </w:trPr>
        <w:tc>
          <w:tcPr>
            <w:tcW w:w="582" w:type="dxa"/>
            <w:tcBorders>
              <w:top w:val="nil"/>
              <w:left w:val="single" w:sz="4" w:space="0" w:color="auto"/>
              <w:bottom w:val="single" w:sz="4" w:space="0" w:color="auto"/>
              <w:right w:val="single" w:sz="4" w:space="0" w:color="auto"/>
            </w:tcBorders>
            <w:noWrap/>
            <w:vAlign w:val="center"/>
            <w:hideMark/>
          </w:tcPr>
          <w:p w14:paraId="17A44976" w14:textId="77777777" w:rsidR="002A65EC" w:rsidRPr="002A65EC" w:rsidRDefault="002A65EC" w:rsidP="002A65EC">
            <w:pPr>
              <w:jc w:val="right"/>
              <w:rPr>
                <w:sz w:val="26"/>
                <w:szCs w:val="26"/>
              </w:rPr>
            </w:pPr>
            <w:r w:rsidRPr="002A65EC">
              <w:rPr>
                <w:sz w:val="26"/>
                <w:szCs w:val="26"/>
              </w:rPr>
              <w:t>7</w:t>
            </w:r>
          </w:p>
        </w:tc>
        <w:tc>
          <w:tcPr>
            <w:tcW w:w="4943" w:type="dxa"/>
            <w:tcBorders>
              <w:top w:val="nil"/>
              <w:left w:val="nil"/>
              <w:bottom w:val="single" w:sz="4" w:space="0" w:color="auto"/>
              <w:right w:val="single" w:sz="4" w:space="0" w:color="auto"/>
            </w:tcBorders>
            <w:noWrap/>
            <w:vAlign w:val="center"/>
            <w:hideMark/>
          </w:tcPr>
          <w:p w14:paraId="14A2F090" w14:textId="77777777" w:rsidR="002A65EC" w:rsidRPr="002A65EC" w:rsidRDefault="002A65EC" w:rsidP="002A65EC">
            <w:pPr>
              <w:rPr>
                <w:sz w:val="26"/>
                <w:szCs w:val="26"/>
              </w:rPr>
            </w:pPr>
            <w:r w:rsidRPr="002A65EC">
              <w:rPr>
                <w:sz w:val="26"/>
                <w:szCs w:val="26"/>
                <w:lang w:val="kk-KZ"/>
              </w:rPr>
              <w:t>Қызмет басшысы</w:t>
            </w:r>
            <w:r w:rsidRPr="002A65EC">
              <w:rPr>
                <w:sz w:val="26"/>
                <w:szCs w:val="26"/>
              </w:rPr>
              <w:t xml:space="preserve">  </w:t>
            </w:r>
          </w:p>
        </w:tc>
        <w:tc>
          <w:tcPr>
            <w:tcW w:w="2286" w:type="dxa"/>
            <w:tcBorders>
              <w:top w:val="nil"/>
              <w:left w:val="nil"/>
              <w:bottom w:val="single" w:sz="4" w:space="0" w:color="auto"/>
              <w:right w:val="single" w:sz="4" w:space="0" w:color="auto"/>
            </w:tcBorders>
            <w:noWrap/>
            <w:vAlign w:val="center"/>
            <w:hideMark/>
          </w:tcPr>
          <w:p w14:paraId="49F37CBC" w14:textId="77777777" w:rsidR="002A65EC" w:rsidRPr="002A65EC" w:rsidRDefault="002A65EC" w:rsidP="002A65EC">
            <w:pPr>
              <w:rPr>
                <w:sz w:val="26"/>
                <w:szCs w:val="26"/>
              </w:rPr>
            </w:pPr>
            <w:proofErr w:type="spellStart"/>
            <w:r w:rsidRPr="002A65EC">
              <w:rPr>
                <w:sz w:val="26"/>
                <w:szCs w:val="26"/>
              </w:rPr>
              <w:t>Е.Б.Орынбаев</w:t>
            </w:r>
            <w:proofErr w:type="spellEnd"/>
            <w:r w:rsidRPr="002A65EC">
              <w:rPr>
                <w:sz w:val="26"/>
                <w:szCs w:val="26"/>
              </w:rPr>
              <w:t xml:space="preserve"> </w:t>
            </w:r>
          </w:p>
        </w:tc>
        <w:tc>
          <w:tcPr>
            <w:tcW w:w="1249" w:type="dxa"/>
            <w:tcBorders>
              <w:top w:val="nil"/>
              <w:left w:val="nil"/>
              <w:bottom w:val="single" w:sz="4" w:space="0" w:color="auto"/>
              <w:right w:val="single" w:sz="4" w:space="0" w:color="auto"/>
            </w:tcBorders>
            <w:noWrap/>
            <w:vAlign w:val="center"/>
            <w:hideMark/>
          </w:tcPr>
          <w:p w14:paraId="1D050986" w14:textId="77777777" w:rsidR="002A65EC" w:rsidRPr="002A65EC" w:rsidRDefault="002A65EC" w:rsidP="002A65EC">
            <w:pPr>
              <w:jc w:val="right"/>
              <w:rPr>
                <w:sz w:val="26"/>
                <w:szCs w:val="26"/>
              </w:rPr>
            </w:pPr>
            <w:r w:rsidRPr="002A65EC">
              <w:rPr>
                <w:sz w:val="26"/>
                <w:szCs w:val="26"/>
              </w:rPr>
              <w:t>1982</w:t>
            </w:r>
          </w:p>
        </w:tc>
      </w:tr>
      <w:tr w:rsidR="002A65EC" w:rsidRPr="002A65EC" w14:paraId="7902E6F6" w14:textId="77777777" w:rsidTr="002A65EC">
        <w:trPr>
          <w:trHeight w:val="300"/>
        </w:trPr>
        <w:tc>
          <w:tcPr>
            <w:tcW w:w="9060" w:type="dxa"/>
            <w:gridSpan w:val="4"/>
            <w:tcBorders>
              <w:top w:val="single" w:sz="4" w:space="0" w:color="auto"/>
              <w:left w:val="single" w:sz="4" w:space="0" w:color="auto"/>
              <w:bottom w:val="single" w:sz="4" w:space="0" w:color="auto"/>
              <w:right w:val="nil"/>
            </w:tcBorders>
            <w:shd w:val="clear" w:color="auto" w:fill="D9D9D9"/>
            <w:noWrap/>
            <w:vAlign w:val="center"/>
            <w:hideMark/>
          </w:tcPr>
          <w:p w14:paraId="0AAF0FEE" w14:textId="77777777" w:rsidR="002A65EC" w:rsidRPr="002A65EC" w:rsidRDefault="002A65EC" w:rsidP="002A65EC">
            <w:pPr>
              <w:jc w:val="center"/>
              <w:rPr>
                <w:b/>
                <w:bCs/>
                <w:sz w:val="26"/>
                <w:szCs w:val="26"/>
              </w:rPr>
            </w:pPr>
            <w:r w:rsidRPr="002A65EC">
              <w:rPr>
                <w:b/>
                <w:bCs/>
                <w:sz w:val="26"/>
                <w:szCs w:val="26"/>
                <w:lang w:val="kk-KZ"/>
              </w:rPr>
              <w:t xml:space="preserve">Корпоративтік хатшы қызметі </w:t>
            </w:r>
          </w:p>
        </w:tc>
      </w:tr>
      <w:tr w:rsidR="002A65EC" w:rsidRPr="002A65EC" w14:paraId="7D3EE393" w14:textId="77777777" w:rsidTr="002A65EC">
        <w:trPr>
          <w:trHeight w:val="300"/>
        </w:trPr>
        <w:tc>
          <w:tcPr>
            <w:tcW w:w="582" w:type="dxa"/>
            <w:tcBorders>
              <w:top w:val="nil"/>
              <w:left w:val="single" w:sz="4" w:space="0" w:color="auto"/>
              <w:bottom w:val="single" w:sz="4" w:space="0" w:color="auto"/>
              <w:right w:val="single" w:sz="4" w:space="0" w:color="auto"/>
            </w:tcBorders>
            <w:noWrap/>
            <w:vAlign w:val="center"/>
            <w:hideMark/>
          </w:tcPr>
          <w:p w14:paraId="7F6372D6" w14:textId="77777777" w:rsidR="002A65EC" w:rsidRPr="002A65EC" w:rsidRDefault="002A65EC" w:rsidP="002A65EC">
            <w:pPr>
              <w:jc w:val="right"/>
              <w:rPr>
                <w:sz w:val="26"/>
                <w:szCs w:val="26"/>
              </w:rPr>
            </w:pPr>
            <w:r w:rsidRPr="002A65EC">
              <w:rPr>
                <w:sz w:val="26"/>
                <w:szCs w:val="26"/>
              </w:rPr>
              <w:t>8</w:t>
            </w:r>
          </w:p>
        </w:tc>
        <w:tc>
          <w:tcPr>
            <w:tcW w:w="4943" w:type="dxa"/>
            <w:tcBorders>
              <w:top w:val="nil"/>
              <w:left w:val="nil"/>
              <w:bottom w:val="single" w:sz="4" w:space="0" w:color="auto"/>
              <w:right w:val="nil"/>
            </w:tcBorders>
            <w:noWrap/>
            <w:vAlign w:val="center"/>
            <w:hideMark/>
          </w:tcPr>
          <w:p w14:paraId="2539652B" w14:textId="77777777" w:rsidR="002A65EC" w:rsidRPr="002A65EC" w:rsidRDefault="002A65EC" w:rsidP="002A65EC">
            <w:pPr>
              <w:rPr>
                <w:sz w:val="26"/>
                <w:szCs w:val="26"/>
              </w:rPr>
            </w:pPr>
            <w:r w:rsidRPr="002A65EC">
              <w:rPr>
                <w:sz w:val="26"/>
                <w:szCs w:val="26"/>
              </w:rPr>
              <w:t>Корпоратив</w:t>
            </w:r>
            <w:r w:rsidRPr="002A65EC">
              <w:rPr>
                <w:sz w:val="26"/>
                <w:szCs w:val="26"/>
                <w:lang w:val="kk-KZ"/>
              </w:rPr>
              <w:t xml:space="preserve">тік хатшы </w:t>
            </w:r>
          </w:p>
        </w:tc>
        <w:tc>
          <w:tcPr>
            <w:tcW w:w="2286" w:type="dxa"/>
            <w:tcBorders>
              <w:top w:val="nil"/>
              <w:left w:val="single" w:sz="4" w:space="0" w:color="auto"/>
              <w:bottom w:val="single" w:sz="4" w:space="0" w:color="auto"/>
              <w:right w:val="single" w:sz="4" w:space="0" w:color="auto"/>
            </w:tcBorders>
            <w:noWrap/>
            <w:vAlign w:val="center"/>
            <w:hideMark/>
          </w:tcPr>
          <w:p w14:paraId="25EAEBFA" w14:textId="77777777" w:rsidR="002A65EC" w:rsidRPr="002A65EC" w:rsidRDefault="002A65EC" w:rsidP="002A65EC">
            <w:pPr>
              <w:rPr>
                <w:sz w:val="26"/>
                <w:szCs w:val="26"/>
              </w:rPr>
            </w:pPr>
            <w:r w:rsidRPr="002A65EC">
              <w:rPr>
                <w:sz w:val="26"/>
                <w:szCs w:val="26"/>
              </w:rPr>
              <w:t>Ж.С.Н</w:t>
            </w:r>
            <w:r w:rsidRPr="002A65EC">
              <w:rPr>
                <w:sz w:val="26"/>
                <w:szCs w:val="26"/>
                <w:lang w:val="kk-KZ"/>
              </w:rPr>
              <w:t>ұ</w:t>
            </w:r>
            <w:proofErr w:type="spellStart"/>
            <w:r w:rsidRPr="002A65EC">
              <w:rPr>
                <w:sz w:val="26"/>
                <w:szCs w:val="26"/>
              </w:rPr>
              <w:t>ралина</w:t>
            </w:r>
            <w:proofErr w:type="spellEnd"/>
            <w:r w:rsidRPr="002A65EC">
              <w:rPr>
                <w:sz w:val="26"/>
                <w:szCs w:val="26"/>
              </w:rPr>
              <w:t xml:space="preserve"> </w:t>
            </w:r>
          </w:p>
        </w:tc>
        <w:tc>
          <w:tcPr>
            <w:tcW w:w="1249" w:type="dxa"/>
            <w:tcBorders>
              <w:top w:val="nil"/>
              <w:left w:val="nil"/>
              <w:bottom w:val="single" w:sz="4" w:space="0" w:color="auto"/>
              <w:right w:val="single" w:sz="4" w:space="0" w:color="auto"/>
            </w:tcBorders>
            <w:noWrap/>
            <w:vAlign w:val="center"/>
            <w:hideMark/>
          </w:tcPr>
          <w:p w14:paraId="406BA8FE" w14:textId="77777777" w:rsidR="002A65EC" w:rsidRPr="002A65EC" w:rsidRDefault="002A65EC" w:rsidP="002A65EC">
            <w:pPr>
              <w:jc w:val="right"/>
              <w:rPr>
                <w:sz w:val="26"/>
                <w:szCs w:val="26"/>
              </w:rPr>
            </w:pPr>
            <w:r w:rsidRPr="002A65EC">
              <w:rPr>
                <w:sz w:val="26"/>
                <w:szCs w:val="26"/>
              </w:rPr>
              <w:t>1974</w:t>
            </w:r>
          </w:p>
        </w:tc>
      </w:tr>
      <w:tr w:rsidR="002A65EC" w:rsidRPr="002A65EC" w14:paraId="4846CFDB" w14:textId="77777777" w:rsidTr="002A65EC">
        <w:trPr>
          <w:trHeight w:val="285"/>
        </w:trPr>
        <w:tc>
          <w:tcPr>
            <w:tcW w:w="9060" w:type="dxa"/>
            <w:gridSpan w:val="4"/>
            <w:tcBorders>
              <w:top w:val="single" w:sz="4" w:space="0" w:color="auto"/>
              <w:left w:val="single" w:sz="4" w:space="0" w:color="auto"/>
              <w:bottom w:val="single" w:sz="4" w:space="0" w:color="auto"/>
              <w:right w:val="nil"/>
            </w:tcBorders>
            <w:shd w:val="clear" w:color="auto" w:fill="D9D9D9"/>
            <w:vAlign w:val="center"/>
            <w:hideMark/>
          </w:tcPr>
          <w:p w14:paraId="70AD6D4B" w14:textId="77777777" w:rsidR="002A65EC" w:rsidRPr="002A65EC" w:rsidRDefault="002A65EC" w:rsidP="002A65EC">
            <w:pPr>
              <w:jc w:val="center"/>
              <w:rPr>
                <w:b/>
                <w:bCs/>
                <w:color w:val="000000"/>
                <w:sz w:val="26"/>
                <w:szCs w:val="26"/>
              </w:rPr>
            </w:pPr>
            <w:r w:rsidRPr="002A65EC">
              <w:rPr>
                <w:b/>
                <w:bCs/>
                <w:color w:val="000000"/>
                <w:sz w:val="26"/>
                <w:szCs w:val="26"/>
                <w:lang w:val="kk-KZ"/>
              </w:rPr>
              <w:t>Басқарушы</w:t>
            </w:r>
            <w:r w:rsidRPr="002A65EC">
              <w:rPr>
                <w:b/>
                <w:bCs/>
                <w:color w:val="000000"/>
                <w:sz w:val="26"/>
                <w:szCs w:val="26"/>
              </w:rPr>
              <w:t xml:space="preserve"> директора</w:t>
            </w:r>
          </w:p>
        </w:tc>
      </w:tr>
      <w:tr w:rsidR="002A65EC" w:rsidRPr="002A65EC" w14:paraId="6510C912" w14:textId="77777777" w:rsidTr="002A65EC">
        <w:trPr>
          <w:trHeight w:val="330"/>
        </w:trPr>
        <w:tc>
          <w:tcPr>
            <w:tcW w:w="582" w:type="dxa"/>
            <w:tcBorders>
              <w:top w:val="nil"/>
              <w:left w:val="single" w:sz="4" w:space="0" w:color="auto"/>
              <w:bottom w:val="single" w:sz="4" w:space="0" w:color="auto"/>
              <w:right w:val="single" w:sz="4" w:space="0" w:color="auto"/>
            </w:tcBorders>
            <w:noWrap/>
            <w:vAlign w:val="center"/>
            <w:hideMark/>
          </w:tcPr>
          <w:p w14:paraId="5FA0D6E7" w14:textId="77777777" w:rsidR="002A65EC" w:rsidRPr="002A65EC" w:rsidRDefault="002A65EC" w:rsidP="002A65EC">
            <w:pPr>
              <w:rPr>
                <w:sz w:val="26"/>
                <w:szCs w:val="26"/>
              </w:rPr>
            </w:pPr>
            <w:r w:rsidRPr="002A65EC">
              <w:rPr>
                <w:sz w:val="26"/>
                <w:szCs w:val="26"/>
              </w:rPr>
              <w:t> 9</w:t>
            </w:r>
          </w:p>
        </w:tc>
        <w:tc>
          <w:tcPr>
            <w:tcW w:w="4943" w:type="dxa"/>
            <w:tcBorders>
              <w:top w:val="nil"/>
              <w:left w:val="nil"/>
              <w:bottom w:val="single" w:sz="4" w:space="0" w:color="auto"/>
              <w:right w:val="nil"/>
            </w:tcBorders>
            <w:noWrap/>
            <w:vAlign w:val="center"/>
            <w:hideMark/>
          </w:tcPr>
          <w:p w14:paraId="38614DA9" w14:textId="77777777" w:rsidR="002A65EC" w:rsidRPr="002A65EC" w:rsidRDefault="002A65EC" w:rsidP="002A65EC">
            <w:pPr>
              <w:rPr>
                <w:sz w:val="26"/>
                <w:szCs w:val="26"/>
              </w:rPr>
            </w:pPr>
            <w:r w:rsidRPr="002A65EC">
              <w:rPr>
                <w:sz w:val="26"/>
                <w:szCs w:val="26"/>
                <w:lang w:val="kk-KZ"/>
              </w:rPr>
              <w:t>Геология және жер қойнауын пайдалану жөніндегі басқарушы</w:t>
            </w:r>
            <w:r w:rsidRPr="002A65EC">
              <w:rPr>
                <w:sz w:val="26"/>
                <w:szCs w:val="26"/>
              </w:rPr>
              <w:t xml:space="preserve"> директор </w:t>
            </w:r>
          </w:p>
        </w:tc>
        <w:tc>
          <w:tcPr>
            <w:tcW w:w="2286" w:type="dxa"/>
            <w:tcBorders>
              <w:top w:val="nil"/>
              <w:left w:val="single" w:sz="4" w:space="0" w:color="auto"/>
              <w:bottom w:val="single" w:sz="4" w:space="0" w:color="auto"/>
              <w:right w:val="single" w:sz="4" w:space="0" w:color="auto"/>
            </w:tcBorders>
            <w:noWrap/>
            <w:vAlign w:val="center"/>
            <w:hideMark/>
          </w:tcPr>
          <w:p w14:paraId="07ED1BE6" w14:textId="77777777" w:rsidR="002A65EC" w:rsidRPr="002A65EC" w:rsidRDefault="002A65EC" w:rsidP="002A65EC">
            <w:pPr>
              <w:rPr>
                <w:sz w:val="26"/>
                <w:szCs w:val="26"/>
              </w:rPr>
            </w:pPr>
            <w:proofErr w:type="spellStart"/>
            <w:r w:rsidRPr="002A65EC">
              <w:rPr>
                <w:sz w:val="26"/>
                <w:szCs w:val="26"/>
              </w:rPr>
              <w:t>А.Б.Ижанов</w:t>
            </w:r>
            <w:proofErr w:type="spellEnd"/>
            <w:r w:rsidRPr="002A65EC">
              <w:rPr>
                <w:sz w:val="26"/>
                <w:szCs w:val="26"/>
              </w:rPr>
              <w:t xml:space="preserve"> </w:t>
            </w:r>
          </w:p>
        </w:tc>
        <w:tc>
          <w:tcPr>
            <w:tcW w:w="1249" w:type="dxa"/>
            <w:tcBorders>
              <w:top w:val="nil"/>
              <w:left w:val="nil"/>
              <w:bottom w:val="single" w:sz="4" w:space="0" w:color="auto"/>
              <w:right w:val="single" w:sz="4" w:space="0" w:color="auto"/>
            </w:tcBorders>
            <w:noWrap/>
            <w:vAlign w:val="center"/>
            <w:hideMark/>
          </w:tcPr>
          <w:p w14:paraId="2E53EF51" w14:textId="77777777" w:rsidR="002A65EC" w:rsidRPr="002A65EC" w:rsidRDefault="002A65EC" w:rsidP="002A65EC">
            <w:pPr>
              <w:jc w:val="right"/>
              <w:rPr>
                <w:sz w:val="26"/>
                <w:szCs w:val="26"/>
              </w:rPr>
            </w:pPr>
            <w:r w:rsidRPr="002A65EC">
              <w:rPr>
                <w:sz w:val="26"/>
                <w:szCs w:val="26"/>
              </w:rPr>
              <w:t>1976</w:t>
            </w:r>
          </w:p>
        </w:tc>
      </w:tr>
      <w:tr w:rsidR="002A65EC" w:rsidRPr="002A65EC" w14:paraId="72BD9CF0" w14:textId="77777777" w:rsidTr="002A65EC">
        <w:trPr>
          <w:trHeight w:val="450"/>
        </w:trPr>
        <w:tc>
          <w:tcPr>
            <w:tcW w:w="582" w:type="dxa"/>
            <w:tcBorders>
              <w:top w:val="nil"/>
              <w:left w:val="single" w:sz="4" w:space="0" w:color="auto"/>
              <w:bottom w:val="single" w:sz="4" w:space="0" w:color="auto"/>
              <w:right w:val="single" w:sz="4" w:space="0" w:color="auto"/>
            </w:tcBorders>
            <w:noWrap/>
            <w:vAlign w:val="center"/>
            <w:hideMark/>
          </w:tcPr>
          <w:p w14:paraId="4FFE9ECA" w14:textId="77777777" w:rsidR="002A65EC" w:rsidRPr="002A65EC" w:rsidRDefault="002A65EC" w:rsidP="002A65EC">
            <w:pPr>
              <w:rPr>
                <w:sz w:val="26"/>
                <w:szCs w:val="26"/>
              </w:rPr>
            </w:pPr>
            <w:r w:rsidRPr="002A65EC">
              <w:rPr>
                <w:sz w:val="26"/>
                <w:szCs w:val="26"/>
              </w:rPr>
              <w:t> 10</w:t>
            </w:r>
          </w:p>
        </w:tc>
        <w:tc>
          <w:tcPr>
            <w:tcW w:w="4943" w:type="dxa"/>
            <w:tcBorders>
              <w:top w:val="nil"/>
              <w:left w:val="nil"/>
              <w:bottom w:val="single" w:sz="4" w:space="0" w:color="auto"/>
              <w:right w:val="nil"/>
            </w:tcBorders>
            <w:noWrap/>
            <w:vAlign w:val="center"/>
            <w:hideMark/>
          </w:tcPr>
          <w:p w14:paraId="761E90C2" w14:textId="77777777" w:rsidR="002A65EC" w:rsidRPr="002A65EC" w:rsidRDefault="002A65EC" w:rsidP="002A65EC">
            <w:pPr>
              <w:rPr>
                <w:sz w:val="26"/>
                <w:szCs w:val="26"/>
              </w:rPr>
            </w:pPr>
            <w:r w:rsidRPr="002A65EC">
              <w:rPr>
                <w:sz w:val="26"/>
                <w:szCs w:val="26"/>
                <w:lang w:val="kk-KZ"/>
              </w:rPr>
              <w:t xml:space="preserve">Қаржы жөніндегі </w:t>
            </w:r>
            <w:r w:rsidRPr="002A65EC">
              <w:rPr>
                <w:sz w:val="26"/>
                <w:szCs w:val="26"/>
              </w:rPr>
              <w:t xml:space="preserve"> </w:t>
            </w:r>
            <w:r w:rsidRPr="002A65EC">
              <w:rPr>
                <w:color w:val="000000"/>
                <w:sz w:val="26"/>
                <w:szCs w:val="26"/>
                <w:lang w:val="kk-KZ"/>
              </w:rPr>
              <w:t>басқарушы директор</w:t>
            </w:r>
          </w:p>
        </w:tc>
        <w:tc>
          <w:tcPr>
            <w:tcW w:w="2286" w:type="dxa"/>
            <w:tcBorders>
              <w:top w:val="nil"/>
              <w:left w:val="single" w:sz="4" w:space="0" w:color="auto"/>
              <w:bottom w:val="single" w:sz="4" w:space="0" w:color="auto"/>
              <w:right w:val="single" w:sz="4" w:space="0" w:color="auto"/>
            </w:tcBorders>
            <w:noWrap/>
            <w:vAlign w:val="center"/>
            <w:hideMark/>
          </w:tcPr>
          <w:p w14:paraId="0DA45977" w14:textId="77777777" w:rsidR="002A65EC" w:rsidRPr="002A65EC" w:rsidRDefault="002A65EC" w:rsidP="002A65EC">
            <w:pPr>
              <w:rPr>
                <w:sz w:val="26"/>
                <w:szCs w:val="26"/>
              </w:rPr>
            </w:pPr>
            <w:r w:rsidRPr="002A65EC">
              <w:rPr>
                <w:sz w:val="26"/>
                <w:szCs w:val="26"/>
              </w:rPr>
              <w:t>Д.А.К</w:t>
            </w:r>
            <w:r w:rsidRPr="002A65EC">
              <w:rPr>
                <w:sz w:val="26"/>
                <w:szCs w:val="26"/>
                <w:lang w:val="kk-KZ"/>
              </w:rPr>
              <w:t>әрі</w:t>
            </w:r>
            <w:r w:rsidRPr="002A65EC">
              <w:rPr>
                <w:sz w:val="26"/>
                <w:szCs w:val="26"/>
              </w:rPr>
              <w:t xml:space="preserve">м </w:t>
            </w:r>
          </w:p>
        </w:tc>
        <w:tc>
          <w:tcPr>
            <w:tcW w:w="1249" w:type="dxa"/>
            <w:tcBorders>
              <w:top w:val="nil"/>
              <w:left w:val="nil"/>
              <w:bottom w:val="single" w:sz="4" w:space="0" w:color="auto"/>
              <w:right w:val="single" w:sz="4" w:space="0" w:color="auto"/>
            </w:tcBorders>
            <w:noWrap/>
            <w:vAlign w:val="center"/>
            <w:hideMark/>
          </w:tcPr>
          <w:p w14:paraId="7508EEC9" w14:textId="77777777" w:rsidR="002A65EC" w:rsidRPr="002A65EC" w:rsidRDefault="002A65EC" w:rsidP="002A65EC">
            <w:pPr>
              <w:jc w:val="right"/>
              <w:rPr>
                <w:sz w:val="26"/>
                <w:szCs w:val="26"/>
              </w:rPr>
            </w:pPr>
            <w:r w:rsidRPr="002A65EC">
              <w:rPr>
                <w:sz w:val="26"/>
                <w:szCs w:val="26"/>
              </w:rPr>
              <w:t>1972</w:t>
            </w:r>
          </w:p>
        </w:tc>
      </w:tr>
      <w:tr w:rsidR="002A65EC" w:rsidRPr="002A65EC" w14:paraId="34BB262F" w14:textId="77777777" w:rsidTr="002A65EC">
        <w:trPr>
          <w:trHeight w:val="300"/>
        </w:trPr>
        <w:tc>
          <w:tcPr>
            <w:tcW w:w="9060" w:type="dxa"/>
            <w:gridSpan w:val="4"/>
            <w:tcBorders>
              <w:top w:val="single" w:sz="4" w:space="0" w:color="auto"/>
              <w:left w:val="single" w:sz="4" w:space="0" w:color="auto"/>
              <w:bottom w:val="single" w:sz="4" w:space="0" w:color="auto"/>
              <w:right w:val="nil"/>
            </w:tcBorders>
            <w:shd w:val="clear" w:color="auto" w:fill="D9D9D9"/>
            <w:vAlign w:val="center"/>
            <w:hideMark/>
          </w:tcPr>
          <w:p w14:paraId="6F3A9035" w14:textId="77777777" w:rsidR="002A65EC" w:rsidRPr="002A65EC" w:rsidRDefault="002A65EC" w:rsidP="002A65EC">
            <w:pPr>
              <w:jc w:val="center"/>
              <w:rPr>
                <w:b/>
                <w:bCs/>
                <w:sz w:val="26"/>
                <w:szCs w:val="26"/>
                <w:lang w:val="kk-KZ"/>
              </w:rPr>
            </w:pPr>
            <w:r w:rsidRPr="002A65EC">
              <w:rPr>
                <w:b/>
                <w:bCs/>
                <w:sz w:val="26"/>
                <w:szCs w:val="26"/>
                <w:lang w:val="kk-KZ"/>
              </w:rPr>
              <w:t>Персоналды басқару қызметі</w:t>
            </w:r>
          </w:p>
        </w:tc>
      </w:tr>
      <w:tr w:rsidR="002A65EC" w:rsidRPr="002A65EC" w14:paraId="7A892FBE" w14:textId="77777777" w:rsidTr="002A65EC">
        <w:trPr>
          <w:trHeight w:val="300"/>
        </w:trPr>
        <w:tc>
          <w:tcPr>
            <w:tcW w:w="582" w:type="dxa"/>
            <w:tcBorders>
              <w:top w:val="nil"/>
              <w:left w:val="single" w:sz="4" w:space="0" w:color="auto"/>
              <w:bottom w:val="single" w:sz="4" w:space="0" w:color="auto"/>
              <w:right w:val="single" w:sz="4" w:space="0" w:color="auto"/>
            </w:tcBorders>
            <w:noWrap/>
            <w:vAlign w:val="center"/>
            <w:hideMark/>
          </w:tcPr>
          <w:p w14:paraId="0AB4A654" w14:textId="77777777" w:rsidR="002A65EC" w:rsidRPr="002A65EC" w:rsidRDefault="002A65EC" w:rsidP="002A65EC">
            <w:pPr>
              <w:rPr>
                <w:sz w:val="26"/>
                <w:szCs w:val="26"/>
              </w:rPr>
            </w:pPr>
            <w:r w:rsidRPr="002A65EC">
              <w:rPr>
                <w:sz w:val="26"/>
                <w:szCs w:val="26"/>
              </w:rPr>
              <w:t> 11</w:t>
            </w:r>
          </w:p>
        </w:tc>
        <w:tc>
          <w:tcPr>
            <w:tcW w:w="4943" w:type="dxa"/>
            <w:tcBorders>
              <w:top w:val="nil"/>
              <w:left w:val="nil"/>
              <w:bottom w:val="single" w:sz="4" w:space="0" w:color="auto"/>
              <w:right w:val="nil"/>
            </w:tcBorders>
            <w:vAlign w:val="center"/>
            <w:hideMark/>
          </w:tcPr>
          <w:p w14:paraId="4F5DA268" w14:textId="77777777" w:rsidR="002A65EC" w:rsidRPr="002A65EC" w:rsidRDefault="002A65EC" w:rsidP="002A65EC">
            <w:pPr>
              <w:rPr>
                <w:color w:val="000000"/>
                <w:sz w:val="26"/>
                <w:szCs w:val="26"/>
              </w:rPr>
            </w:pPr>
            <w:r w:rsidRPr="002A65EC">
              <w:rPr>
                <w:sz w:val="26"/>
                <w:szCs w:val="26"/>
                <w:lang w:val="kk-KZ"/>
              </w:rPr>
              <w:t>Қызмет басшысы</w:t>
            </w:r>
            <w:r w:rsidRPr="002A65EC">
              <w:rPr>
                <w:sz w:val="26"/>
                <w:szCs w:val="26"/>
              </w:rPr>
              <w:t xml:space="preserve">  </w:t>
            </w:r>
          </w:p>
        </w:tc>
        <w:tc>
          <w:tcPr>
            <w:tcW w:w="2286" w:type="dxa"/>
            <w:tcBorders>
              <w:top w:val="nil"/>
              <w:left w:val="single" w:sz="4" w:space="0" w:color="auto"/>
              <w:bottom w:val="single" w:sz="4" w:space="0" w:color="auto"/>
              <w:right w:val="single" w:sz="4" w:space="0" w:color="auto"/>
            </w:tcBorders>
            <w:vAlign w:val="center"/>
            <w:hideMark/>
          </w:tcPr>
          <w:p w14:paraId="562C4AF8" w14:textId="77777777" w:rsidR="002A65EC" w:rsidRPr="002A65EC" w:rsidRDefault="002A65EC" w:rsidP="002A65EC">
            <w:pPr>
              <w:rPr>
                <w:color w:val="000000"/>
                <w:sz w:val="26"/>
                <w:szCs w:val="26"/>
              </w:rPr>
            </w:pPr>
            <w:r w:rsidRPr="002A65EC">
              <w:rPr>
                <w:color w:val="000000"/>
                <w:sz w:val="26"/>
                <w:szCs w:val="26"/>
                <w:lang w:val="kk-KZ"/>
              </w:rPr>
              <w:t>А.А</w:t>
            </w:r>
            <w:r w:rsidRPr="002A65EC">
              <w:rPr>
                <w:color w:val="000000"/>
                <w:sz w:val="26"/>
                <w:szCs w:val="26"/>
              </w:rPr>
              <w:t>.</w:t>
            </w:r>
            <w:r w:rsidRPr="002A65EC">
              <w:rPr>
                <w:color w:val="000000"/>
                <w:sz w:val="26"/>
                <w:szCs w:val="26"/>
                <w:lang w:val="kk-KZ"/>
              </w:rPr>
              <w:t>Улманова</w:t>
            </w:r>
            <w:r w:rsidRPr="002A65EC">
              <w:rPr>
                <w:color w:val="000000"/>
                <w:sz w:val="26"/>
                <w:szCs w:val="26"/>
              </w:rPr>
              <w:t xml:space="preserve"> </w:t>
            </w:r>
          </w:p>
        </w:tc>
        <w:tc>
          <w:tcPr>
            <w:tcW w:w="1249" w:type="dxa"/>
            <w:tcBorders>
              <w:top w:val="nil"/>
              <w:left w:val="nil"/>
              <w:bottom w:val="single" w:sz="4" w:space="0" w:color="auto"/>
              <w:right w:val="single" w:sz="4" w:space="0" w:color="auto"/>
            </w:tcBorders>
            <w:noWrap/>
            <w:vAlign w:val="center"/>
            <w:hideMark/>
          </w:tcPr>
          <w:p w14:paraId="7C44E81A" w14:textId="77777777" w:rsidR="002A65EC" w:rsidRPr="002A65EC" w:rsidRDefault="002A65EC" w:rsidP="002A65EC">
            <w:pPr>
              <w:jc w:val="right"/>
              <w:rPr>
                <w:sz w:val="26"/>
                <w:szCs w:val="26"/>
              </w:rPr>
            </w:pPr>
            <w:r w:rsidRPr="002A65EC">
              <w:rPr>
                <w:sz w:val="26"/>
                <w:szCs w:val="26"/>
              </w:rPr>
              <w:t>1971</w:t>
            </w:r>
          </w:p>
        </w:tc>
      </w:tr>
      <w:tr w:rsidR="002A65EC" w:rsidRPr="002A65EC" w14:paraId="2ECD6718" w14:textId="77777777" w:rsidTr="002A65EC">
        <w:trPr>
          <w:trHeight w:val="300"/>
        </w:trPr>
        <w:tc>
          <w:tcPr>
            <w:tcW w:w="9060" w:type="dxa"/>
            <w:gridSpan w:val="4"/>
            <w:tcBorders>
              <w:top w:val="single" w:sz="4" w:space="0" w:color="auto"/>
              <w:left w:val="single" w:sz="4" w:space="0" w:color="auto"/>
              <w:bottom w:val="single" w:sz="4" w:space="0" w:color="auto"/>
              <w:right w:val="nil"/>
            </w:tcBorders>
            <w:shd w:val="clear" w:color="auto" w:fill="D9D9D9"/>
            <w:noWrap/>
            <w:vAlign w:val="center"/>
            <w:hideMark/>
          </w:tcPr>
          <w:p w14:paraId="7BF9876D" w14:textId="77777777" w:rsidR="002A65EC" w:rsidRPr="002A65EC" w:rsidRDefault="002A65EC" w:rsidP="002A65EC">
            <w:pPr>
              <w:jc w:val="center"/>
              <w:rPr>
                <w:b/>
                <w:bCs/>
                <w:sz w:val="26"/>
                <w:szCs w:val="26"/>
              </w:rPr>
            </w:pPr>
            <w:r w:rsidRPr="002A65EC">
              <w:rPr>
                <w:b/>
                <w:bCs/>
                <w:sz w:val="26"/>
                <w:szCs w:val="26"/>
                <w:lang w:val="kk-KZ"/>
              </w:rPr>
              <w:t>Жер қойнауын пайдалану д</w:t>
            </w:r>
            <w:proofErr w:type="spellStart"/>
            <w:r w:rsidRPr="002A65EC">
              <w:rPr>
                <w:b/>
                <w:bCs/>
                <w:sz w:val="26"/>
                <w:szCs w:val="26"/>
              </w:rPr>
              <w:t>епартамент</w:t>
            </w:r>
            <w:proofErr w:type="spellEnd"/>
            <w:r w:rsidRPr="002A65EC">
              <w:rPr>
                <w:b/>
                <w:bCs/>
                <w:sz w:val="26"/>
                <w:szCs w:val="26"/>
                <w:lang w:val="kk-KZ"/>
              </w:rPr>
              <w:t>і</w:t>
            </w:r>
            <w:r w:rsidRPr="002A65EC">
              <w:rPr>
                <w:b/>
                <w:bCs/>
                <w:sz w:val="26"/>
                <w:szCs w:val="26"/>
              </w:rPr>
              <w:t xml:space="preserve"> </w:t>
            </w:r>
          </w:p>
        </w:tc>
      </w:tr>
      <w:tr w:rsidR="002A65EC" w:rsidRPr="002A65EC" w14:paraId="2519EA4D" w14:textId="77777777" w:rsidTr="002A65EC">
        <w:trPr>
          <w:trHeight w:val="300"/>
        </w:trPr>
        <w:tc>
          <w:tcPr>
            <w:tcW w:w="582" w:type="dxa"/>
            <w:tcBorders>
              <w:top w:val="nil"/>
              <w:left w:val="single" w:sz="4" w:space="0" w:color="auto"/>
              <w:bottom w:val="single" w:sz="4" w:space="0" w:color="auto"/>
              <w:right w:val="single" w:sz="4" w:space="0" w:color="auto"/>
            </w:tcBorders>
            <w:noWrap/>
            <w:vAlign w:val="center"/>
            <w:hideMark/>
          </w:tcPr>
          <w:p w14:paraId="18F8DF5C" w14:textId="77777777" w:rsidR="002A65EC" w:rsidRPr="002A65EC" w:rsidRDefault="002A65EC" w:rsidP="002A65EC">
            <w:pPr>
              <w:rPr>
                <w:sz w:val="26"/>
                <w:szCs w:val="26"/>
              </w:rPr>
            </w:pPr>
            <w:r w:rsidRPr="002A65EC">
              <w:rPr>
                <w:sz w:val="26"/>
                <w:szCs w:val="26"/>
              </w:rPr>
              <w:t> 12</w:t>
            </w:r>
          </w:p>
        </w:tc>
        <w:tc>
          <w:tcPr>
            <w:tcW w:w="4943" w:type="dxa"/>
            <w:tcBorders>
              <w:top w:val="nil"/>
              <w:left w:val="nil"/>
              <w:bottom w:val="single" w:sz="4" w:space="0" w:color="auto"/>
              <w:right w:val="nil"/>
            </w:tcBorders>
            <w:vAlign w:val="center"/>
            <w:hideMark/>
          </w:tcPr>
          <w:p w14:paraId="1E9D8585" w14:textId="77777777" w:rsidR="002A65EC" w:rsidRPr="002A65EC" w:rsidRDefault="002A65EC" w:rsidP="002A65EC">
            <w:pPr>
              <w:rPr>
                <w:color w:val="000000"/>
                <w:sz w:val="26"/>
                <w:szCs w:val="26"/>
              </w:rPr>
            </w:pPr>
            <w:r w:rsidRPr="002A65EC">
              <w:rPr>
                <w:color w:val="000000"/>
                <w:sz w:val="26"/>
                <w:szCs w:val="26"/>
              </w:rPr>
              <w:t>Департамент директоры</w:t>
            </w:r>
          </w:p>
        </w:tc>
        <w:tc>
          <w:tcPr>
            <w:tcW w:w="2286" w:type="dxa"/>
            <w:tcBorders>
              <w:top w:val="nil"/>
              <w:left w:val="single" w:sz="4" w:space="0" w:color="auto"/>
              <w:bottom w:val="single" w:sz="4" w:space="0" w:color="auto"/>
              <w:right w:val="single" w:sz="4" w:space="0" w:color="auto"/>
            </w:tcBorders>
            <w:vAlign w:val="center"/>
            <w:hideMark/>
          </w:tcPr>
          <w:p w14:paraId="1C180288" w14:textId="77777777" w:rsidR="002A65EC" w:rsidRPr="002A65EC" w:rsidRDefault="002A65EC" w:rsidP="002A65EC">
            <w:pPr>
              <w:rPr>
                <w:color w:val="000000"/>
                <w:sz w:val="26"/>
                <w:szCs w:val="26"/>
              </w:rPr>
            </w:pPr>
            <w:proofErr w:type="spellStart"/>
            <w:r w:rsidRPr="002A65EC">
              <w:rPr>
                <w:color w:val="000000"/>
                <w:sz w:val="26"/>
                <w:szCs w:val="26"/>
              </w:rPr>
              <w:t>Д.А.Нес</w:t>
            </w:r>
            <w:proofErr w:type="spellEnd"/>
            <w:r w:rsidRPr="002A65EC">
              <w:rPr>
                <w:color w:val="000000"/>
                <w:sz w:val="26"/>
                <w:szCs w:val="26"/>
                <w:lang w:val="kk-KZ"/>
              </w:rPr>
              <w:t>і</w:t>
            </w:r>
            <w:proofErr w:type="spellStart"/>
            <w:r w:rsidRPr="002A65EC">
              <w:rPr>
                <w:color w:val="000000"/>
                <w:sz w:val="26"/>
                <w:szCs w:val="26"/>
              </w:rPr>
              <w:t>пбаев</w:t>
            </w:r>
            <w:proofErr w:type="spellEnd"/>
            <w:r w:rsidRPr="002A65EC">
              <w:rPr>
                <w:color w:val="000000"/>
                <w:sz w:val="26"/>
                <w:szCs w:val="26"/>
              </w:rPr>
              <w:t xml:space="preserve"> </w:t>
            </w:r>
          </w:p>
        </w:tc>
        <w:tc>
          <w:tcPr>
            <w:tcW w:w="1249" w:type="dxa"/>
            <w:tcBorders>
              <w:top w:val="nil"/>
              <w:left w:val="nil"/>
              <w:bottom w:val="single" w:sz="4" w:space="0" w:color="auto"/>
              <w:right w:val="single" w:sz="4" w:space="0" w:color="auto"/>
            </w:tcBorders>
            <w:noWrap/>
            <w:vAlign w:val="center"/>
            <w:hideMark/>
          </w:tcPr>
          <w:p w14:paraId="6025CC42" w14:textId="77777777" w:rsidR="002A65EC" w:rsidRPr="002A65EC" w:rsidRDefault="002A65EC" w:rsidP="002A65EC">
            <w:pPr>
              <w:jc w:val="right"/>
              <w:rPr>
                <w:sz w:val="26"/>
                <w:szCs w:val="26"/>
              </w:rPr>
            </w:pPr>
            <w:r w:rsidRPr="002A65EC">
              <w:rPr>
                <w:sz w:val="26"/>
                <w:szCs w:val="26"/>
              </w:rPr>
              <w:t>1978</w:t>
            </w:r>
          </w:p>
        </w:tc>
      </w:tr>
      <w:tr w:rsidR="002A65EC" w:rsidRPr="002A65EC" w14:paraId="6961DEEA" w14:textId="77777777" w:rsidTr="002A65EC">
        <w:trPr>
          <w:trHeight w:val="300"/>
        </w:trPr>
        <w:tc>
          <w:tcPr>
            <w:tcW w:w="9060" w:type="dxa"/>
            <w:gridSpan w:val="4"/>
            <w:tcBorders>
              <w:top w:val="single" w:sz="4" w:space="0" w:color="auto"/>
              <w:left w:val="single" w:sz="4" w:space="0" w:color="auto"/>
              <w:bottom w:val="single" w:sz="4" w:space="0" w:color="auto"/>
              <w:right w:val="nil"/>
            </w:tcBorders>
            <w:shd w:val="clear" w:color="auto" w:fill="D9D9D9"/>
            <w:noWrap/>
            <w:vAlign w:val="center"/>
            <w:hideMark/>
          </w:tcPr>
          <w:p w14:paraId="6E3E5C25" w14:textId="77777777" w:rsidR="002A65EC" w:rsidRPr="002A65EC" w:rsidRDefault="002A65EC" w:rsidP="002A65EC">
            <w:pPr>
              <w:jc w:val="center"/>
              <w:rPr>
                <w:b/>
                <w:bCs/>
                <w:sz w:val="26"/>
                <w:szCs w:val="26"/>
              </w:rPr>
            </w:pPr>
            <w:r w:rsidRPr="002A65EC">
              <w:rPr>
                <w:b/>
                <w:bCs/>
                <w:sz w:val="26"/>
                <w:szCs w:val="26"/>
                <w:lang w:val="kk-KZ"/>
              </w:rPr>
              <w:t>Геологиялық бақылау және мониторинг д</w:t>
            </w:r>
            <w:proofErr w:type="spellStart"/>
            <w:r w:rsidRPr="002A65EC">
              <w:rPr>
                <w:b/>
                <w:bCs/>
                <w:sz w:val="26"/>
                <w:szCs w:val="26"/>
              </w:rPr>
              <w:t>епартамент</w:t>
            </w:r>
            <w:proofErr w:type="spellEnd"/>
            <w:r w:rsidRPr="002A65EC">
              <w:rPr>
                <w:b/>
                <w:bCs/>
                <w:sz w:val="26"/>
                <w:szCs w:val="26"/>
                <w:lang w:val="kk-KZ"/>
              </w:rPr>
              <w:t>і</w:t>
            </w:r>
            <w:r w:rsidRPr="002A65EC">
              <w:rPr>
                <w:b/>
                <w:bCs/>
                <w:sz w:val="26"/>
                <w:szCs w:val="26"/>
              </w:rPr>
              <w:t xml:space="preserve"> </w:t>
            </w:r>
          </w:p>
        </w:tc>
      </w:tr>
      <w:tr w:rsidR="002A65EC" w:rsidRPr="002A65EC" w14:paraId="48DFFD27" w14:textId="77777777" w:rsidTr="002A65EC">
        <w:trPr>
          <w:trHeight w:val="300"/>
        </w:trPr>
        <w:tc>
          <w:tcPr>
            <w:tcW w:w="582" w:type="dxa"/>
            <w:tcBorders>
              <w:top w:val="nil"/>
              <w:left w:val="single" w:sz="4" w:space="0" w:color="auto"/>
              <w:bottom w:val="single" w:sz="4" w:space="0" w:color="auto"/>
              <w:right w:val="single" w:sz="4" w:space="0" w:color="auto"/>
            </w:tcBorders>
            <w:noWrap/>
            <w:vAlign w:val="center"/>
            <w:hideMark/>
          </w:tcPr>
          <w:p w14:paraId="6AB1B15D" w14:textId="77777777" w:rsidR="002A65EC" w:rsidRPr="002A65EC" w:rsidRDefault="002A65EC" w:rsidP="002A65EC">
            <w:pPr>
              <w:jc w:val="right"/>
              <w:rPr>
                <w:sz w:val="26"/>
                <w:szCs w:val="26"/>
              </w:rPr>
            </w:pPr>
            <w:r w:rsidRPr="002A65EC">
              <w:rPr>
                <w:sz w:val="26"/>
                <w:szCs w:val="26"/>
              </w:rPr>
              <w:t>13 </w:t>
            </w:r>
          </w:p>
        </w:tc>
        <w:tc>
          <w:tcPr>
            <w:tcW w:w="4943" w:type="dxa"/>
            <w:tcBorders>
              <w:top w:val="nil"/>
              <w:left w:val="nil"/>
              <w:bottom w:val="single" w:sz="4" w:space="0" w:color="auto"/>
              <w:right w:val="nil"/>
            </w:tcBorders>
            <w:noWrap/>
            <w:vAlign w:val="center"/>
            <w:hideMark/>
          </w:tcPr>
          <w:p w14:paraId="3DEE2E60" w14:textId="77777777" w:rsidR="002A65EC" w:rsidRPr="002A65EC" w:rsidRDefault="002A65EC" w:rsidP="002A65EC">
            <w:pPr>
              <w:rPr>
                <w:sz w:val="26"/>
                <w:szCs w:val="26"/>
              </w:rPr>
            </w:pPr>
            <w:r w:rsidRPr="002A65EC">
              <w:rPr>
                <w:sz w:val="26"/>
                <w:szCs w:val="26"/>
              </w:rPr>
              <w:t>Департамент директоры</w:t>
            </w:r>
          </w:p>
        </w:tc>
        <w:tc>
          <w:tcPr>
            <w:tcW w:w="2286" w:type="dxa"/>
            <w:tcBorders>
              <w:top w:val="nil"/>
              <w:left w:val="single" w:sz="4" w:space="0" w:color="auto"/>
              <w:bottom w:val="single" w:sz="4" w:space="0" w:color="auto"/>
              <w:right w:val="single" w:sz="4" w:space="0" w:color="auto"/>
            </w:tcBorders>
            <w:noWrap/>
            <w:vAlign w:val="center"/>
            <w:hideMark/>
          </w:tcPr>
          <w:p w14:paraId="757600CC" w14:textId="77777777" w:rsidR="002A65EC" w:rsidRPr="002A65EC" w:rsidRDefault="002A65EC" w:rsidP="002A65EC">
            <w:pPr>
              <w:rPr>
                <w:sz w:val="26"/>
                <w:szCs w:val="26"/>
              </w:rPr>
            </w:pPr>
            <w:proofErr w:type="spellStart"/>
            <w:r w:rsidRPr="002A65EC">
              <w:rPr>
                <w:sz w:val="26"/>
                <w:szCs w:val="26"/>
              </w:rPr>
              <w:t>Ю.Ю.Корязова</w:t>
            </w:r>
            <w:proofErr w:type="spellEnd"/>
            <w:r w:rsidRPr="002A65EC">
              <w:rPr>
                <w:sz w:val="26"/>
                <w:szCs w:val="26"/>
              </w:rPr>
              <w:t xml:space="preserve"> </w:t>
            </w:r>
          </w:p>
        </w:tc>
        <w:tc>
          <w:tcPr>
            <w:tcW w:w="1249" w:type="dxa"/>
            <w:tcBorders>
              <w:top w:val="nil"/>
              <w:left w:val="nil"/>
              <w:bottom w:val="single" w:sz="4" w:space="0" w:color="auto"/>
              <w:right w:val="single" w:sz="4" w:space="0" w:color="auto"/>
            </w:tcBorders>
            <w:noWrap/>
            <w:vAlign w:val="center"/>
            <w:hideMark/>
          </w:tcPr>
          <w:p w14:paraId="4B098FD7" w14:textId="77777777" w:rsidR="002A65EC" w:rsidRPr="002A65EC" w:rsidRDefault="002A65EC" w:rsidP="002A65EC">
            <w:pPr>
              <w:jc w:val="right"/>
              <w:rPr>
                <w:sz w:val="26"/>
                <w:szCs w:val="26"/>
              </w:rPr>
            </w:pPr>
            <w:r w:rsidRPr="002A65EC">
              <w:rPr>
                <w:sz w:val="26"/>
                <w:szCs w:val="26"/>
              </w:rPr>
              <w:t>1976</w:t>
            </w:r>
          </w:p>
        </w:tc>
      </w:tr>
      <w:tr w:rsidR="002A65EC" w:rsidRPr="002A65EC" w14:paraId="0F521442" w14:textId="77777777" w:rsidTr="002A65EC">
        <w:trPr>
          <w:trHeight w:val="300"/>
        </w:trPr>
        <w:tc>
          <w:tcPr>
            <w:tcW w:w="9060" w:type="dxa"/>
            <w:gridSpan w:val="4"/>
            <w:tcBorders>
              <w:top w:val="single" w:sz="4" w:space="0" w:color="auto"/>
              <w:left w:val="single" w:sz="4" w:space="0" w:color="auto"/>
              <w:bottom w:val="single" w:sz="4" w:space="0" w:color="auto"/>
              <w:right w:val="nil"/>
            </w:tcBorders>
            <w:shd w:val="clear" w:color="auto" w:fill="D9D9D9"/>
            <w:vAlign w:val="center"/>
            <w:hideMark/>
          </w:tcPr>
          <w:p w14:paraId="53FF9709" w14:textId="77777777" w:rsidR="002A65EC" w:rsidRPr="002A65EC" w:rsidRDefault="002A65EC" w:rsidP="002A65EC">
            <w:pPr>
              <w:jc w:val="center"/>
              <w:rPr>
                <w:b/>
                <w:bCs/>
                <w:sz w:val="26"/>
                <w:szCs w:val="26"/>
              </w:rPr>
            </w:pPr>
            <w:r w:rsidRPr="002A65EC">
              <w:rPr>
                <w:b/>
                <w:bCs/>
                <w:sz w:val="26"/>
                <w:szCs w:val="26"/>
                <w:lang w:val="kk-KZ"/>
              </w:rPr>
              <w:t>Өндіру және қайта өңдеу жобаларын іске асыру д</w:t>
            </w:r>
            <w:proofErr w:type="spellStart"/>
            <w:r w:rsidRPr="002A65EC">
              <w:rPr>
                <w:b/>
                <w:bCs/>
                <w:sz w:val="26"/>
                <w:szCs w:val="26"/>
              </w:rPr>
              <w:t>епартамент</w:t>
            </w:r>
            <w:proofErr w:type="spellEnd"/>
            <w:r w:rsidRPr="002A65EC">
              <w:rPr>
                <w:b/>
                <w:bCs/>
                <w:sz w:val="26"/>
                <w:szCs w:val="26"/>
                <w:lang w:val="kk-KZ"/>
              </w:rPr>
              <w:t>і</w:t>
            </w:r>
            <w:r w:rsidRPr="002A65EC">
              <w:rPr>
                <w:b/>
                <w:bCs/>
                <w:sz w:val="26"/>
                <w:szCs w:val="26"/>
              </w:rPr>
              <w:t xml:space="preserve"> </w:t>
            </w:r>
          </w:p>
        </w:tc>
      </w:tr>
      <w:tr w:rsidR="002A65EC" w:rsidRPr="002A65EC" w14:paraId="32790341" w14:textId="77777777" w:rsidTr="002A65EC">
        <w:trPr>
          <w:trHeight w:val="300"/>
        </w:trPr>
        <w:tc>
          <w:tcPr>
            <w:tcW w:w="582" w:type="dxa"/>
            <w:tcBorders>
              <w:top w:val="nil"/>
              <w:left w:val="single" w:sz="4" w:space="0" w:color="auto"/>
              <w:bottom w:val="single" w:sz="4" w:space="0" w:color="auto"/>
              <w:right w:val="single" w:sz="4" w:space="0" w:color="auto"/>
            </w:tcBorders>
            <w:noWrap/>
            <w:vAlign w:val="center"/>
            <w:hideMark/>
          </w:tcPr>
          <w:p w14:paraId="5ADFCF3D" w14:textId="77777777" w:rsidR="002A65EC" w:rsidRPr="002A65EC" w:rsidRDefault="002A65EC" w:rsidP="002A65EC">
            <w:pPr>
              <w:rPr>
                <w:sz w:val="26"/>
                <w:szCs w:val="26"/>
              </w:rPr>
            </w:pPr>
            <w:r w:rsidRPr="002A65EC">
              <w:rPr>
                <w:sz w:val="26"/>
                <w:szCs w:val="26"/>
              </w:rPr>
              <w:t> 14</w:t>
            </w:r>
          </w:p>
        </w:tc>
        <w:tc>
          <w:tcPr>
            <w:tcW w:w="4943" w:type="dxa"/>
            <w:tcBorders>
              <w:top w:val="nil"/>
              <w:left w:val="nil"/>
              <w:bottom w:val="single" w:sz="4" w:space="0" w:color="auto"/>
              <w:right w:val="nil"/>
            </w:tcBorders>
            <w:vAlign w:val="center"/>
            <w:hideMark/>
          </w:tcPr>
          <w:p w14:paraId="571E37E4" w14:textId="77777777" w:rsidR="002A65EC" w:rsidRPr="002A65EC" w:rsidRDefault="002A65EC" w:rsidP="002A65EC">
            <w:pPr>
              <w:rPr>
                <w:color w:val="000000"/>
                <w:sz w:val="26"/>
                <w:szCs w:val="26"/>
              </w:rPr>
            </w:pPr>
            <w:r w:rsidRPr="002A65EC">
              <w:rPr>
                <w:color w:val="000000"/>
                <w:sz w:val="26"/>
                <w:szCs w:val="26"/>
              </w:rPr>
              <w:t>Департамент директоры</w:t>
            </w:r>
          </w:p>
        </w:tc>
        <w:tc>
          <w:tcPr>
            <w:tcW w:w="2286" w:type="dxa"/>
            <w:tcBorders>
              <w:top w:val="nil"/>
              <w:left w:val="single" w:sz="4" w:space="0" w:color="auto"/>
              <w:bottom w:val="single" w:sz="4" w:space="0" w:color="auto"/>
              <w:right w:val="single" w:sz="4" w:space="0" w:color="auto"/>
            </w:tcBorders>
            <w:vAlign w:val="center"/>
            <w:hideMark/>
          </w:tcPr>
          <w:p w14:paraId="3D5312C6" w14:textId="77777777" w:rsidR="002A65EC" w:rsidRPr="002A65EC" w:rsidRDefault="002A65EC" w:rsidP="002A65EC">
            <w:pPr>
              <w:rPr>
                <w:color w:val="000000"/>
                <w:sz w:val="26"/>
                <w:szCs w:val="26"/>
              </w:rPr>
            </w:pPr>
            <w:r w:rsidRPr="002A65EC">
              <w:rPr>
                <w:color w:val="000000"/>
                <w:sz w:val="26"/>
                <w:szCs w:val="26"/>
              </w:rPr>
              <w:t>Б.С.</w:t>
            </w:r>
            <w:r w:rsidRPr="002A65EC">
              <w:rPr>
                <w:color w:val="000000"/>
                <w:sz w:val="26"/>
                <w:szCs w:val="26"/>
                <w:lang w:val="kk-KZ"/>
              </w:rPr>
              <w:t>Әбді</w:t>
            </w:r>
            <w:r w:rsidRPr="002A65EC">
              <w:rPr>
                <w:color w:val="000000"/>
                <w:sz w:val="26"/>
                <w:szCs w:val="26"/>
              </w:rPr>
              <w:t xml:space="preserve">реев </w:t>
            </w:r>
          </w:p>
        </w:tc>
        <w:tc>
          <w:tcPr>
            <w:tcW w:w="1249" w:type="dxa"/>
            <w:tcBorders>
              <w:top w:val="nil"/>
              <w:left w:val="nil"/>
              <w:bottom w:val="single" w:sz="4" w:space="0" w:color="auto"/>
              <w:right w:val="single" w:sz="4" w:space="0" w:color="auto"/>
            </w:tcBorders>
            <w:noWrap/>
            <w:vAlign w:val="center"/>
            <w:hideMark/>
          </w:tcPr>
          <w:p w14:paraId="370413D1" w14:textId="77777777" w:rsidR="002A65EC" w:rsidRPr="002A65EC" w:rsidRDefault="002A65EC" w:rsidP="002A65EC">
            <w:pPr>
              <w:jc w:val="right"/>
              <w:rPr>
                <w:sz w:val="26"/>
                <w:szCs w:val="26"/>
              </w:rPr>
            </w:pPr>
            <w:r w:rsidRPr="002A65EC">
              <w:rPr>
                <w:sz w:val="26"/>
                <w:szCs w:val="26"/>
              </w:rPr>
              <w:t>1957</w:t>
            </w:r>
          </w:p>
        </w:tc>
      </w:tr>
      <w:tr w:rsidR="002A65EC" w:rsidRPr="002A65EC" w14:paraId="030B5D67" w14:textId="77777777" w:rsidTr="002A65EC">
        <w:trPr>
          <w:trHeight w:val="300"/>
        </w:trPr>
        <w:tc>
          <w:tcPr>
            <w:tcW w:w="9060" w:type="dxa"/>
            <w:gridSpan w:val="4"/>
            <w:tcBorders>
              <w:top w:val="single" w:sz="4" w:space="0" w:color="auto"/>
              <w:left w:val="single" w:sz="4" w:space="0" w:color="auto"/>
              <w:bottom w:val="single" w:sz="4" w:space="0" w:color="auto"/>
              <w:right w:val="nil"/>
            </w:tcBorders>
            <w:shd w:val="clear" w:color="auto" w:fill="D9D9D9"/>
            <w:noWrap/>
            <w:vAlign w:val="center"/>
            <w:hideMark/>
          </w:tcPr>
          <w:p w14:paraId="677EB5A5" w14:textId="77777777" w:rsidR="002A65EC" w:rsidRPr="002A65EC" w:rsidRDefault="002A65EC" w:rsidP="002A65EC">
            <w:pPr>
              <w:jc w:val="center"/>
              <w:rPr>
                <w:b/>
                <w:bCs/>
                <w:sz w:val="26"/>
                <w:szCs w:val="26"/>
                <w:lang w:val="kk-KZ"/>
              </w:rPr>
            </w:pPr>
            <w:r w:rsidRPr="002A65EC">
              <w:rPr>
                <w:b/>
                <w:bCs/>
                <w:sz w:val="26"/>
                <w:szCs w:val="26"/>
                <w:lang w:val="kk-KZ"/>
              </w:rPr>
              <w:t>Өндірістік</w:t>
            </w:r>
            <w:r w:rsidRPr="002A65EC">
              <w:rPr>
                <w:b/>
                <w:bCs/>
                <w:sz w:val="26"/>
                <w:szCs w:val="26"/>
              </w:rPr>
              <w:t>-</w:t>
            </w:r>
            <w:proofErr w:type="spellStart"/>
            <w:r w:rsidRPr="002A65EC">
              <w:rPr>
                <w:b/>
                <w:bCs/>
                <w:sz w:val="26"/>
                <w:szCs w:val="26"/>
              </w:rPr>
              <w:t>инноваци</w:t>
            </w:r>
            <w:proofErr w:type="spellEnd"/>
            <w:r w:rsidRPr="002A65EC">
              <w:rPr>
                <w:b/>
                <w:bCs/>
                <w:sz w:val="26"/>
                <w:szCs w:val="26"/>
                <w:lang w:val="kk-KZ"/>
              </w:rPr>
              <w:t>ялық даму департаменті</w:t>
            </w:r>
          </w:p>
        </w:tc>
      </w:tr>
      <w:tr w:rsidR="002A65EC" w:rsidRPr="002A65EC" w14:paraId="2D6D5CE9" w14:textId="77777777" w:rsidTr="002A65EC">
        <w:trPr>
          <w:trHeight w:val="300"/>
        </w:trPr>
        <w:tc>
          <w:tcPr>
            <w:tcW w:w="582" w:type="dxa"/>
            <w:tcBorders>
              <w:top w:val="nil"/>
              <w:left w:val="single" w:sz="4" w:space="0" w:color="auto"/>
              <w:bottom w:val="single" w:sz="4" w:space="0" w:color="auto"/>
              <w:right w:val="single" w:sz="4" w:space="0" w:color="auto"/>
            </w:tcBorders>
            <w:noWrap/>
            <w:vAlign w:val="center"/>
            <w:hideMark/>
          </w:tcPr>
          <w:p w14:paraId="660ADF74" w14:textId="77777777" w:rsidR="002A65EC" w:rsidRPr="002A65EC" w:rsidRDefault="002A65EC" w:rsidP="002A65EC">
            <w:pPr>
              <w:rPr>
                <w:sz w:val="26"/>
                <w:szCs w:val="26"/>
              </w:rPr>
            </w:pPr>
            <w:r w:rsidRPr="002A65EC">
              <w:rPr>
                <w:sz w:val="26"/>
                <w:szCs w:val="26"/>
              </w:rPr>
              <w:t> 15</w:t>
            </w:r>
          </w:p>
        </w:tc>
        <w:tc>
          <w:tcPr>
            <w:tcW w:w="4943" w:type="dxa"/>
            <w:tcBorders>
              <w:top w:val="nil"/>
              <w:left w:val="nil"/>
              <w:bottom w:val="single" w:sz="4" w:space="0" w:color="auto"/>
              <w:right w:val="nil"/>
            </w:tcBorders>
            <w:vAlign w:val="center"/>
            <w:hideMark/>
          </w:tcPr>
          <w:p w14:paraId="4A2B5755" w14:textId="77777777" w:rsidR="002A65EC" w:rsidRPr="002A65EC" w:rsidRDefault="002A65EC" w:rsidP="002A65EC">
            <w:pPr>
              <w:rPr>
                <w:color w:val="000000"/>
                <w:sz w:val="26"/>
                <w:szCs w:val="26"/>
              </w:rPr>
            </w:pPr>
            <w:r w:rsidRPr="002A65EC">
              <w:rPr>
                <w:color w:val="000000"/>
                <w:sz w:val="26"/>
                <w:szCs w:val="26"/>
              </w:rPr>
              <w:t>Департамент директоры</w:t>
            </w:r>
          </w:p>
        </w:tc>
        <w:tc>
          <w:tcPr>
            <w:tcW w:w="2286" w:type="dxa"/>
            <w:tcBorders>
              <w:top w:val="nil"/>
              <w:left w:val="single" w:sz="4" w:space="0" w:color="auto"/>
              <w:bottom w:val="single" w:sz="4" w:space="0" w:color="auto"/>
              <w:right w:val="single" w:sz="4" w:space="0" w:color="auto"/>
            </w:tcBorders>
            <w:vAlign w:val="center"/>
            <w:hideMark/>
          </w:tcPr>
          <w:p w14:paraId="7BC241D3" w14:textId="77777777" w:rsidR="002A65EC" w:rsidRPr="002A65EC" w:rsidRDefault="002A65EC" w:rsidP="002A65EC">
            <w:pPr>
              <w:rPr>
                <w:color w:val="000000"/>
                <w:sz w:val="26"/>
                <w:szCs w:val="26"/>
              </w:rPr>
            </w:pPr>
            <w:r w:rsidRPr="002A65EC">
              <w:rPr>
                <w:color w:val="000000"/>
                <w:sz w:val="26"/>
                <w:szCs w:val="26"/>
                <w:lang w:val="kk-KZ"/>
              </w:rPr>
              <w:t>Е</w:t>
            </w:r>
            <w:r w:rsidRPr="002A65EC">
              <w:rPr>
                <w:color w:val="000000"/>
                <w:sz w:val="26"/>
                <w:szCs w:val="26"/>
              </w:rPr>
              <w:t>.</w:t>
            </w:r>
            <w:proofErr w:type="spellStart"/>
            <w:r w:rsidRPr="002A65EC">
              <w:rPr>
                <w:color w:val="000000"/>
                <w:sz w:val="26"/>
                <w:szCs w:val="26"/>
              </w:rPr>
              <w:t>Б.Кенжалиев</w:t>
            </w:r>
            <w:proofErr w:type="spellEnd"/>
            <w:r w:rsidRPr="002A65EC">
              <w:rPr>
                <w:color w:val="000000"/>
                <w:sz w:val="26"/>
                <w:szCs w:val="26"/>
              </w:rPr>
              <w:t xml:space="preserve"> </w:t>
            </w:r>
          </w:p>
        </w:tc>
        <w:tc>
          <w:tcPr>
            <w:tcW w:w="1249" w:type="dxa"/>
            <w:tcBorders>
              <w:top w:val="nil"/>
              <w:left w:val="nil"/>
              <w:bottom w:val="single" w:sz="4" w:space="0" w:color="auto"/>
              <w:right w:val="single" w:sz="4" w:space="0" w:color="auto"/>
            </w:tcBorders>
            <w:noWrap/>
            <w:vAlign w:val="center"/>
            <w:hideMark/>
          </w:tcPr>
          <w:p w14:paraId="666435B5" w14:textId="77777777" w:rsidR="002A65EC" w:rsidRPr="002A65EC" w:rsidRDefault="002A65EC" w:rsidP="002A65EC">
            <w:pPr>
              <w:jc w:val="right"/>
              <w:rPr>
                <w:sz w:val="26"/>
                <w:szCs w:val="26"/>
              </w:rPr>
            </w:pPr>
            <w:r w:rsidRPr="002A65EC">
              <w:rPr>
                <w:sz w:val="26"/>
                <w:szCs w:val="26"/>
              </w:rPr>
              <w:t>1978</w:t>
            </w:r>
          </w:p>
        </w:tc>
      </w:tr>
      <w:tr w:rsidR="002A65EC" w:rsidRPr="002A65EC" w14:paraId="1E3B3825" w14:textId="77777777" w:rsidTr="002A65EC">
        <w:trPr>
          <w:trHeight w:val="300"/>
        </w:trPr>
        <w:tc>
          <w:tcPr>
            <w:tcW w:w="9060" w:type="dxa"/>
            <w:gridSpan w:val="4"/>
            <w:tcBorders>
              <w:top w:val="single" w:sz="4" w:space="0" w:color="auto"/>
              <w:left w:val="single" w:sz="4" w:space="0" w:color="auto"/>
              <w:bottom w:val="single" w:sz="4" w:space="0" w:color="auto"/>
              <w:right w:val="nil"/>
            </w:tcBorders>
            <w:shd w:val="clear" w:color="auto" w:fill="D9D9D9"/>
            <w:noWrap/>
            <w:vAlign w:val="center"/>
            <w:hideMark/>
          </w:tcPr>
          <w:p w14:paraId="57922FA9" w14:textId="77777777" w:rsidR="002A65EC" w:rsidRPr="002A65EC" w:rsidRDefault="002A65EC" w:rsidP="002A65EC">
            <w:pPr>
              <w:jc w:val="center"/>
              <w:rPr>
                <w:b/>
                <w:bCs/>
                <w:sz w:val="26"/>
                <w:szCs w:val="26"/>
              </w:rPr>
            </w:pPr>
            <w:r w:rsidRPr="002A65EC">
              <w:rPr>
                <w:b/>
                <w:bCs/>
                <w:sz w:val="26"/>
                <w:szCs w:val="26"/>
                <w:lang w:val="kk-KZ"/>
              </w:rPr>
              <w:t>Инвестициялық жоспарлау және мониторинг д</w:t>
            </w:r>
            <w:proofErr w:type="spellStart"/>
            <w:r w:rsidRPr="002A65EC">
              <w:rPr>
                <w:b/>
                <w:bCs/>
                <w:sz w:val="26"/>
                <w:szCs w:val="26"/>
              </w:rPr>
              <w:t>епартамент</w:t>
            </w:r>
            <w:proofErr w:type="spellEnd"/>
            <w:r w:rsidRPr="002A65EC">
              <w:rPr>
                <w:b/>
                <w:bCs/>
                <w:sz w:val="26"/>
                <w:szCs w:val="26"/>
                <w:lang w:val="kk-KZ"/>
              </w:rPr>
              <w:t>і</w:t>
            </w:r>
            <w:r w:rsidRPr="002A65EC">
              <w:rPr>
                <w:b/>
                <w:bCs/>
                <w:sz w:val="26"/>
                <w:szCs w:val="26"/>
              </w:rPr>
              <w:t xml:space="preserve"> </w:t>
            </w:r>
          </w:p>
        </w:tc>
      </w:tr>
      <w:tr w:rsidR="002A65EC" w:rsidRPr="002A65EC" w14:paraId="370642A8" w14:textId="77777777" w:rsidTr="002A65EC">
        <w:trPr>
          <w:trHeight w:val="300"/>
        </w:trPr>
        <w:tc>
          <w:tcPr>
            <w:tcW w:w="582" w:type="dxa"/>
            <w:tcBorders>
              <w:top w:val="nil"/>
              <w:left w:val="single" w:sz="4" w:space="0" w:color="auto"/>
              <w:bottom w:val="single" w:sz="4" w:space="0" w:color="auto"/>
              <w:right w:val="single" w:sz="4" w:space="0" w:color="auto"/>
            </w:tcBorders>
            <w:noWrap/>
            <w:vAlign w:val="center"/>
            <w:hideMark/>
          </w:tcPr>
          <w:p w14:paraId="60E59D6F" w14:textId="77777777" w:rsidR="002A65EC" w:rsidRPr="002A65EC" w:rsidRDefault="002A65EC" w:rsidP="002A65EC">
            <w:pPr>
              <w:rPr>
                <w:sz w:val="26"/>
                <w:szCs w:val="26"/>
              </w:rPr>
            </w:pPr>
            <w:r w:rsidRPr="002A65EC">
              <w:rPr>
                <w:sz w:val="26"/>
                <w:szCs w:val="26"/>
              </w:rPr>
              <w:t> 16</w:t>
            </w:r>
          </w:p>
        </w:tc>
        <w:tc>
          <w:tcPr>
            <w:tcW w:w="4943" w:type="dxa"/>
            <w:tcBorders>
              <w:top w:val="nil"/>
              <w:left w:val="nil"/>
              <w:bottom w:val="single" w:sz="4" w:space="0" w:color="auto"/>
              <w:right w:val="nil"/>
            </w:tcBorders>
            <w:vAlign w:val="center"/>
            <w:hideMark/>
          </w:tcPr>
          <w:p w14:paraId="63D59BCA" w14:textId="77777777" w:rsidR="002A65EC" w:rsidRPr="002A65EC" w:rsidRDefault="002A65EC" w:rsidP="002A65EC">
            <w:pPr>
              <w:rPr>
                <w:color w:val="000000"/>
                <w:sz w:val="26"/>
                <w:szCs w:val="26"/>
              </w:rPr>
            </w:pPr>
            <w:r w:rsidRPr="002A65EC">
              <w:rPr>
                <w:color w:val="000000"/>
                <w:sz w:val="26"/>
                <w:szCs w:val="26"/>
              </w:rPr>
              <w:t>Департамент директоры</w:t>
            </w:r>
          </w:p>
        </w:tc>
        <w:tc>
          <w:tcPr>
            <w:tcW w:w="2286" w:type="dxa"/>
            <w:tcBorders>
              <w:top w:val="nil"/>
              <w:left w:val="single" w:sz="4" w:space="0" w:color="auto"/>
              <w:bottom w:val="single" w:sz="4" w:space="0" w:color="auto"/>
              <w:right w:val="single" w:sz="4" w:space="0" w:color="auto"/>
            </w:tcBorders>
            <w:vAlign w:val="center"/>
            <w:hideMark/>
          </w:tcPr>
          <w:p w14:paraId="14C686E0" w14:textId="77777777" w:rsidR="002A65EC" w:rsidRPr="002A65EC" w:rsidRDefault="002A65EC" w:rsidP="002A65EC">
            <w:pPr>
              <w:rPr>
                <w:color w:val="000000"/>
                <w:sz w:val="26"/>
                <w:szCs w:val="26"/>
              </w:rPr>
            </w:pPr>
            <w:r w:rsidRPr="002A65EC">
              <w:rPr>
                <w:color w:val="000000"/>
                <w:sz w:val="26"/>
                <w:szCs w:val="26"/>
              </w:rPr>
              <w:t>А.Е.</w:t>
            </w:r>
            <w:r w:rsidRPr="002A65EC">
              <w:rPr>
                <w:color w:val="000000"/>
                <w:sz w:val="26"/>
                <w:szCs w:val="26"/>
                <w:lang w:val="kk-KZ"/>
              </w:rPr>
              <w:t>Әбдірахы</w:t>
            </w:r>
            <w:r w:rsidRPr="002A65EC">
              <w:rPr>
                <w:color w:val="000000"/>
                <w:sz w:val="26"/>
                <w:szCs w:val="26"/>
              </w:rPr>
              <w:t xml:space="preserve">м </w:t>
            </w:r>
          </w:p>
        </w:tc>
        <w:tc>
          <w:tcPr>
            <w:tcW w:w="1249" w:type="dxa"/>
            <w:tcBorders>
              <w:top w:val="nil"/>
              <w:left w:val="nil"/>
              <w:bottom w:val="single" w:sz="4" w:space="0" w:color="auto"/>
              <w:right w:val="single" w:sz="4" w:space="0" w:color="auto"/>
            </w:tcBorders>
            <w:noWrap/>
            <w:vAlign w:val="center"/>
            <w:hideMark/>
          </w:tcPr>
          <w:p w14:paraId="1F3107D5" w14:textId="77777777" w:rsidR="002A65EC" w:rsidRPr="002A65EC" w:rsidRDefault="002A65EC" w:rsidP="002A65EC">
            <w:pPr>
              <w:jc w:val="right"/>
              <w:rPr>
                <w:sz w:val="26"/>
                <w:szCs w:val="26"/>
              </w:rPr>
            </w:pPr>
            <w:r w:rsidRPr="002A65EC">
              <w:rPr>
                <w:sz w:val="26"/>
                <w:szCs w:val="26"/>
              </w:rPr>
              <w:t>1974</w:t>
            </w:r>
          </w:p>
        </w:tc>
      </w:tr>
      <w:tr w:rsidR="002A65EC" w:rsidRPr="002A65EC" w14:paraId="2D0202A2" w14:textId="77777777" w:rsidTr="002A65EC">
        <w:trPr>
          <w:trHeight w:val="300"/>
        </w:trPr>
        <w:tc>
          <w:tcPr>
            <w:tcW w:w="9060" w:type="dxa"/>
            <w:gridSpan w:val="4"/>
            <w:tcBorders>
              <w:top w:val="single" w:sz="4" w:space="0" w:color="auto"/>
              <w:left w:val="single" w:sz="4" w:space="0" w:color="auto"/>
              <w:bottom w:val="single" w:sz="4" w:space="0" w:color="auto"/>
              <w:right w:val="nil"/>
            </w:tcBorders>
            <w:shd w:val="clear" w:color="auto" w:fill="D9D9D9"/>
            <w:vAlign w:val="center"/>
            <w:hideMark/>
          </w:tcPr>
          <w:p w14:paraId="0637FD6D" w14:textId="77777777" w:rsidR="002A65EC" w:rsidRPr="002A65EC" w:rsidRDefault="002A65EC" w:rsidP="002A65EC">
            <w:pPr>
              <w:rPr>
                <w:b/>
                <w:bCs/>
                <w:sz w:val="26"/>
                <w:szCs w:val="26"/>
              </w:rPr>
            </w:pPr>
            <w:r w:rsidRPr="002A65EC">
              <w:rPr>
                <w:b/>
                <w:bCs/>
                <w:sz w:val="26"/>
                <w:szCs w:val="26"/>
                <w:lang w:val="kk-KZ"/>
              </w:rPr>
              <w:t>Құқықтық қолдау д</w:t>
            </w:r>
            <w:proofErr w:type="spellStart"/>
            <w:r w:rsidRPr="002A65EC">
              <w:rPr>
                <w:b/>
                <w:bCs/>
                <w:sz w:val="26"/>
                <w:szCs w:val="26"/>
              </w:rPr>
              <w:t>епартамент</w:t>
            </w:r>
            <w:proofErr w:type="spellEnd"/>
            <w:r w:rsidRPr="002A65EC">
              <w:rPr>
                <w:b/>
                <w:bCs/>
                <w:sz w:val="26"/>
                <w:szCs w:val="26"/>
                <w:lang w:val="kk-KZ"/>
              </w:rPr>
              <w:t>і</w:t>
            </w:r>
            <w:r w:rsidRPr="002A65EC">
              <w:rPr>
                <w:b/>
                <w:bCs/>
                <w:sz w:val="26"/>
                <w:szCs w:val="26"/>
              </w:rPr>
              <w:t xml:space="preserve"> </w:t>
            </w:r>
          </w:p>
        </w:tc>
      </w:tr>
      <w:tr w:rsidR="002A65EC" w:rsidRPr="002A65EC" w14:paraId="5220C6EB" w14:textId="77777777" w:rsidTr="002A65EC">
        <w:trPr>
          <w:trHeight w:val="300"/>
        </w:trPr>
        <w:tc>
          <w:tcPr>
            <w:tcW w:w="582" w:type="dxa"/>
            <w:tcBorders>
              <w:top w:val="nil"/>
              <w:left w:val="single" w:sz="4" w:space="0" w:color="auto"/>
              <w:bottom w:val="single" w:sz="4" w:space="0" w:color="auto"/>
              <w:right w:val="single" w:sz="4" w:space="0" w:color="auto"/>
            </w:tcBorders>
            <w:noWrap/>
            <w:vAlign w:val="center"/>
            <w:hideMark/>
          </w:tcPr>
          <w:p w14:paraId="412BD7FE" w14:textId="77777777" w:rsidR="002A65EC" w:rsidRPr="002A65EC" w:rsidRDefault="002A65EC" w:rsidP="002A65EC">
            <w:pPr>
              <w:rPr>
                <w:sz w:val="26"/>
                <w:szCs w:val="26"/>
              </w:rPr>
            </w:pPr>
            <w:r w:rsidRPr="002A65EC">
              <w:rPr>
                <w:sz w:val="26"/>
                <w:szCs w:val="26"/>
              </w:rPr>
              <w:t> 17</w:t>
            </w:r>
          </w:p>
        </w:tc>
        <w:tc>
          <w:tcPr>
            <w:tcW w:w="4943" w:type="dxa"/>
            <w:tcBorders>
              <w:top w:val="nil"/>
              <w:left w:val="nil"/>
              <w:bottom w:val="single" w:sz="4" w:space="0" w:color="auto"/>
              <w:right w:val="nil"/>
            </w:tcBorders>
            <w:vAlign w:val="center"/>
            <w:hideMark/>
          </w:tcPr>
          <w:p w14:paraId="4A0A0EA1" w14:textId="77777777" w:rsidR="002A65EC" w:rsidRPr="002A65EC" w:rsidRDefault="002A65EC" w:rsidP="002A65EC">
            <w:pPr>
              <w:rPr>
                <w:color w:val="000000"/>
                <w:sz w:val="26"/>
                <w:szCs w:val="26"/>
              </w:rPr>
            </w:pPr>
            <w:r w:rsidRPr="002A65EC">
              <w:rPr>
                <w:color w:val="000000"/>
                <w:sz w:val="26"/>
                <w:szCs w:val="26"/>
              </w:rPr>
              <w:t>Департамент директоры</w:t>
            </w:r>
          </w:p>
        </w:tc>
        <w:tc>
          <w:tcPr>
            <w:tcW w:w="2286" w:type="dxa"/>
            <w:tcBorders>
              <w:top w:val="nil"/>
              <w:left w:val="single" w:sz="4" w:space="0" w:color="auto"/>
              <w:bottom w:val="single" w:sz="4" w:space="0" w:color="auto"/>
              <w:right w:val="single" w:sz="4" w:space="0" w:color="auto"/>
            </w:tcBorders>
            <w:vAlign w:val="center"/>
            <w:hideMark/>
          </w:tcPr>
          <w:p w14:paraId="7EE00AC7" w14:textId="77777777" w:rsidR="002A65EC" w:rsidRPr="002A65EC" w:rsidRDefault="002A65EC" w:rsidP="002A65EC">
            <w:pPr>
              <w:rPr>
                <w:color w:val="000000"/>
                <w:sz w:val="26"/>
                <w:szCs w:val="26"/>
              </w:rPr>
            </w:pPr>
            <w:r w:rsidRPr="002A65EC">
              <w:rPr>
                <w:color w:val="000000"/>
                <w:sz w:val="26"/>
                <w:szCs w:val="26"/>
              </w:rPr>
              <w:t>Д.К.М</w:t>
            </w:r>
            <w:r w:rsidRPr="002A65EC">
              <w:rPr>
                <w:color w:val="000000"/>
                <w:sz w:val="26"/>
                <w:szCs w:val="26"/>
                <w:lang w:val="kk-KZ"/>
              </w:rPr>
              <w:t>ұқ</w:t>
            </w:r>
            <w:proofErr w:type="spellStart"/>
            <w:r w:rsidRPr="002A65EC">
              <w:rPr>
                <w:color w:val="000000"/>
                <w:sz w:val="26"/>
                <w:szCs w:val="26"/>
              </w:rPr>
              <w:t>анова</w:t>
            </w:r>
            <w:proofErr w:type="spellEnd"/>
            <w:r w:rsidRPr="002A65EC">
              <w:rPr>
                <w:color w:val="000000"/>
                <w:sz w:val="26"/>
                <w:szCs w:val="26"/>
              </w:rPr>
              <w:t xml:space="preserve"> </w:t>
            </w:r>
          </w:p>
        </w:tc>
        <w:tc>
          <w:tcPr>
            <w:tcW w:w="1249" w:type="dxa"/>
            <w:tcBorders>
              <w:top w:val="nil"/>
              <w:left w:val="nil"/>
              <w:bottom w:val="single" w:sz="4" w:space="0" w:color="auto"/>
              <w:right w:val="single" w:sz="4" w:space="0" w:color="auto"/>
            </w:tcBorders>
            <w:noWrap/>
            <w:vAlign w:val="center"/>
            <w:hideMark/>
          </w:tcPr>
          <w:p w14:paraId="740A81C1" w14:textId="77777777" w:rsidR="002A65EC" w:rsidRPr="002A65EC" w:rsidRDefault="002A65EC" w:rsidP="002A65EC">
            <w:pPr>
              <w:jc w:val="right"/>
              <w:rPr>
                <w:sz w:val="26"/>
                <w:szCs w:val="26"/>
              </w:rPr>
            </w:pPr>
            <w:r w:rsidRPr="002A65EC">
              <w:rPr>
                <w:sz w:val="26"/>
                <w:szCs w:val="26"/>
              </w:rPr>
              <w:t>1976</w:t>
            </w:r>
          </w:p>
        </w:tc>
      </w:tr>
      <w:tr w:rsidR="002A65EC" w:rsidRPr="002A65EC" w14:paraId="05D80DD8" w14:textId="77777777" w:rsidTr="002A65EC">
        <w:trPr>
          <w:trHeight w:val="300"/>
        </w:trPr>
        <w:tc>
          <w:tcPr>
            <w:tcW w:w="9060" w:type="dxa"/>
            <w:gridSpan w:val="4"/>
            <w:tcBorders>
              <w:top w:val="single" w:sz="4" w:space="0" w:color="auto"/>
              <w:left w:val="single" w:sz="4" w:space="0" w:color="auto"/>
              <w:bottom w:val="single" w:sz="4" w:space="0" w:color="auto"/>
              <w:right w:val="nil"/>
            </w:tcBorders>
            <w:shd w:val="clear" w:color="auto" w:fill="D9D9D9"/>
            <w:vAlign w:val="center"/>
            <w:hideMark/>
          </w:tcPr>
          <w:p w14:paraId="4E7BFE4F" w14:textId="77777777" w:rsidR="002A65EC" w:rsidRPr="002A65EC" w:rsidRDefault="002A65EC" w:rsidP="002A65EC">
            <w:pPr>
              <w:jc w:val="center"/>
              <w:rPr>
                <w:b/>
                <w:bCs/>
                <w:sz w:val="26"/>
                <w:szCs w:val="26"/>
              </w:rPr>
            </w:pPr>
            <w:r w:rsidRPr="002A65EC">
              <w:rPr>
                <w:b/>
                <w:bCs/>
                <w:sz w:val="26"/>
                <w:szCs w:val="26"/>
                <w:lang w:val="kk-KZ"/>
              </w:rPr>
              <w:t>Корпоративтік даму және МСЖ д</w:t>
            </w:r>
            <w:proofErr w:type="spellStart"/>
            <w:r w:rsidRPr="002A65EC">
              <w:rPr>
                <w:b/>
                <w:bCs/>
                <w:sz w:val="26"/>
                <w:szCs w:val="26"/>
              </w:rPr>
              <w:t>епартамент</w:t>
            </w:r>
            <w:proofErr w:type="spellEnd"/>
            <w:r w:rsidRPr="002A65EC">
              <w:rPr>
                <w:b/>
                <w:bCs/>
                <w:sz w:val="26"/>
                <w:szCs w:val="26"/>
                <w:lang w:val="kk-KZ"/>
              </w:rPr>
              <w:t>і</w:t>
            </w:r>
            <w:r w:rsidRPr="002A65EC">
              <w:rPr>
                <w:b/>
                <w:bCs/>
                <w:sz w:val="26"/>
                <w:szCs w:val="26"/>
              </w:rPr>
              <w:t xml:space="preserve"> </w:t>
            </w:r>
          </w:p>
        </w:tc>
      </w:tr>
      <w:tr w:rsidR="002A65EC" w:rsidRPr="002A65EC" w14:paraId="6F62B289" w14:textId="77777777" w:rsidTr="002A65EC">
        <w:trPr>
          <w:trHeight w:val="300"/>
        </w:trPr>
        <w:tc>
          <w:tcPr>
            <w:tcW w:w="582" w:type="dxa"/>
            <w:tcBorders>
              <w:top w:val="nil"/>
              <w:left w:val="single" w:sz="4" w:space="0" w:color="auto"/>
              <w:bottom w:val="single" w:sz="4" w:space="0" w:color="auto"/>
              <w:right w:val="single" w:sz="4" w:space="0" w:color="auto"/>
            </w:tcBorders>
            <w:noWrap/>
            <w:vAlign w:val="center"/>
            <w:hideMark/>
          </w:tcPr>
          <w:p w14:paraId="4C97D595" w14:textId="77777777" w:rsidR="002A65EC" w:rsidRPr="002A65EC" w:rsidRDefault="002A65EC" w:rsidP="002A65EC">
            <w:pPr>
              <w:jc w:val="right"/>
              <w:rPr>
                <w:sz w:val="26"/>
                <w:szCs w:val="26"/>
              </w:rPr>
            </w:pPr>
            <w:r w:rsidRPr="002A65EC">
              <w:rPr>
                <w:sz w:val="26"/>
                <w:szCs w:val="26"/>
              </w:rPr>
              <w:t>18 </w:t>
            </w:r>
          </w:p>
        </w:tc>
        <w:tc>
          <w:tcPr>
            <w:tcW w:w="4943" w:type="dxa"/>
            <w:tcBorders>
              <w:top w:val="nil"/>
              <w:left w:val="nil"/>
              <w:bottom w:val="single" w:sz="4" w:space="0" w:color="auto"/>
              <w:right w:val="nil"/>
            </w:tcBorders>
            <w:noWrap/>
            <w:vAlign w:val="center"/>
            <w:hideMark/>
          </w:tcPr>
          <w:p w14:paraId="77E9A538" w14:textId="77777777" w:rsidR="002A65EC" w:rsidRPr="002A65EC" w:rsidRDefault="002A65EC" w:rsidP="002A65EC">
            <w:pPr>
              <w:rPr>
                <w:sz w:val="26"/>
                <w:szCs w:val="26"/>
              </w:rPr>
            </w:pPr>
            <w:r w:rsidRPr="002A65EC">
              <w:rPr>
                <w:sz w:val="26"/>
                <w:szCs w:val="26"/>
              </w:rPr>
              <w:t xml:space="preserve">Департамент директоры </w:t>
            </w:r>
          </w:p>
        </w:tc>
        <w:tc>
          <w:tcPr>
            <w:tcW w:w="2286" w:type="dxa"/>
            <w:tcBorders>
              <w:top w:val="nil"/>
              <w:left w:val="single" w:sz="4" w:space="0" w:color="auto"/>
              <w:bottom w:val="single" w:sz="4" w:space="0" w:color="auto"/>
              <w:right w:val="single" w:sz="4" w:space="0" w:color="auto"/>
            </w:tcBorders>
            <w:noWrap/>
            <w:vAlign w:val="center"/>
            <w:hideMark/>
          </w:tcPr>
          <w:p w14:paraId="59744B5B" w14:textId="77777777" w:rsidR="002A65EC" w:rsidRPr="002A65EC" w:rsidRDefault="002A65EC" w:rsidP="002A65EC">
            <w:pPr>
              <w:rPr>
                <w:sz w:val="26"/>
                <w:szCs w:val="26"/>
              </w:rPr>
            </w:pPr>
            <w:r w:rsidRPr="002A65EC">
              <w:rPr>
                <w:sz w:val="26"/>
                <w:szCs w:val="26"/>
              </w:rPr>
              <w:t xml:space="preserve">А.Т. </w:t>
            </w:r>
            <w:proofErr w:type="spellStart"/>
            <w:r w:rsidRPr="002A65EC">
              <w:rPr>
                <w:sz w:val="26"/>
                <w:szCs w:val="26"/>
              </w:rPr>
              <w:t>Досмағанбет</w:t>
            </w:r>
            <w:proofErr w:type="spellEnd"/>
            <w:r w:rsidRPr="002A65EC">
              <w:rPr>
                <w:sz w:val="26"/>
                <w:szCs w:val="26"/>
              </w:rPr>
              <w:t xml:space="preserve"> </w:t>
            </w:r>
          </w:p>
        </w:tc>
        <w:tc>
          <w:tcPr>
            <w:tcW w:w="1249" w:type="dxa"/>
            <w:tcBorders>
              <w:top w:val="nil"/>
              <w:left w:val="nil"/>
              <w:bottom w:val="single" w:sz="4" w:space="0" w:color="auto"/>
              <w:right w:val="single" w:sz="4" w:space="0" w:color="auto"/>
            </w:tcBorders>
            <w:noWrap/>
            <w:vAlign w:val="center"/>
            <w:hideMark/>
          </w:tcPr>
          <w:p w14:paraId="5D7BBF31" w14:textId="77777777" w:rsidR="002A65EC" w:rsidRPr="002A65EC" w:rsidRDefault="002A65EC" w:rsidP="002A65EC">
            <w:pPr>
              <w:jc w:val="right"/>
              <w:rPr>
                <w:sz w:val="26"/>
                <w:szCs w:val="26"/>
              </w:rPr>
            </w:pPr>
            <w:r w:rsidRPr="002A65EC">
              <w:rPr>
                <w:sz w:val="26"/>
                <w:szCs w:val="26"/>
              </w:rPr>
              <w:t>1981</w:t>
            </w:r>
          </w:p>
        </w:tc>
      </w:tr>
      <w:tr w:rsidR="002A65EC" w:rsidRPr="002A65EC" w14:paraId="0C136018" w14:textId="77777777" w:rsidTr="002A65EC">
        <w:trPr>
          <w:trHeight w:val="300"/>
        </w:trPr>
        <w:tc>
          <w:tcPr>
            <w:tcW w:w="9060" w:type="dxa"/>
            <w:gridSpan w:val="4"/>
            <w:tcBorders>
              <w:top w:val="single" w:sz="4" w:space="0" w:color="auto"/>
              <w:left w:val="single" w:sz="4" w:space="0" w:color="auto"/>
              <w:bottom w:val="single" w:sz="4" w:space="0" w:color="auto"/>
              <w:right w:val="nil"/>
            </w:tcBorders>
            <w:shd w:val="clear" w:color="auto" w:fill="D9D9D9"/>
            <w:noWrap/>
            <w:vAlign w:val="center"/>
            <w:hideMark/>
          </w:tcPr>
          <w:p w14:paraId="386815A6" w14:textId="77777777" w:rsidR="002A65EC" w:rsidRPr="002A65EC" w:rsidRDefault="002A65EC" w:rsidP="002A65EC">
            <w:pPr>
              <w:rPr>
                <w:b/>
                <w:bCs/>
                <w:sz w:val="26"/>
                <w:szCs w:val="26"/>
              </w:rPr>
            </w:pPr>
            <w:r w:rsidRPr="002A65EC">
              <w:rPr>
                <w:b/>
                <w:bCs/>
                <w:sz w:val="26"/>
                <w:szCs w:val="26"/>
                <w:lang w:val="kk-KZ"/>
              </w:rPr>
              <w:t>Бюджеттік жоспарлау және қазынашылық д</w:t>
            </w:r>
            <w:proofErr w:type="spellStart"/>
            <w:r w:rsidRPr="002A65EC">
              <w:rPr>
                <w:b/>
                <w:bCs/>
                <w:sz w:val="26"/>
                <w:szCs w:val="26"/>
              </w:rPr>
              <w:t>епартамент</w:t>
            </w:r>
            <w:proofErr w:type="spellEnd"/>
            <w:r w:rsidRPr="002A65EC">
              <w:rPr>
                <w:b/>
                <w:bCs/>
                <w:sz w:val="26"/>
                <w:szCs w:val="26"/>
                <w:lang w:val="kk-KZ"/>
              </w:rPr>
              <w:t>і</w:t>
            </w:r>
            <w:r w:rsidRPr="002A65EC">
              <w:rPr>
                <w:b/>
                <w:bCs/>
                <w:sz w:val="26"/>
                <w:szCs w:val="26"/>
              </w:rPr>
              <w:t xml:space="preserve"> </w:t>
            </w:r>
          </w:p>
        </w:tc>
      </w:tr>
      <w:tr w:rsidR="002A65EC" w:rsidRPr="002A65EC" w14:paraId="2557890E" w14:textId="77777777" w:rsidTr="002A65EC">
        <w:trPr>
          <w:trHeight w:val="300"/>
        </w:trPr>
        <w:tc>
          <w:tcPr>
            <w:tcW w:w="582" w:type="dxa"/>
            <w:tcBorders>
              <w:top w:val="nil"/>
              <w:left w:val="single" w:sz="4" w:space="0" w:color="auto"/>
              <w:bottom w:val="single" w:sz="4" w:space="0" w:color="auto"/>
              <w:right w:val="single" w:sz="4" w:space="0" w:color="auto"/>
            </w:tcBorders>
            <w:noWrap/>
            <w:vAlign w:val="center"/>
            <w:hideMark/>
          </w:tcPr>
          <w:p w14:paraId="5E5A2394" w14:textId="77777777" w:rsidR="002A65EC" w:rsidRPr="002A65EC" w:rsidRDefault="002A65EC" w:rsidP="002A65EC">
            <w:pPr>
              <w:rPr>
                <w:sz w:val="26"/>
                <w:szCs w:val="26"/>
              </w:rPr>
            </w:pPr>
            <w:r w:rsidRPr="002A65EC">
              <w:rPr>
                <w:sz w:val="26"/>
                <w:szCs w:val="26"/>
              </w:rPr>
              <w:t> 19</w:t>
            </w:r>
          </w:p>
        </w:tc>
        <w:tc>
          <w:tcPr>
            <w:tcW w:w="4943" w:type="dxa"/>
            <w:tcBorders>
              <w:top w:val="nil"/>
              <w:left w:val="nil"/>
              <w:bottom w:val="single" w:sz="4" w:space="0" w:color="auto"/>
              <w:right w:val="nil"/>
            </w:tcBorders>
            <w:vAlign w:val="center"/>
            <w:hideMark/>
          </w:tcPr>
          <w:p w14:paraId="4313BAB5" w14:textId="77777777" w:rsidR="002A65EC" w:rsidRPr="002A65EC" w:rsidRDefault="002A65EC" w:rsidP="002A65EC">
            <w:pPr>
              <w:rPr>
                <w:color w:val="000000"/>
                <w:sz w:val="26"/>
                <w:szCs w:val="26"/>
              </w:rPr>
            </w:pPr>
            <w:r w:rsidRPr="002A65EC">
              <w:rPr>
                <w:color w:val="000000"/>
                <w:sz w:val="26"/>
                <w:szCs w:val="26"/>
              </w:rPr>
              <w:t>Департамент директоры</w:t>
            </w:r>
          </w:p>
        </w:tc>
        <w:tc>
          <w:tcPr>
            <w:tcW w:w="2286" w:type="dxa"/>
            <w:tcBorders>
              <w:top w:val="nil"/>
              <w:left w:val="single" w:sz="4" w:space="0" w:color="auto"/>
              <w:bottom w:val="single" w:sz="4" w:space="0" w:color="auto"/>
              <w:right w:val="single" w:sz="4" w:space="0" w:color="auto"/>
            </w:tcBorders>
            <w:vAlign w:val="center"/>
            <w:hideMark/>
          </w:tcPr>
          <w:p w14:paraId="66EE98B4" w14:textId="77777777" w:rsidR="002A65EC" w:rsidRPr="002A65EC" w:rsidRDefault="002A65EC" w:rsidP="002A65EC">
            <w:pPr>
              <w:rPr>
                <w:color w:val="000000"/>
                <w:sz w:val="26"/>
                <w:szCs w:val="26"/>
              </w:rPr>
            </w:pPr>
            <w:r w:rsidRPr="002A65EC">
              <w:rPr>
                <w:color w:val="000000"/>
                <w:sz w:val="26"/>
                <w:szCs w:val="26"/>
              </w:rPr>
              <w:t>Т.А.</w:t>
            </w:r>
          </w:p>
          <w:p w14:paraId="6A652142" w14:textId="77777777" w:rsidR="002A65EC" w:rsidRPr="002A65EC" w:rsidRDefault="002A65EC" w:rsidP="002A65EC">
            <w:pPr>
              <w:rPr>
                <w:color w:val="000000"/>
                <w:sz w:val="26"/>
                <w:szCs w:val="26"/>
              </w:rPr>
            </w:pPr>
            <w:r w:rsidRPr="002A65EC">
              <w:rPr>
                <w:color w:val="000000"/>
                <w:sz w:val="26"/>
                <w:szCs w:val="26"/>
                <w:lang w:val="kk-KZ"/>
              </w:rPr>
              <w:t>Қ</w:t>
            </w:r>
            <w:proofErr w:type="spellStart"/>
            <w:r w:rsidRPr="002A65EC">
              <w:rPr>
                <w:color w:val="000000"/>
                <w:sz w:val="26"/>
                <w:szCs w:val="26"/>
              </w:rPr>
              <w:t>алымбергенов</w:t>
            </w:r>
            <w:proofErr w:type="spellEnd"/>
            <w:r w:rsidRPr="002A65EC">
              <w:rPr>
                <w:color w:val="000000"/>
                <w:sz w:val="26"/>
                <w:szCs w:val="26"/>
              </w:rPr>
              <w:t xml:space="preserve"> </w:t>
            </w:r>
          </w:p>
        </w:tc>
        <w:tc>
          <w:tcPr>
            <w:tcW w:w="1249" w:type="dxa"/>
            <w:tcBorders>
              <w:top w:val="nil"/>
              <w:left w:val="nil"/>
              <w:bottom w:val="single" w:sz="4" w:space="0" w:color="auto"/>
              <w:right w:val="single" w:sz="4" w:space="0" w:color="auto"/>
            </w:tcBorders>
            <w:noWrap/>
            <w:vAlign w:val="center"/>
            <w:hideMark/>
          </w:tcPr>
          <w:p w14:paraId="44B9C215" w14:textId="77777777" w:rsidR="002A65EC" w:rsidRPr="002A65EC" w:rsidRDefault="002A65EC" w:rsidP="002A65EC">
            <w:pPr>
              <w:jc w:val="right"/>
              <w:rPr>
                <w:sz w:val="26"/>
                <w:szCs w:val="26"/>
              </w:rPr>
            </w:pPr>
            <w:r w:rsidRPr="002A65EC">
              <w:rPr>
                <w:sz w:val="26"/>
                <w:szCs w:val="26"/>
              </w:rPr>
              <w:t>1971</w:t>
            </w:r>
          </w:p>
        </w:tc>
      </w:tr>
      <w:tr w:rsidR="002A65EC" w:rsidRPr="002A65EC" w14:paraId="4DEE8D5A" w14:textId="77777777" w:rsidTr="002A65EC">
        <w:trPr>
          <w:trHeight w:val="300"/>
        </w:trPr>
        <w:tc>
          <w:tcPr>
            <w:tcW w:w="9060" w:type="dxa"/>
            <w:gridSpan w:val="4"/>
            <w:tcBorders>
              <w:top w:val="single" w:sz="4" w:space="0" w:color="auto"/>
              <w:left w:val="single" w:sz="4" w:space="0" w:color="auto"/>
              <w:bottom w:val="single" w:sz="4" w:space="0" w:color="auto"/>
              <w:right w:val="nil"/>
            </w:tcBorders>
            <w:shd w:val="clear" w:color="auto" w:fill="D9D9D9"/>
            <w:noWrap/>
            <w:vAlign w:val="center"/>
            <w:hideMark/>
          </w:tcPr>
          <w:p w14:paraId="2A31A75E" w14:textId="77777777" w:rsidR="002A65EC" w:rsidRPr="002A65EC" w:rsidRDefault="002A65EC" w:rsidP="002A65EC">
            <w:pPr>
              <w:jc w:val="center"/>
              <w:rPr>
                <w:b/>
                <w:bCs/>
                <w:sz w:val="26"/>
                <w:szCs w:val="26"/>
              </w:rPr>
            </w:pPr>
            <w:r w:rsidRPr="002A65EC">
              <w:rPr>
                <w:b/>
                <w:bCs/>
                <w:sz w:val="26"/>
                <w:szCs w:val="26"/>
                <w:lang w:val="kk-KZ"/>
              </w:rPr>
              <w:t>Бухгалтерлік есеп және есептілік д</w:t>
            </w:r>
            <w:proofErr w:type="spellStart"/>
            <w:r w:rsidRPr="002A65EC">
              <w:rPr>
                <w:b/>
                <w:bCs/>
                <w:sz w:val="26"/>
                <w:szCs w:val="26"/>
              </w:rPr>
              <w:t>епартамент</w:t>
            </w:r>
            <w:proofErr w:type="spellEnd"/>
            <w:r w:rsidRPr="002A65EC">
              <w:rPr>
                <w:b/>
                <w:bCs/>
                <w:sz w:val="26"/>
                <w:szCs w:val="26"/>
                <w:lang w:val="kk-KZ"/>
              </w:rPr>
              <w:t>і</w:t>
            </w:r>
            <w:r w:rsidRPr="002A65EC">
              <w:rPr>
                <w:b/>
                <w:bCs/>
                <w:sz w:val="26"/>
                <w:szCs w:val="26"/>
              </w:rPr>
              <w:t xml:space="preserve"> </w:t>
            </w:r>
          </w:p>
        </w:tc>
      </w:tr>
      <w:tr w:rsidR="002A65EC" w:rsidRPr="002A65EC" w14:paraId="5955AC41" w14:textId="77777777" w:rsidTr="002A65EC">
        <w:trPr>
          <w:trHeight w:val="300"/>
        </w:trPr>
        <w:tc>
          <w:tcPr>
            <w:tcW w:w="582" w:type="dxa"/>
            <w:tcBorders>
              <w:top w:val="nil"/>
              <w:left w:val="single" w:sz="4" w:space="0" w:color="auto"/>
              <w:bottom w:val="single" w:sz="4" w:space="0" w:color="auto"/>
              <w:right w:val="single" w:sz="4" w:space="0" w:color="auto"/>
            </w:tcBorders>
            <w:noWrap/>
            <w:vAlign w:val="center"/>
            <w:hideMark/>
          </w:tcPr>
          <w:p w14:paraId="53B1851E" w14:textId="77777777" w:rsidR="002A65EC" w:rsidRPr="002A65EC" w:rsidRDefault="002A65EC" w:rsidP="002A65EC">
            <w:pPr>
              <w:rPr>
                <w:sz w:val="26"/>
                <w:szCs w:val="26"/>
              </w:rPr>
            </w:pPr>
            <w:r w:rsidRPr="002A65EC">
              <w:rPr>
                <w:sz w:val="26"/>
                <w:szCs w:val="26"/>
              </w:rPr>
              <w:t> 20</w:t>
            </w:r>
          </w:p>
        </w:tc>
        <w:tc>
          <w:tcPr>
            <w:tcW w:w="4943" w:type="dxa"/>
            <w:tcBorders>
              <w:top w:val="nil"/>
              <w:left w:val="nil"/>
              <w:bottom w:val="single" w:sz="4" w:space="0" w:color="auto"/>
              <w:right w:val="nil"/>
            </w:tcBorders>
            <w:vAlign w:val="center"/>
            <w:hideMark/>
          </w:tcPr>
          <w:p w14:paraId="5C4CBE6B" w14:textId="77777777" w:rsidR="002A65EC" w:rsidRPr="002A65EC" w:rsidRDefault="002A65EC" w:rsidP="002A65EC">
            <w:pPr>
              <w:rPr>
                <w:color w:val="000000"/>
                <w:sz w:val="26"/>
                <w:szCs w:val="26"/>
              </w:rPr>
            </w:pPr>
            <w:r w:rsidRPr="002A65EC">
              <w:rPr>
                <w:color w:val="000000"/>
                <w:sz w:val="26"/>
                <w:szCs w:val="26"/>
              </w:rPr>
              <w:t>Департамент директоры</w:t>
            </w:r>
          </w:p>
        </w:tc>
        <w:tc>
          <w:tcPr>
            <w:tcW w:w="2286" w:type="dxa"/>
            <w:tcBorders>
              <w:top w:val="nil"/>
              <w:left w:val="single" w:sz="4" w:space="0" w:color="auto"/>
              <w:bottom w:val="single" w:sz="4" w:space="0" w:color="auto"/>
              <w:right w:val="single" w:sz="4" w:space="0" w:color="auto"/>
            </w:tcBorders>
            <w:vAlign w:val="center"/>
            <w:hideMark/>
          </w:tcPr>
          <w:p w14:paraId="0731E5A4" w14:textId="77777777" w:rsidR="002A65EC" w:rsidRPr="002A65EC" w:rsidRDefault="002A65EC" w:rsidP="002A65EC">
            <w:pPr>
              <w:rPr>
                <w:color w:val="000000"/>
                <w:sz w:val="26"/>
                <w:szCs w:val="26"/>
              </w:rPr>
            </w:pPr>
            <w:proofErr w:type="spellStart"/>
            <w:r w:rsidRPr="002A65EC">
              <w:rPr>
                <w:color w:val="000000"/>
                <w:sz w:val="26"/>
                <w:szCs w:val="26"/>
              </w:rPr>
              <w:t>А.Б.Сеитова</w:t>
            </w:r>
            <w:proofErr w:type="spellEnd"/>
            <w:r w:rsidRPr="002A65EC">
              <w:rPr>
                <w:color w:val="000000"/>
                <w:sz w:val="26"/>
                <w:szCs w:val="26"/>
              </w:rPr>
              <w:t xml:space="preserve"> </w:t>
            </w:r>
          </w:p>
        </w:tc>
        <w:tc>
          <w:tcPr>
            <w:tcW w:w="1249" w:type="dxa"/>
            <w:tcBorders>
              <w:top w:val="nil"/>
              <w:left w:val="nil"/>
              <w:bottom w:val="single" w:sz="4" w:space="0" w:color="auto"/>
              <w:right w:val="single" w:sz="4" w:space="0" w:color="auto"/>
            </w:tcBorders>
            <w:noWrap/>
            <w:vAlign w:val="center"/>
            <w:hideMark/>
          </w:tcPr>
          <w:p w14:paraId="20438518" w14:textId="77777777" w:rsidR="002A65EC" w:rsidRPr="002A65EC" w:rsidRDefault="002A65EC" w:rsidP="002A65EC">
            <w:pPr>
              <w:jc w:val="right"/>
              <w:rPr>
                <w:sz w:val="26"/>
                <w:szCs w:val="26"/>
              </w:rPr>
            </w:pPr>
            <w:r w:rsidRPr="002A65EC">
              <w:rPr>
                <w:sz w:val="26"/>
                <w:szCs w:val="26"/>
              </w:rPr>
              <w:t>1960</w:t>
            </w:r>
          </w:p>
        </w:tc>
      </w:tr>
      <w:tr w:rsidR="002A65EC" w:rsidRPr="002A65EC" w14:paraId="06B20729" w14:textId="77777777" w:rsidTr="002A65EC">
        <w:trPr>
          <w:trHeight w:val="300"/>
        </w:trPr>
        <w:tc>
          <w:tcPr>
            <w:tcW w:w="9060" w:type="dxa"/>
            <w:gridSpan w:val="4"/>
            <w:tcBorders>
              <w:top w:val="single" w:sz="4" w:space="0" w:color="auto"/>
              <w:left w:val="single" w:sz="4" w:space="0" w:color="auto"/>
              <w:bottom w:val="single" w:sz="4" w:space="0" w:color="auto"/>
              <w:right w:val="nil"/>
            </w:tcBorders>
            <w:shd w:val="clear" w:color="auto" w:fill="D9D9D9"/>
            <w:vAlign w:val="center"/>
            <w:hideMark/>
          </w:tcPr>
          <w:p w14:paraId="46BE1ED7" w14:textId="77777777" w:rsidR="002A65EC" w:rsidRPr="002A65EC" w:rsidRDefault="002A65EC" w:rsidP="002A65EC">
            <w:pPr>
              <w:jc w:val="center"/>
              <w:rPr>
                <w:b/>
                <w:bCs/>
                <w:sz w:val="26"/>
                <w:szCs w:val="26"/>
              </w:rPr>
            </w:pPr>
            <w:r w:rsidRPr="002A65EC">
              <w:rPr>
                <w:b/>
                <w:bCs/>
                <w:sz w:val="26"/>
                <w:szCs w:val="26"/>
                <w:lang w:val="kk-KZ"/>
              </w:rPr>
              <w:t>Ұйымдастырушылық қамтамасыз ету д</w:t>
            </w:r>
            <w:proofErr w:type="spellStart"/>
            <w:r w:rsidRPr="002A65EC">
              <w:rPr>
                <w:b/>
                <w:bCs/>
                <w:sz w:val="26"/>
                <w:szCs w:val="26"/>
              </w:rPr>
              <w:t>епартамент</w:t>
            </w:r>
            <w:proofErr w:type="spellEnd"/>
            <w:r w:rsidRPr="002A65EC">
              <w:rPr>
                <w:b/>
                <w:bCs/>
                <w:sz w:val="26"/>
                <w:szCs w:val="26"/>
                <w:lang w:val="kk-KZ"/>
              </w:rPr>
              <w:t>і</w:t>
            </w:r>
            <w:r w:rsidRPr="002A65EC">
              <w:rPr>
                <w:b/>
                <w:bCs/>
                <w:sz w:val="26"/>
                <w:szCs w:val="26"/>
              </w:rPr>
              <w:t xml:space="preserve"> </w:t>
            </w:r>
          </w:p>
        </w:tc>
      </w:tr>
      <w:tr w:rsidR="002A65EC" w:rsidRPr="002A65EC" w14:paraId="23C7460E" w14:textId="77777777" w:rsidTr="002A65EC">
        <w:trPr>
          <w:trHeight w:val="300"/>
        </w:trPr>
        <w:tc>
          <w:tcPr>
            <w:tcW w:w="582" w:type="dxa"/>
            <w:tcBorders>
              <w:top w:val="nil"/>
              <w:left w:val="single" w:sz="4" w:space="0" w:color="auto"/>
              <w:bottom w:val="single" w:sz="4" w:space="0" w:color="auto"/>
              <w:right w:val="single" w:sz="4" w:space="0" w:color="auto"/>
            </w:tcBorders>
            <w:noWrap/>
            <w:vAlign w:val="center"/>
            <w:hideMark/>
          </w:tcPr>
          <w:p w14:paraId="76C95654" w14:textId="77777777" w:rsidR="002A65EC" w:rsidRPr="002A65EC" w:rsidRDefault="002A65EC" w:rsidP="002A65EC">
            <w:pPr>
              <w:rPr>
                <w:sz w:val="26"/>
                <w:szCs w:val="26"/>
              </w:rPr>
            </w:pPr>
            <w:r w:rsidRPr="002A65EC">
              <w:rPr>
                <w:sz w:val="26"/>
                <w:szCs w:val="26"/>
              </w:rPr>
              <w:t> 21</w:t>
            </w:r>
          </w:p>
        </w:tc>
        <w:tc>
          <w:tcPr>
            <w:tcW w:w="4943" w:type="dxa"/>
            <w:tcBorders>
              <w:top w:val="nil"/>
              <w:left w:val="nil"/>
              <w:bottom w:val="single" w:sz="4" w:space="0" w:color="auto"/>
              <w:right w:val="nil"/>
            </w:tcBorders>
            <w:vAlign w:val="center"/>
            <w:hideMark/>
          </w:tcPr>
          <w:p w14:paraId="2501DBB0" w14:textId="77777777" w:rsidR="002A65EC" w:rsidRPr="002A65EC" w:rsidRDefault="002A65EC" w:rsidP="002A65EC">
            <w:pPr>
              <w:rPr>
                <w:color w:val="000000"/>
                <w:sz w:val="26"/>
                <w:szCs w:val="26"/>
              </w:rPr>
            </w:pPr>
            <w:r w:rsidRPr="002A65EC">
              <w:rPr>
                <w:color w:val="000000"/>
                <w:sz w:val="26"/>
                <w:szCs w:val="26"/>
              </w:rPr>
              <w:t>Департамент директоры</w:t>
            </w:r>
          </w:p>
        </w:tc>
        <w:tc>
          <w:tcPr>
            <w:tcW w:w="2286" w:type="dxa"/>
            <w:tcBorders>
              <w:top w:val="nil"/>
              <w:left w:val="single" w:sz="4" w:space="0" w:color="auto"/>
              <w:bottom w:val="single" w:sz="4" w:space="0" w:color="auto"/>
              <w:right w:val="single" w:sz="4" w:space="0" w:color="auto"/>
            </w:tcBorders>
            <w:vAlign w:val="center"/>
            <w:hideMark/>
          </w:tcPr>
          <w:p w14:paraId="5355BC7D" w14:textId="77777777" w:rsidR="002A65EC" w:rsidRPr="002A65EC" w:rsidRDefault="002A65EC" w:rsidP="002A65EC">
            <w:pPr>
              <w:rPr>
                <w:color w:val="000000"/>
                <w:sz w:val="26"/>
                <w:szCs w:val="26"/>
              </w:rPr>
            </w:pPr>
            <w:r w:rsidRPr="002A65EC">
              <w:rPr>
                <w:color w:val="000000"/>
                <w:sz w:val="26"/>
                <w:szCs w:val="26"/>
              </w:rPr>
              <w:t>Е.</w:t>
            </w:r>
            <w:r w:rsidRPr="002A65EC">
              <w:rPr>
                <w:color w:val="000000"/>
                <w:sz w:val="26"/>
                <w:szCs w:val="26"/>
                <w:lang w:val="kk-KZ"/>
              </w:rPr>
              <w:t>Қ</w:t>
            </w:r>
            <w:r w:rsidRPr="002A65EC">
              <w:rPr>
                <w:color w:val="000000"/>
                <w:sz w:val="26"/>
                <w:szCs w:val="26"/>
              </w:rPr>
              <w:t>.</w:t>
            </w:r>
            <w:r w:rsidRPr="002A65EC">
              <w:rPr>
                <w:color w:val="000000"/>
                <w:sz w:val="26"/>
                <w:szCs w:val="26"/>
                <w:lang w:val="kk-KZ"/>
              </w:rPr>
              <w:t>Әлі</w:t>
            </w:r>
            <w:proofErr w:type="spellStart"/>
            <w:r w:rsidRPr="002A65EC">
              <w:rPr>
                <w:color w:val="000000"/>
                <w:sz w:val="26"/>
                <w:szCs w:val="26"/>
              </w:rPr>
              <w:t>мжанов</w:t>
            </w:r>
            <w:proofErr w:type="spellEnd"/>
            <w:r w:rsidRPr="002A65EC">
              <w:rPr>
                <w:color w:val="000000"/>
                <w:sz w:val="26"/>
                <w:szCs w:val="26"/>
              </w:rPr>
              <w:t xml:space="preserve"> </w:t>
            </w:r>
          </w:p>
        </w:tc>
        <w:tc>
          <w:tcPr>
            <w:tcW w:w="1249" w:type="dxa"/>
            <w:tcBorders>
              <w:top w:val="nil"/>
              <w:left w:val="nil"/>
              <w:bottom w:val="single" w:sz="4" w:space="0" w:color="auto"/>
              <w:right w:val="single" w:sz="4" w:space="0" w:color="auto"/>
            </w:tcBorders>
            <w:noWrap/>
            <w:vAlign w:val="center"/>
            <w:hideMark/>
          </w:tcPr>
          <w:p w14:paraId="1B2CE12D" w14:textId="77777777" w:rsidR="002A65EC" w:rsidRPr="002A65EC" w:rsidRDefault="002A65EC" w:rsidP="002A65EC">
            <w:pPr>
              <w:jc w:val="right"/>
              <w:rPr>
                <w:sz w:val="26"/>
                <w:szCs w:val="26"/>
              </w:rPr>
            </w:pPr>
            <w:r w:rsidRPr="002A65EC">
              <w:rPr>
                <w:sz w:val="26"/>
                <w:szCs w:val="26"/>
              </w:rPr>
              <w:t>1964</w:t>
            </w:r>
          </w:p>
        </w:tc>
      </w:tr>
      <w:tr w:rsidR="002A65EC" w:rsidRPr="002A65EC" w14:paraId="55644757" w14:textId="77777777" w:rsidTr="002A65EC">
        <w:trPr>
          <w:trHeight w:val="300"/>
        </w:trPr>
        <w:tc>
          <w:tcPr>
            <w:tcW w:w="582" w:type="dxa"/>
            <w:tcBorders>
              <w:top w:val="nil"/>
              <w:left w:val="single" w:sz="4" w:space="0" w:color="auto"/>
              <w:bottom w:val="single" w:sz="4" w:space="0" w:color="auto"/>
              <w:right w:val="single" w:sz="4" w:space="0" w:color="auto"/>
            </w:tcBorders>
            <w:shd w:val="clear" w:color="auto" w:fill="D9D9D9"/>
            <w:noWrap/>
            <w:vAlign w:val="bottom"/>
            <w:hideMark/>
          </w:tcPr>
          <w:p w14:paraId="2ED73E3C" w14:textId="77777777" w:rsidR="002A65EC" w:rsidRPr="002A65EC" w:rsidRDefault="002A65EC" w:rsidP="002A65EC">
            <w:pPr>
              <w:rPr>
                <w:sz w:val="26"/>
                <w:szCs w:val="26"/>
              </w:rPr>
            </w:pPr>
            <w:r w:rsidRPr="002A65EC">
              <w:rPr>
                <w:sz w:val="26"/>
                <w:szCs w:val="26"/>
              </w:rPr>
              <w:t> </w:t>
            </w:r>
          </w:p>
        </w:tc>
        <w:tc>
          <w:tcPr>
            <w:tcW w:w="4943" w:type="dxa"/>
            <w:tcBorders>
              <w:top w:val="nil"/>
              <w:left w:val="nil"/>
              <w:bottom w:val="single" w:sz="4" w:space="0" w:color="auto"/>
              <w:right w:val="single" w:sz="4" w:space="0" w:color="auto"/>
            </w:tcBorders>
            <w:shd w:val="clear" w:color="auto" w:fill="D9D9D9"/>
            <w:noWrap/>
            <w:vAlign w:val="bottom"/>
            <w:hideMark/>
          </w:tcPr>
          <w:p w14:paraId="127B51A7" w14:textId="77777777" w:rsidR="002A65EC" w:rsidRPr="002A65EC" w:rsidRDefault="002A65EC" w:rsidP="002A65EC">
            <w:pPr>
              <w:rPr>
                <w:b/>
                <w:sz w:val="26"/>
                <w:szCs w:val="26"/>
                <w:lang w:val="kk-KZ"/>
              </w:rPr>
            </w:pPr>
            <w:r w:rsidRPr="002A65EC">
              <w:rPr>
                <w:sz w:val="26"/>
                <w:szCs w:val="26"/>
              </w:rPr>
              <w:t> </w:t>
            </w:r>
            <w:r w:rsidRPr="002A65EC">
              <w:rPr>
                <w:b/>
                <w:sz w:val="26"/>
                <w:szCs w:val="26"/>
                <w:lang w:val="kk-KZ"/>
              </w:rPr>
              <w:t>Ақпараттық технологияларды енгізу қызметі</w:t>
            </w:r>
          </w:p>
        </w:tc>
        <w:tc>
          <w:tcPr>
            <w:tcW w:w="2286" w:type="dxa"/>
            <w:tcBorders>
              <w:top w:val="nil"/>
              <w:left w:val="nil"/>
              <w:bottom w:val="single" w:sz="4" w:space="0" w:color="auto"/>
              <w:right w:val="single" w:sz="4" w:space="0" w:color="auto"/>
            </w:tcBorders>
            <w:shd w:val="clear" w:color="auto" w:fill="D9D9D9"/>
            <w:noWrap/>
            <w:vAlign w:val="bottom"/>
            <w:hideMark/>
          </w:tcPr>
          <w:p w14:paraId="1FF81C95" w14:textId="77777777" w:rsidR="002A65EC" w:rsidRPr="002A65EC" w:rsidRDefault="002A65EC" w:rsidP="002A65EC">
            <w:pPr>
              <w:rPr>
                <w:sz w:val="26"/>
                <w:szCs w:val="26"/>
              </w:rPr>
            </w:pPr>
            <w:r w:rsidRPr="002A65EC">
              <w:rPr>
                <w:sz w:val="26"/>
                <w:szCs w:val="26"/>
              </w:rPr>
              <w:t> </w:t>
            </w:r>
          </w:p>
        </w:tc>
        <w:tc>
          <w:tcPr>
            <w:tcW w:w="1249" w:type="dxa"/>
            <w:tcBorders>
              <w:top w:val="nil"/>
              <w:left w:val="nil"/>
              <w:bottom w:val="single" w:sz="4" w:space="0" w:color="auto"/>
              <w:right w:val="single" w:sz="4" w:space="0" w:color="auto"/>
            </w:tcBorders>
            <w:shd w:val="clear" w:color="auto" w:fill="D9D9D9"/>
            <w:noWrap/>
            <w:vAlign w:val="bottom"/>
            <w:hideMark/>
          </w:tcPr>
          <w:p w14:paraId="0C6D3A5A" w14:textId="77777777" w:rsidR="002A65EC" w:rsidRPr="002A65EC" w:rsidRDefault="002A65EC" w:rsidP="002A65EC">
            <w:pPr>
              <w:rPr>
                <w:sz w:val="26"/>
                <w:szCs w:val="26"/>
              </w:rPr>
            </w:pPr>
            <w:r w:rsidRPr="002A65EC">
              <w:rPr>
                <w:sz w:val="26"/>
                <w:szCs w:val="26"/>
              </w:rPr>
              <w:t> </w:t>
            </w:r>
          </w:p>
        </w:tc>
      </w:tr>
      <w:tr w:rsidR="002A65EC" w:rsidRPr="002A65EC" w14:paraId="38B00895" w14:textId="77777777" w:rsidTr="002A65EC">
        <w:trPr>
          <w:trHeight w:val="300"/>
        </w:trPr>
        <w:tc>
          <w:tcPr>
            <w:tcW w:w="582" w:type="dxa"/>
            <w:tcBorders>
              <w:top w:val="nil"/>
              <w:left w:val="single" w:sz="4" w:space="0" w:color="auto"/>
              <w:bottom w:val="single" w:sz="4" w:space="0" w:color="auto"/>
              <w:right w:val="single" w:sz="4" w:space="0" w:color="auto"/>
            </w:tcBorders>
            <w:noWrap/>
            <w:vAlign w:val="center"/>
            <w:hideMark/>
          </w:tcPr>
          <w:p w14:paraId="0311BABD" w14:textId="77777777" w:rsidR="002A65EC" w:rsidRPr="002A65EC" w:rsidRDefault="002A65EC" w:rsidP="002A65EC">
            <w:pPr>
              <w:rPr>
                <w:sz w:val="26"/>
                <w:szCs w:val="26"/>
              </w:rPr>
            </w:pPr>
            <w:r w:rsidRPr="002A65EC">
              <w:rPr>
                <w:sz w:val="26"/>
                <w:szCs w:val="26"/>
              </w:rPr>
              <w:t> 22</w:t>
            </w:r>
          </w:p>
        </w:tc>
        <w:tc>
          <w:tcPr>
            <w:tcW w:w="4943" w:type="dxa"/>
            <w:tcBorders>
              <w:top w:val="nil"/>
              <w:left w:val="nil"/>
              <w:bottom w:val="single" w:sz="4" w:space="0" w:color="auto"/>
              <w:right w:val="nil"/>
            </w:tcBorders>
            <w:vAlign w:val="center"/>
            <w:hideMark/>
          </w:tcPr>
          <w:p w14:paraId="5A3587E0" w14:textId="77777777" w:rsidR="002A65EC" w:rsidRPr="002A65EC" w:rsidRDefault="002A65EC" w:rsidP="002A65EC">
            <w:pPr>
              <w:rPr>
                <w:color w:val="000000"/>
                <w:sz w:val="26"/>
                <w:szCs w:val="26"/>
              </w:rPr>
            </w:pPr>
            <w:r w:rsidRPr="002A65EC">
              <w:rPr>
                <w:color w:val="000000"/>
                <w:sz w:val="26"/>
                <w:szCs w:val="26"/>
                <w:lang w:val="kk-KZ"/>
              </w:rPr>
              <w:t>Қызмет басшысы</w:t>
            </w:r>
            <w:r w:rsidRPr="002A65EC">
              <w:rPr>
                <w:color w:val="000000"/>
                <w:sz w:val="26"/>
                <w:szCs w:val="26"/>
              </w:rPr>
              <w:t xml:space="preserve"> </w:t>
            </w:r>
          </w:p>
        </w:tc>
        <w:tc>
          <w:tcPr>
            <w:tcW w:w="2286" w:type="dxa"/>
            <w:tcBorders>
              <w:top w:val="nil"/>
              <w:left w:val="single" w:sz="4" w:space="0" w:color="auto"/>
              <w:bottom w:val="single" w:sz="4" w:space="0" w:color="auto"/>
              <w:right w:val="single" w:sz="4" w:space="0" w:color="auto"/>
            </w:tcBorders>
            <w:vAlign w:val="center"/>
            <w:hideMark/>
          </w:tcPr>
          <w:p w14:paraId="52AA8474" w14:textId="77777777" w:rsidR="002A65EC" w:rsidRPr="002A65EC" w:rsidRDefault="002A65EC" w:rsidP="002A65EC">
            <w:pPr>
              <w:spacing w:after="160" w:line="256" w:lineRule="auto"/>
              <w:rPr>
                <w:color w:val="000000"/>
                <w:sz w:val="26"/>
                <w:szCs w:val="26"/>
              </w:rPr>
            </w:pPr>
            <w:proofErr w:type="spellStart"/>
            <w:r w:rsidRPr="002A65EC">
              <w:rPr>
                <w:color w:val="000000"/>
                <w:sz w:val="26"/>
                <w:szCs w:val="26"/>
              </w:rPr>
              <w:t>Р.Е.Нугманов</w:t>
            </w:r>
            <w:proofErr w:type="spellEnd"/>
          </w:p>
        </w:tc>
        <w:tc>
          <w:tcPr>
            <w:tcW w:w="1249" w:type="dxa"/>
            <w:tcBorders>
              <w:top w:val="nil"/>
              <w:left w:val="nil"/>
              <w:bottom w:val="single" w:sz="4" w:space="0" w:color="auto"/>
              <w:right w:val="single" w:sz="4" w:space="0" w:color="auto"/>
            </w:tcBorders>
            <w:noWrap/>
            <w:vAlign w:val="center"/>
          </w:tcPr>
          <w:p w14:paraId="72A82C15" w14:textId="77777777" w:rsidR="002A65EC" w:rsidRPr="002A65EC" w:rsidRDefault="002A65EC" w:rsidP="002A65EC">
            <w:pPr>
              <w:jc w:val="right"/>
              <w:rPr>
                <w:sz w:val="26"/>
                <w:szCs w:val="26"/>
              </w:rPr>
            </w:pPr>
            <w:r w:rsidRPr="002A65EC">
              <w:rPr>
                <w:sz w:val="26"/>
                <w:szCs w:val="26"/>
              </w:rPr>
              <w:t>1976</w:t>
            </w:r>
          </w:p>
        </w:tc>
      </w:tr>
      <w:tr w:rsidR="002A65EC" w:rsidRPr="002A65EC" w14:paraId="03AD4E78" w14:textId="77777777" w:rsidTr="002A65EC">
        <w:trPr>
          <w:trHeight w:val="300"/>
        </w:trPr>
        <w:tc>
          <w:tcPr>
            <w:tcW w:w="582" w:type="dxa"/>
            <w:tcBorders>
              <w:top w:val="nil"/>
              <w:left w:val="single" w:sz="4" w:space="0" w:color="auto"/>
              <w:bottom w:val="single" w:sz="4" w:space="0" w:color="auto"/>
              <w:right w:val="single" w:sz="4" w:space="0" w:color="auto"/>
            </w:tcBorders>
            <w:shd w:val="clear" w:color="auto" w:fill="D9D9D9"/>
            <w:noWrap/>
            <w:vAlign w:val="bottom"/>
            <w:hideMark/>
          </w:tcPr>
          <w:p w14:paraId="544605C8" w14:textId="77777777" w:rsidR="002A65EC" w:rsidRPr="002A65EC" w:rsidRDefault="002A65EC" w:rsidP="002A65EC">
            <w:pPr>
              <w:rPr>
                <w:sz w:val="26"/>
                <w:szCs w:val="26"/>
              </w:rPr>
            </w:pPr>
            <w:r w:rsidRPr="002A65EC">
              <w:rPr>
                <w:sz w:val="26"/>
                <w:szCs w:val="26"/>
              </w:rPr>
              <w:t> </w:t>
            </w:r>
          </w:p>
        </w:tc>
        <w:tc>
          <w:tcPr>
            <w:tcW w:w="4943" w:type="dxa"/>
            <w:tcBorders>
              <w:top w:val="nil"/>
              <w:left w:val="nil"/>
              <w:bottom w:val="single" w:sz="4" w:space="0" w:color="auto"/>
              <w:right w:val="single" w:sz="4" w:space="0" w:color="auto"/>
            </w:tcBorders>
            <w:shd w:val="clear" w:color="auto" w:fill="D9D9D9"/>
            <w:noWrap/>
            <w:vAlign w:val="bottom"/>
            <w:hideMark/>
          </w:tcPr>
          <w:p w14:paraId="1D58B8B4" w14:textId="77777777" w:rsidR="002A65EC" w:rsidRPr="002A65EC" w:rsidRDefault="002A65EC" w:rsidP="002A65EC">
            <w:pPr>
              <w:rPr>
                <w:b/>
                <w:sz w:val="26"/>
                <w:szCs w:val="26"/>
              </w:rPr>
            </w:pPr>
            <w:r w:rsidRPr="002A65EC">
              <w:rPr>
                <w:sz w:val="26"/>
                <w:szCs w:val="26"/>
              </w:rPr>
              <w:t> </w:t>
            </w:r>
            <w:r w:rsidRPr="002A65EC">
              <w:rPr>
                <w:b/>
                <w:sz w:val="26"/>
                <w:szCs w:val="26"/>
                <w:lang w:val="kk-KZ"/>
              </w:rPr>
              <w:t xml:space="preserve">Жергілікті қамтуды дамыту және сатып алуды ұйымдастыру қызметі </w:t>
            </w:r>
          </w:p>
        </w:tc>
        <w:tc>
          <w:tcPr>
            <w:tcW w:w="2286" w:type="dxa"/>
            <w:tcBorders>
              <w:top w:val="nil"/>
              <w:left w:val="nil"/>
              <w:bottom w:val="single" w:sz="4" w:space="0" w:color="auto"/>
              <w:right w:val="single" w:sz="4" w:space="0" w:color="auto"/>
            </w:tcBorders>
            <w:shd w:val="clear" w:color="auto" w:fill="D9D9D9"/>
            <w:noWrap/>
            <w:vAlign w:val="bottom"/>
            <w:hideMark/>
          </w:tcPr>
          <w:p w14:paraId="6FB28C35" w14:textId="77777777" w:rsidR="002A65EC" w:rsidRPr="002A65EC" w:rsidRDefault="002A65EC" w:rsidP="002A65EC">
            <w:pPr>
              <w:rPr>
                <w:sz w:val="26"/>
                <w:szCs w:val="26"/>
              </w:rPr>
            </w:pPr>
            <w:r w:rsidRPr="002A65EC">
              <w:rPr>
                <w:sz w:val="26"/>
                <w:szCs w:val="26"/>
              </w:rPr>
              <w:t> </w:t>
            </w:r>
          </w:p>
        </w:tc>
        <w:tc>
          <w:tcPr>
            <w:tcW w:w="1249" w:type="dxa"/>
            <w:tcBorders>
              <w:top w:val="nil"/>
              <w:left w:val="nil"/>
              <w:bottom w:val="single" w:sz="4" w:space="0" w:color="auto"/>
              <w:right w:val="single" w:sz="4" w:space="0" w:color="auto"/>
            </w:tcBorders>
            <w:shd w:val="clear" w:color="auto" w:fill="D9D9D9"/>
            <w:noWrap/>
            <w:vAlign w:val="bottom"/>
            <w:hideMark/>
          </w:tcPr>
          <w:p w14:paraId="2FB9BDA6" w14:textId="77777777" w:rsidR="002A65EC" w:rsidRPr="002A65EC" w:rsidRDefault="002A65EC" w:rsidP="002A65EC">
            <w:pPr>
              <w:rPr>
                <w:sz w:val="26"/>
                <w:szCs w:val="26"/>
              </w:rPr>
            </w:pPr>
            <w:r w:rsidRPr="002A65EC">
              <w:rPr>
                <w:sz w:val="26"/>
                <w:szCs w:val="26"/>
              </w:rPr>
              <w:t> </w:t>
            </w:r>
          </w:p>
        </w:tc>
      </w:tr>
      <w:tr w:rsidR="002A65EC" w:rsidRPr="002A65EC" w14:paraId="34299C3B" w14:textId="77777777" w:rsidTr="002A65EC">
        <w:trPr>
          <w:trHeight w:val="300"/>
        </w:trPr>
        <w:tc>
          <w:tcPr>
            <w:tcW w:w="582" w:type="dxa"/>
            <w:tcBorders>
              <w:top w:val="nil"/>
              <w:left w:val="single" w:sz="4" w:space="0" w:color="auto"/>
              <w:bottom w:val="single" w:sz="4" w:space="0" w:color="auto"/>
              <w:right w:val="single" w:sz="4" w:space="0" w:color="auto"/>
            </w:tcBorders>
            <w:noWrap/>
            <w:vAlign w:val="center"/>
            <w:hideMark/>
          </w:tcPr>
          <w:p w14:paraId="2AA7F7CF" w14:textId="77777777" w:rsidR="002A65EC" w:rsidRPr="002A65EC" w:rsidRDefault="002A65EC" w:rsidP="002A65EC">
            <w:pPr>
              <w:jc w:val="right"/>
              <w:rPr>
                <w:sz w:val="26"/>
                <w:szCs w:val="26"/>
              </w:rPr>
            </w:pPr>
            <w:r w:rsidRPr="002A65EC">
              <w:rPr>
                <w:sz w:val="26"/>
                <w:szCs w:val="26"/>
              </w:rPr>
              <w:lastRenderedPageBreak/>
              <w:t>23</w:t>
            </w:r>
          </w:p>
        </w:tc>
        <w:tc>
          <w:tcPr>
            <w:tcW w:w="4943" w:type="dxa"/>
            <w:tcBorders>
              <w:top w:val="nil"/>
              <w:left w:val="nil"/>
              <w:bottom w:val="single" w:sz="4" w:space="0" w:color="auto"/>
              <w:right w:val="single" w:sz="4" w:space="0" w:color="auto"/>
            </w:tcBorders>
            <w:noWrap/>
            <w:vAlign w:val="center"/>
            <w:hideMark/>
          </w:tcPr>
          <w:p w14:paraId="08DA8C1B" w14:textId="77777777" w:rsidR="002A65EC" w:rsidRPr="002A65EC" w:rsidRDefault="002A65EC" w:rsidP="002A65EC">
            <w:pPr>
              <w:rPr>
                <w:sz w:val="26"/>
                <w:szCs w:val="26"/>
              </w:rPr>
            </w:pPr>
            <w:r w:rsidRPr="002A65EC">
              <w:rPr>
                <w:sz w:val="26"/>
                <w:szCs w:val="26"/>
                <w:lang w:val="kk-KZ"/>
              </w:rPr>
              <w:t>Қызмет басшысы</w:t>
            </w:r>
            <w:r w:rsidRPr="002A65EC">
              <w:rPr>
                <w:sz w:val="26"/>
                <w:szCs w:val="26"/>
              </w:rPr>
              <w:t xml:space="preserve">  </w:t>
            </w:r>
          </w:p>
        </w:tc>
        <w:tc>
          <w:tcPr>
            <w:tcW w:w="2286" w:type="dxa"/>
            <w:tcBorders>
              <w:top w:val="nil"/>
              <w:left w:val="nil"/>
              <w:bottom w:val="single" w:sz="4" w:space="0" w:color="auto"/>
              <w:right w:val="single" w:sz="4" w:space="0" w:color="auto"/>
            </w:tcBorders>
            <w:noWrap/>
            <w:vAlign w:val="center"/>
          </w:tcPr>
          <w:p w14:paraId="433D9B5C" w14:textId="77777777" w:rsidR="002A65EC" w:rsidRPr="002A65EC" w:rsidRDefault="002A65EC" w:rsidP="002A65EC">
            <w:pPr>
              <w:rPr>
                <w:sz w:val="26"/>
                <w:szCs w:val="26"/>
              </w:rPr>
            </w:pPr>
            <w:r w:rsidRPr="002A65EC">
              <w:rPr>
                <w:sz w:val="26"/>
                <w:szCs w:val="26"/>
              </w:rPr>
              <w:t>А.А.</w:t>
            </w:r>
          </w:p>
          <w:p w14:paraId="2D7DF110" w14:textId="77777777" w:rsidR="002A65EC" w:rsidRPr="002A65EC" w:rsidRDefault="002A65EC" w:rsidP="002A65EC">
            <w:pPr>
              <w:rPr>
                <w:sz w:val="26"/>
                <w:szCs w:val="26"/>
              </w:rPr>
            </w:pPr>
            <w:proofErr w:type="spellStart"/>
            <w:r w:rsidRPr="002A65EC">
              <w:rPr>
                <w:sz w:val="26"/>
                <w:szCs w:val="26"/>
              </w:rPr>
              <w:t>Тимахамбетов</w:t>
            </w:r>
            <w:proofErr w:type="spellEnd"/>
          </w:p>
        </w:tc>
        <w:tc>
          <w:tcPr>
            <w:tcW w:w="1249" w:type="dxa"/>
            <w:tcBorders>
              <w:top w:val="nil"/>
              <w:left w:val="nil"/>
              <w:bottom w:val="single" w:sz="4" w:space="0" w:color="auto"/>
              <w:right w:val="single" w:sz="4" w:space="0" w:color="auto"/>
            </w:tcBorders>
            <w:noWrap/>
            <w:vAlign w:val="center"/>
          </w:tcPr>
          <w:p w14:paraId="5395C814" w14:textId="77777777" w:rsidR="002A65EC" w:rsidRPr="002A65EC" w:rsidRDefault="002A65EC" w:rsidP="002A65EC">
            <w:pPr>
              <w:jc w:val="right"/>
              <w:rPr>
                <w:sz w:val="26"/>
                <w:szCs w:val="26"/>
              </w:rPr>
            </w:pPr>
            <w:r w:rsidRPr="002A65EC">
              <w:rPr>
                <w:sz w:val="26"/>
                <w:szCs w:val="26"/>
              </w:rPr>
              <w:t>1984</w:t>
            </w:r>
          </w:p>
        </w:tc>
      </w:tr>
      <w:tr w:rsidR="002A65EC" w:rsidRPr="002A65EC" w14:paraId="3872967E" w14:textId="77777777" w:rsidTr="002A65EC">
        <w:trPr>
          <w:trHeight w:val="300"/>
        </w:trPr>
        <w:tc>
          <w:tcPr>
            <w:tcW w:w="9060" w:type="dxa"/>
            <w:gridSpan w:val="4"/>
            <w:tcBorders>
              <w:top w:val="single" w:sz="4" w:space="0" w:color="auto"/>
              <w:left w:val="single" w:sz="4" w:space="0" w:color="auto"/>
              <w:bottom w:val="single" w:sz="4" w:space="0" w:color="auto"/>
              <w:right w:val="nil"/>
            </w:tcBorders>
            <w:shd w:val="clear" w:color="auto" w:fill="D9D9D9"/>
            <w:noWrap/>
            <w:vAlign w:val="center"/>
            <w:hideMark/>
          </w:tcPr>
          <w:p w14:paraId="3B5B4BAA" w14:textId="77777777" w:rsidR="002A65EC" w:rsidRPr="002A65EC" w:rsidRDefault="002A65EC" w:rsidP="002A65EC">
            <w:pPr>
              <w:jc w:val="center"/>
              <w:rPr>
                <w:b/>
                <w:bCs/>
                <w:sz w:val="26"/>
                <w:szCs w:val="26"/>
              </w:rPr>
            </w:pPr>
            <w:r w:rsidRPr="002A65EC">
              <w:rPr>
                <w:b/>
                <w:bCs/>
                <w:sz w:val="26"/>
                <w:szCs w:val="26"/>
                <w:lang w:val="kk-KZ"/>
              </w:rPr>
              <w:t>Корпоративтік қаржыландыру және инвестиция тарту д</w:t>
            </w:r>
            <w:proofErr w:type="spellStart"/>
            <w:r w:rsidRPr="002A65EC">
              <w:rPr>
                <w:b/>
                <w:bCs/>
                <w:sz w:val="26"/>
                <w:szCs w:val="26"/>
              </w:rPr>
              <w:t>епартамент</w:t>
            </w:r>
            <w:proofErr w:type="spellEnd"/>
            <w:r w:rsidRPr="002A65EC">
              <w:rPr>
                <w:b/>
                <w:bCs/>
                <w:sz w:val="26"/>
                <w:szCs w:val="26"/>
                <w:lang w:val="kk-KZ"/>
              </w:rPr>
              <w:t>і</w:t>
            </w:r>
            <w:r w:rsidRPr="002A65EC">
              <w:rPr>
                <w:b/>
                <w:bCs/>
                <w:sz w:val="26"/>
                <w:szCs w:val="26"/>
              </w:rPr>
              <w:t xml:space="preserve"> </w:t>
            </w:r>
          </w:p>
        </w:tc>
      </w:tr>
      <w:tr w:rsidR="002A65EC" w:rsidRPr="002A65EC" w14:paraId="74D9AB48" w14:textId="77777777" w:rsidTr="002A65EC">
        <w:trPr>
          <w:trHeight w:val="300"/>
        </w:trPr>
        <w:tc>
          <w:tcPr>
            <w:tcW w:w="582" w:type="dxa"/>
            <w:tcBorders>
              <w:top w:val="nil"/>
              <w:left w:val="single" w:sz="4" w:space="0" w:color="auto"/>
              <w:bottom w:val="single" w:sz="4" w:space="0" w:color="auto"/>
              <w:right w:val="single" w:sz="4" w:space="0" w:color="auto"/>
            </w:tcBorders>
            <w:noWrap/>
            <w:vAlign w:val="center"/>
            <w:hideMark/>
          </w:tcPr>
          <w:p w14:paraId="1F044288" w14:textId="77777777" w:rsidR="002A65EC" w:rsidRPr="002A65EC" w:rsidRDefault="002A65EC" w:rsidP="002A65EC">
            <w:pPr>
              <w:jc w:val="right"/>
              <w:rPr>
                <w:sz w:val="26"/>
                <w:szCs w:val="26"/>
              </w:rPr>
            </w:pPr>
            <w:r w:rsidRPr="002A65EC">
              <w:rPr>
                <w:sz w:val="26"/>
                <w:szCs w:val="26"/>
              </w:rPr>
              <w:t>24</w:t>
            </w:r>
          </w:p>
        </w:tc>
        <w:tc>
          <w:tcPr>
            <w:tcW w:w="4943" w:type="dxa"/>
            <w:tcBorders>
              <w:top w:val="nil"/>
              <w:left w:val="nil"/>
              <w:bottom w:val="single" w:sz="4" w:space="0" w:color="auto"/>
              <w:right w:val="nil"/>
            </w:tcBorders>
            <w:noWrap/>
            <w:vAlign w:val="center"/>
            <w:hideMark/>
          </w:tcPr>
          <w:p w14:paraId="01791E52" w14:textId="77777777" w:rsidR="002A65EC" w:rsidRPr="002A65EC" w:rsidRDefault="002A65EC" w:rsidP="002A65EC">
            <w:pPr>
              <w:rPr>
                <w:sz w:val="26"/>
                <w:szCs w:val="26"/>
              </w:rPr>
            </w:pPr>
            <w:r w:rsidRPr="002A65EC">
              <w:rPr>
                <w:color w:val="000000"/>
                <w:sz w:val="26"/>
                <w:szCs w:val="26"/>
              </w:rPr>
              <w:t>Департамент директоры</w:t>
            </w:r>
            <w:r w:rsidRPr="002A65EC">
              <w:rPr>
                <w:sz w:val="26"/>
                <w:szCs w:val="26"/>
              </w:rPr>
              <w:t xml:space="preserve"> </w:t>
            </w:r>
          </w:p>
        </w:tc>
        <w:tc>
          <w:tcPr>
            <w:tcW w:w="2286" w:type="dxa"/>
            <w:tcBorders>
              <w:top w:val="nil"/>
              <w:left w:val="single" w:sz="4" w:space="0" w:color="auto"/>
              <w:bottom w:val="single" w:sz="4" w:space="0" w:color="auto"/>
              <w:right w:val="single" w:sz="4" w:space="0" w:color="auto"/>
            </w:tcBorders>
            <w:noWrap/>
            <w:vAlign w:val="center"/>
            <w:hideMark/>
          </w:tcPr>
          <w:p w14:paraId="1E8CEB22" w14:textId="77777777" w:rsidR="002A65EC" w:rsidRPr="002A65EC" w:rsidRDefault="002A65EC" w:rsidP="002A65EC">
            <w:pPr>
              <w:rPr>
                <w:sz w:val="26"/>
                <w:szCs w:val="26"/>
                <w:lang w:val="kk-KZ"/>
              </w:rPr>
            </w:pPr>
            <w:r w:rsidRPr="002A65EC">
              <w:rPr>
                <w:sz w:val="26"/>
                <w:szCs w:val="26"/>
                <w:lang w:val="kk-KZ"/>
              </w:rPr>
              <w:t>Е.А</w:t>
            </w:r>
            <w:r w:rsidRPr="002A65EC">
              <w:rPr>
                <w:sz w:val="26"/>
                <w:szCs w:val="26"/>
              </w:rPr>
              <w:t>.</w:t>
            </w:r>
            <w:r w:rsidRPr="002A65EC">
              <w:rPr>
                <w:sz w:val="26"/>
                <w:szCs w:val="26"/>
                <w:lang w:val="kk-KZ"/>
              </w:rPr>
              <w:t>Оспанов</w:t>
            </w:r>
          </w:p>
        </w:tc>
        <w:tc>
          <w:tcPr>
            <w:tcW w:w="1249" w:type="dxa"/>
            <w:tcBorders>
              <w:top w:val="nil"/>
              <w:left w:val="nil"/>
              <w:bottom w:val="single" w:sz="4" w:space="0" w:color="auto"/>
              <w:right w:val="single" w:sz="4" w:space="0" w:color="auto"/>
            </w:tcBorders>
            <w:noWrap/>
            <w:vAlign w:val="center"/>
          </w:tcPr>
          <w:p w14:paraId="1F254BCD" w14:textId="77777777" w:rsidR="002A65EC" w:rsidRPr="002A65EC" w:rsidRDefault="002A65EC" w:rsidP="002A65EC">
            <w:pPr>
              <w:jc w:val="right"/>
              <w:rPr>
                <w:sz w:val="26"/>
                <w:szCs w:val="26"/>
              </w:rPr>
            </w:pPr>
            <w:r w:rsidRPr="002A65EC">
              <w:rPr>
                <w:sz w:val="26"/>
                <w:szCs w:val="26"/>
              </w:rPr>
              <w:t>1982</w:t>
            </w:r>
          </w:p>
        </w:tc>
      </w:tr>
      <w:tr w:rsidR="002A65EC" w:rsidRPr="002A65EC" w14:paraId="027B094B" w14:textId="77777777" w:rsidTr="002A65EC">
        <w:trPr>
          <w:trHeight w:val="285"/>
        </w:trPr>
        <w:tc>
          <w:tcPr>
            <w:tcW w:w="9060" w:type="dxa"/>
            <w:gridSpan w:val="4"/>
            <w:tcBorders>
              <w:top w:val="single" w:sz="4" w:space="0" w:color="auto"/>
              <w:left w:val="single" w:sz="4" w:space="0" w:color="auto"/>
              <w:bottom w:val="single" w:sz="4" w:space="0" w:color="auto"/>
              <w:right w:val="nil"/>
            </w:tcBorders>
            <w:shd w:val="clear" w:color="auto" w:fill="D9D9D9"/>
            <w:vAlign w:val="center"/>
            <w:hideMark/>
          </w:tcPr>
          <w:p w14:paraId="5D8CED5E" w14:textId="77777777" w:rsidR="002A65EC" w:rsidRPr="002A65EC" w:rsidRDefault="002A65EC" w:rsidP="002A65EC">
            <w:pPr>
              <w:jc w:val="center"/>
              <w:rPr>
                <w:b/>
                <w:bCs/>
                <w:color w:val="000000"/>
                <w:sz w:val="26"/>
                <w:szCs w:val="26"/>
              </w:rPr>
            </w:pPr>
            <w:r w:rsidRPr="002A65EC">
              <w:rPr>
                <w:b/>
                <w:bCs/>
                <w:color w:val="000000"/>
                <w:sz w:val="26"/>
                <w:szCs w:val="26"/>
                <w:lang w:val="kk-KZ"/>
              </w:rPr>
              <w:t>Басқарушы</w:t>
            </w:r>
            <w:r w:rsidRPr="002A65EC">
              <w:rPr>
                <w:b/>
                <w:bCs/>
                <w:color w:val="000000"/>
                <w:sz w:val="26"/>
                <w:szCs w:val="26"/>
              </w:rPr>
              <w:t xml:space="preserve"> директор</w:t>
            </w:r>
          </w:p>
        </w:tc>
      </w:tr>
      <w:tr w:rsidR="002A65EC" w:rsidRPr="002A65EC" w14:paraId="3CDFFB28" w14:textId="77777777" w:rsidTr="002A65EC">
        <w:trPr>
          <w:trHeight w:val="330"/>
        </w:trPr>
        <w:tc>
          <w:tcPr>
            <w:tcW w:w="582" w:type="dxa"/>
            <w:tcBorders>
              <w:top w:val="nil"/>
              <w:left w:val="single" w:sz="4" w:space="0" w:color="auto"/>
              <w:bottom w:val="single" w:sz="4" w:space="0" w:color="auto"/>
              <w:right w:val="single" w:sz="4" w:space="0" w:color="auto"/>
            </w:tcBorders>
            <w:noWrap/>
            <w:vAlign w:val="center"/>
            <w:hideMark/>
          </w:tcPr>
          <w:p w14:paraId="45202311" w14:textId="77777777" w:rsidR="002A65EC" w:rsidRPr="002A65EC" w:rsidRDefault="002A65EC" w:rsidP="002A65EC">
            <w:pPr>
              <w:rPr>
                <w:sz w:val="26"/>
                <w:szCs w:val="26"/>
              </w:rPr>
            </w:pPr>
            <w:r w:rsidRPr="002A65EC">
              <w:rPr>
                <w:sz w:val="26"/>
                <w:szCs w:val="26"/>
              </w:rPr>
              <w:t> 25</w:t>
            </w:r>
          </w:p>
        </w:tc>
        <w:tc>
          <w:tcPr>
            <w:tcW w:w="4943" w:type="dxa"/>
            <w:tcBorders>
              <w:top w:val="nil"/>
              <w:left w:val="nil"/>
              <w:bottom w:val="single" w:sz="4" w:space="0" w:color="auto"/>
              <w:right w:val="nil"/>
            </w:tcBorders>
            <w:noWrap/>
            <w:vAlign w:val="center"/>
            <w:hideMark/>
          </w:tcPr>
          <w:p w14:paraId="7CEE0C14" w14:textId="77777777" w:rsidR="002A65EC" w:rsidRPr="002A65EC" w:rsidRDefault="002A65EC" w:rsidP="002A65EC">
            <w:pPr>
              <w:rPr>
                <w:sz w:val="26"/>
                <w:szCs w:val="26"/>
              </w:rPr>
            </w:pPr>
            <w:r w:rsidRPr="002A65EC">
              <w:rPr>
                <w:sz w:val="26"/>
                <w:szCs w:val="26"/>
                <w:lang w:val="kk-KZ"/>
              </w:rPr>
              <w:t xml:space="preserve">Бизнесті дамыту жөніндегі басқарушы директор </w:t>
            </w:r>
          </w:p>
        </w:tc>
        <w:tc>
          <w:tcPr>
            <w:tcW w:w="2286" w:type="dxa"/>
            <w:tcBorders>
              <w:top w:val="nil"/>
              <w:left w:val="single" w:sz="4" w:space="0" w:color="auto"/>
              <w:bottom w:val="single" w:sz="4" w:space="0" w:color="auto"/>
              <w:right w:val="single" w:sz="4" w:space="0" w:color="auto"/>
            </w:tcBorders>
            <w:noWrap/>
            <w:vAlign w:val="center"/>
            <w:hideMark/>
          </w:tcPr>
          <w:p w14:paraId="5352685B" w14:textId="77777777" w:rsidR="002A65EC" w:rsidRPr="002A65EC" w:rsidRDefault="002A65EC" w:rsidP="002A65EC">
            <w:pPr>
              <w:rPr>
                <w:sz w:val="26"/>
                <w:szCs w:val="26"/>
              </w:rPr>
            </w:pPr>
            <w:r w:rsidRPr="002A65EC">
              <w:rPr>
                <w:sz w:val="26"/>
                <w:szCs w:val="26"/>
              </w:rPr>
              <w:t xml:space="preserve">А.Н. </w:t>
            </w:r>
            <w:proofErr w:type="spellStart"/>
            <w:r w:rsidRPr="002A65EC">
              <w:rPr>
                <w:sz w:val="26"/>
                <w:szCs w:val="26"/>
              </w:rPr>
              <w:t>Аршабеков</w:t>
            </w:r>
            <w:proofErr w:type="spellEnd"/>
          </w:p>
        </w:tc>
        <w:tc>
          <w:tcPr>
            <w:tcW w:w="1249" w:type="dxa"/>
            <w:tcBorders>
              <w:top w:val="nil"/>
              <w:left w:val="nil"/>
              <w:bottom w:val="single" w:sz="4" w:space="0" w:color="auto"/>
              <w:right w:val="single" w:sz="4" w:space="0" w:color="auto"/>
            </w:tcBorders>
            <w:noWrap/>
            <w:vAlign w:val="center"/>
          </w:tcPr>
          <w:p w14:paraId="1B7A4619" w14:textId="77777777" w:rsidR="002A65EC" w:rsidRPr="002A65EC" w:rsidRDefault="002A65EC" w:rsidP="002A65EC">
            <w:pPr>
              <w:jc w:val="right"/>
              <w:rPr>
                <w:sz w:val="26"/>
                <w:szCs w:val="26"/>
                <w:lang w:val="kk-KZ"/>
              </w:rPr>
            </w:pPr>
            <w:r w:rsidRPr="002A65EC">
              <w:rPr>
                <w:sz w:val="26"/>
                <w:szCs w:val="26"/>
                <w:lang w:val="kk-KZ"/>
              </w:rPr>
              <w:t>1987</w:t>
            </w:r>
          </w:p>
        </w:tc>
      </w:tr>
      <w:tr w:rsidR="002A65EC" w:rsidRPr="002A65EC" w14:paraId="7788A52D" w14:textId="77777777" w:rsidTr="002A65EC">
        <w:trPr>
          <w:trHeight w:val="450"/>
        </w:trPr>
        <w:tc>
          <w:tcPr>
            <w:tcW w:w="582" w:type="dxa"/>
            <w:tcBorders>
              <w:top w:val="nil"/>
              <w:left w:val="single" w:sz="4" w:space="0" w:color="auto"/>
              <w:bottom w:val="single" w:sz="4" w:space="0" w:color="auto"/>
              <w:right w:val="single" w:sz="4" w:space="0" w:color="auto"/>
            </w:tcBorders>
            <w:noWrap/>
            <w:vAlign w:val="center"/>
            <w:hideMark/>
          </w:tcPr>
          <w:p w14:paraId="77B311B5" w14:textId="77777777" w:rsidR="002A65EC" w:rsidRPr="002A65EC" w:rsidRDefault="002A65EC" w:rsidP="002A65EC">
            <w:pPr>
              <w:rPr>
                <w:sz w:val="26"/>
                <w:szCs w:val="26"/>
              </w:rPr>
            </w:pPr>
            <w:r w:rsidRPr="002A65EC">
              <w:rPr>
                <w:sz w:val="26"/>
                <w:szCs w:val="26"/>
              </w:rPr>
              <w:t> 26</w:t>
            </w:r>
          </w:p>
        </w:tc>
        <w:tc>
          <w:tcPr>
            <w:tcW w:w="4943" w:type="dxa"/>
            <w:tcBorders>
              <w:top w:val="nil"/>
              <w:left w:val="nil"/>
              <w:bottom w:val="single" w:sz="4" w:space="0" w:color="auto"/>
              <w:right w:val="nil"/>
            </w:tcBorders>
            <w:noWrap/>
            <w:vAlign w:val="center"/>
            <w:hideMark/>
          </w:tcPr>
          <w:p w14:paraId="2BBB4757" w14:textId="77777777" w:rsidR="002A65EC" w:rsidRPr="002A65EC" w:rsidRDefault="002A65EC" w:rsidP="002A65EC">
            <w:pPr>
              <w:rPr>
                <w:sz w:val="26"/>
                <w:szCs w:val="26"/>
              </w:rPr>
            </w:pPr>
            <w:r w:rsidRPr="002A65EC">
              <w:rPr>
                <w:sz w:val="26"/>
                <w:szCs w:val="26"/>
                <w:lang w:val="kk-KZ"/>
              </w:rPr>
              <w:t xml:space="preserve">Құқықтық мәселелер жөніндегі басқарушы директор </w:t>
            </w:r>
          </w:p>
        </w:tc>
        <w:tc>
          <w:tcPr>
            <w:tcW w:w="2286" w:type="dxa"/>
            <w:tcBorders>
              <w:top w:val="nil"/>
              <w:left w:val="single" w:sz="4" w:space="0" w:color="auto"/>
              <w:bottom w:val="single" w:sz="4" w:space="0" w:color="auto"/>
              <w:right w:val="single" w:sz="4" w:space="0" w:color="auto"/>
            </w:tcBorders>
            <w:noWrap/>
            <w:vAlign w:val="center"/>
            <w:hideMark/>
          </w:tcPr>
          <w:p w14:paraId="4AAC8E60" w14:textId="77777777" w:rsidR="002A65EC" w:rsidRPr="002A65EC" w:rsidRDefault="002A65EC" w:rsidP="002A65EC">
            <w:pPr>
              <w:rPr>
                <w:sz w:val="26"/>
                <w:szCs w:val="26"/>
              </w:rPr>
            </w:pPr>
            <w:r w:rsidRPr="002A65EC">
              <w:rPr>
                <w:sz w:val="26"/>
                <w:szCs w:val="26"/>
              </w:rPr>
              <w:t xml:space="preserve">бос </w:t>
            </w:r>
            <w:proofErr w:type="spellStart"/>
            <w:r w:rsidRPr="002A65EC">
              <w:rPr>
                <w:sz w:val="26"/>
                <w:szCs w:val="26"/>
              </w:rPr>
              <w:t>орын</w:t>
            </w:r>
            <w:proofErr w:type="spellEnd"/>
          </w:p>
        </w:tc>
        <w:tc>
          <w:tcPr>
            <w:tcW w:w="1249" w:type="dxa"/>
            <w:tcBorders>
              <w:top w:val="nil"/>
              <w:left w:val="nil"/>
              <w:bottom w:val="single" w:sz="4" w:space="0" w:color="auto"/>
              <w:right w:val="single" w:sz="4" w:space="0" w:color="auto"/>
            </w:tcBorders>
            <w:noWrap/>
            <w:vAlign w:val="center"/>
          </w:tcPr>
          <w:p w14:paraId="58DED470" w14:textId="77777777" w:rsidR="002A65EC" w:rsidRPr="002A65EC" w:rsidRDefault="002A65EC" w:rsidP="002A65EC">
            <w:pPr>
              <w:jc w:val="right"/>
              <w:rPr>
                <w:sz w:val="26"/>
                <w:szCs w:val="26"/>
              </w:rPr>
            </w:pPr>
          </w:p>
        </w:tc>
      </w:tr>
      <w:tr w:rsidR="002A65EC" w:rsidRPr="002A65EC" w14:paraId="33D685D7" w14:textId="77777777" w:rsidTr="002A65EC">
        <w:trPr>
          <w:trHeight w:val="300"/>
        </w:trPr>
        <w:tc>
          <w:tcPr>
            <w:tcW w:w="9060" w:type="dxa"/>
            <w:gridSpan w:val="4"/>
            <w:tcBorders>
              <w:top w:val="single" w:sz="4" w:space="0" w:color="auto"/>
              <w:left w:val="single" w:sz="4" w:space="0" w:color="auto"/>
              <w:bottom w:val="single" w:sz="4" w:space="0" w:color="auto"/>
              <w:right w:val="nil"/>
            </w:tcBorders>
            <w:shd w:val="clear" w:color="auto" w:fill="D9D9D9"/>
            <w:vAlign w:val="center"/>
            <w:hideMark/>
          </w:tcPr>
          <w:p w14:paraId="50359D0B" w14:textId="77777777" w:rsidR="002A65EC" w:rsidRPr="002A65EC" w:rsidRDefault="002A65EC" w:rsidP="002A65EC">
            <w:pPr>
              <w:jc w:val="center"/>
              <w:rPr>
                <w:b/>
                <w:bCs/>
                <w:sz w:val="26"/>
                <w:szCs w:val="26"/>
              </w:rPr>
            </w:pPr>
            <w:r w:rsidRPr="002A65EC">
              <w:rPr>
                <w:b/>
                <w:bCs/>
                <w:sz w:val="26"/>
                <w:szCs w:val="26"/>
                <w:lang w:val="kk-KZ"/>
              </w:rPr>
              <w:t>Активтер  портфелін дамыту  д</w:t>
            </w:r>
            <w:proofErr w:type="spellStart"/>
            <w:r w:rsidRPr="002A65EC">
              <w:rPr>
                <w:b/>
                <w:bCs/>
                <w:sz w:val="26"/>
                <w:szCs w:val="26"/>
              </w:rPr>
              <w:t>епартамент</w:t>
            </w:r>
            <w:proofErr w:type="spellEnd"/>
            <w:r w:rsidRPr="002A65EC">
              <w:rPr>
                <w:b/>
                <w:bCs/>
                <w:sz w:val="26"/>
                <w:szCs w:val="26"/>
                <w:lang w:val="kk-KZ"/>
              </w:rPr>
              <w:t>і</w:t>
            </w:r>
            <w:r w:rsidRPr="002A65EC">
              <w:rPr>
                <w:b/>
                <w:bCs/>
                <w:sz w:val="26"/>
                <w:szCs w:val="26"/>
              </w:rPr>
              <w:t xml:space="preserve"> </w:t>
            </w:r>
          </w:p>
        </w:tc>
      </w:tr>
      <w:tr w:rsidR="002A65EC" w:rsidRPr="002A65EC" w14:paraId="6EEF56DD" w14:textId="77777777" w:rsidTr="002A65EC">
        <w:trPr>
          <w:trHeight w:val="300"/>
        </w:trPr>
        <w:tc>
          <w:tcPr>
            <w:tcW w:w="582" w:type="dxa"/>
            <w:tcBorders>
              <w:top w:val="nil"/>
              <w:left w:val="single" w:sz="4" w:space="0" w:color="auto"/>
              <w:bottom w:val="single" w:sz="4" w:space="0" w:color="auto"/>
              <w:right w:val="single" w:sz="4" w:space="0" w:color="auto"/>
            </w:tcBorders>
            <w:noWrap/>
            <w:vAlign w:val="center"/>
            <w:hideMark/>
          </w:tcPr>
          <w:p w14:paraId="47D95096" w14:textId="77777777" w:rsidR="002A65EC" w:rsidRPr="002A65EC" w:rsidRDefault="002A65EC" w:rsidP="002A65EC">
            <w:pPr>
              <w:rPr>
                <w:sz w:val="26"/>
                <w:szCs w:val="26"/>
              </w:rPr>
            </w:pPr>
            <w:r w:rsidRPr="002A65EC">
              <w:rPr>
                <w:sz w:val="26"/>
                <w:szCs w:val="26"/>
              </w:rPr>
              <w:t> 27</w:t>
            </w:r>
          </w:p>
        </w:tc>
        <w:tc>
          <w:tcPr>
            <w:tcW w:w="4943" w:type="dxa"/>
            <w:tcBorders>
              <w:top w:val="nil"/>
              <w:left w:val="nil"/>
              <w:bottom w:val="single" w:sz="4" w:space="0" w:color="auto"/>
              <w:right w:val="nil"/>
            </w:tcBorders>
            <w:vAlign w:val="center"/>
            <w:hideMark/>
          </w:tcPr>
          <w:p w14:paraId="76F56F45" w14:textId="77777777" w:rsidR="002A65EC" w:rsidRPr="002A65EC" w:rsidRDefault="002A65EC" w:rsidP="002A65EC">
            <w:pPr>
              <w:rPr>
                <w:color w:val="000000"/>
                <w:sz w:val="26"/>
                <w:szCs w:val="26"/>
              </w:rPr>
            </w:pPr>
            <w:r w:rsidRPr="002A65EC">
              <w:rPr>
                <w:color w:val="000000"/>
                <w:sz w:val="26"/>
                <w:szCs w:val="26"/>
              </w:rPr>
              <w:t xml:space="preserve">Департамент директоры </w:t>
            </w:r>
          </w:p>
        </w:tc>
        <w:tc>
          <w:tcPr>
            <w:tcW w:w="2286" w:type="dxa"/>
            <w:tcBorders>
              <w:top w:val="nil"/>
              <w:left w:val="single" w:sz="4" w:space="0" w:color="auto"/>
              <w:bottom w:val="single" w:sz="4" w:space="0" w:color="auto"/>
              <w:right w:val="single" w:sz="4" w:space="0" w:color="auto"/>
            </w:tcBorders>
            <w:vAlign w:val="center"/>
          </w:tcPr>
          <w:p w14:paraId="40BA8FAB" w14:textId="77777777" w:rsidR="002A65EC" w:rsidRPr="002A65EC" w:rsidRDefault="002A65EC" w:rsidP="002A65EC">
            <w:pPr>
              <w:rPr>
                <w:color w:val="000000"/>
                <w:sz w:val="26"/>
                <w:szCs w:val="26"/>
                <w:lang w:val="kk-KZ"/>
              </w:rPr>
            </w:pPr>
            <w:r w:rsidRPr="002A65EC">
              <w:rPr>
                <w:color w:val="000000"/>
                <w:sz w:val="26"/>
                <w:szCs w:val="26"/>
                <w:lang w:val="kk-KZ"/>
              </w:rPr>
              <w:t>Р. Р. Шаекин</w:t>
            </w:r>
          </w:p>
        </w:tc>
        <w:tc>
          <w:tcPr>
            <w:tcW w:w="1249" w:type="dxa"/>
            <w:tcBorders>
              <w:top w:val="nil"/>
              <w:left w:val="nil"/>
              <w:bottom w:val="single" w:sz="4" w:space="0" w:color="auto"/>
              <w:right w:val="single" w:sz="4" w:space="0" w:color="auto"/>
            </w:tcBorders>
            <w:noWrap/>
            <w:vAlign w:val="center"/>
          </w:tcPr>
          <w:p w14:paraId="502678A6" w14:textId="77777777" w:rsidR="002A65EC" w:rsidRPr="002A65EC" w:rsidRDefault="002A65EC" w:rsidP="002A65EC">
            <w:pPr>
              <w:jc w:val="right"/>
              <w:rPr>
                <w:sz w:val="26"/>
                <w:szCs w:val="26"/>
                <w:lang w:val="kk-KZ"/>
              </w:rPr>
            </w:pPr>
            <w:r w:rsidRPr="002A65EC">
              <w:rPr>
                <w:sz w:val="26"/>
                <w:szCs w:val="26"/>
                <w:lang w:val="kk-KZ"/>
              </w:rPr>
              <w:t>1982</w:t>
            </w:r>
          </w:p>
        </w:tc>
      </w:tr>
      <w:tr w:rsidR="002A65EC" w:rsidRPr="002A65EC" w14:paraId="45506C1C" w14:textId="77777777" w:rsidTr="002A65EC">
        <w:trPr>
          <w:trHeight w:val="300"/>
        </w:trPr>
        <w:tc>
          <w:tcPr>
            <w:tcW w:w="9060" w:type="dxa"/>
            <w:gridSpan w:val="4"/>
            <w:tcBorders>
              <w:top w:val="single" w:sz="4" w:space="0" w:color="auto"/>
              <w:left w:val="single" w:sz="4" w:space="0" w:color="auto"/>
              <w:bottom w:val="single" w:sz="4" w:space="0" w:color="auto"/>
              <w:right w:val="nil"/>
            </w:tcBorders>
            <w:shd w:val="clear" w:color="auto" w:fill="D9D9D9"/>
            <w:noWrap/>
            <w:vAlign w:val="center"/>
            <w:hideMark/>
          </w:tcPr>
          <w:p w14:paraId="6EE43EF7" w14:textId="77777777" w:rsidR="002A65EC" w:rsidRPr="002A65EC" w:rsidRDefault="002A65EC" w:rsidP="002A65EC">
            <w:pPr>
              <w:jc w:val="center"/>
              <w:rPr>
                <w:b/>
                <w:bCs/>
                <w:sz w:val="26"/>
                <w:szCs w:val="26"/>
              </w:rPr>
            </w:pPr>
            <w:r w:rsidRPr="002A65EC">
              <w:rPr>
                <w:b/>
                <w:bCs/>
                <w:sz w:val="26"/>
                <w:szCs w:val="26"/>
                <w:lang w:val="kk-KZ"/>
              </w:rPr>
              <w:t xml:space="preserve">Ішкі бақылау және тәуекелдерді басқару қызметі </w:t>
            </w:r>
          </w:p>
        </w:tc>
      </w:tr>
      <w:tr w:rsidR="002A65EC" w:rsidRPr="002A65EC" w14:paraId="154DFDE0" w14:textId="77777777" w:rsidTr="002A65EC">
        <w:trPr>
          <w:trHeight w:val="300"/>
        </w:trPr>
        <w:tc>
          <w:tcPr>
            <w:tcW w:w="582" w:type="dxa"/>
            <w:tcBorders>
              <w:top w:val="nil"/>
              <w:left w:val="single" w:sz="4" w:space="0" w:color="auto"/>
              <w:bottom w:val="single" w:sz="4" w:space="0" w:color="auto"/>
              <w:right w:val="single" w:sz="4" w:space="0" w:color="auto"/>
            </w:tcBorders>
            <w:noWrap/>
            <w:vAlign w:val="center"/>
            <w:hideMark/>
          </w:tcPr>
          <w:p w14:paraId="39505B0B" w14:textId="77777777" w:rsidR="002A65EC" w:rsidRPr="002A65EC" w:rsidRDefault="002A65EC" w:rsidP="002A65EC">
            <w:pPr>
              <w:rPr>
                <w:sz w:val="26"/>
                <w:szCs w:val="26"/>
              </w:rPr>
            </w:pPr>
            <w:r w:rsidRPr="002A65EC">
              <w:rPr>
                <w:sz w:val="26"/>
                <w:szCs w:val="26"/>
              </w:rPr>
              <w:t> 28</w:t>
            </w:r>
          </w:p>
        </w:tc>
        <w:tc>
          <w:tcPr>
            <w:tcW w:w="4943" w:type="dxa"/>
            <w:tcBorders>
              <w:top w:val="nil"/>
              <w:left w:val="nil"/>
              <w:bottom w:val="single" w:sz="4" w:space="0" w:color="auto"/>
              <w:right w:val="nil"/>
            </w:tcBorders>
            <w:vAlign w:val="center"/>
            <w:hideMark/>
          </w:tcPr>
          <w:p w14:paraId="5AC18BE9" w14:textId="77777777" w:rsidR="002A65EC" w:rsidRPr="002A65EC" w:rsidRDefault="002A65EC" w:rsidP="002A65EC">
            <w:pPr>
              <w:rPr>
                <w:color w:val="000000"/>
                <w:sz w:val="26"/>
                <w:szCs w:val="26"/>
              </w:rPr>
            </w:pPr>
            <w:r w:rsidRPr="002A65EC">
              <w:rPr>
                <w:color w:val="000000"/>
                <w:sz w:val="26"/>
                <w:szCs w:val="26"/>
                <w:lang w:val="kk-KZ"/>
              </w:rPr>
              <w:t>Қызмет басшысы</w:t>
            </w:r>
            <w:r w:rsidRPr="002A65EC">
              <w:rPr>
                <w:color w:val="000000"/>
                <w:sz w:val="26"/>
                <w:szCs w:val="26"/>
              </w:rPr>
              <w:t xml:space="preserve"> </w:t>
            </w:r>
          </w:p>
        </w:tc>
        <w:tc>
          <w:tcPr>
            <w:tcW w:w="2286" w:type="dxa"/>
            <w:tcBorders>
              <w:top w:val="nil"/>
              <w:left w:val="single" w:sz="4" w:space="0" w:color="auto"/>
              <w:bottom w:val="single" w:sz="4" w:space="0" w:color="auto"/>
              <w:right w:val="single" w:sz="4" w:space="0" w:color="auto"/>
            </w:tcBorders>
            <w:vAlign w:val="center"/>
          </w:tcPr>
          <w:p w14:paraId="4E215E75" w14:textId="77777777" w:rsidR="002A65EC" w:rsidRPr="002A65EC" w:rsidRDefault="002A65EC" w:rsidP="002A65EC">
            <w:pPr>
              <w:rPr>
                <w:color w:val="000000"/>
                <w:sz w:val="26"/>
                <w:szCs w:val="26"/>
                <w:lang w:val="kk-KZ"/>
              </w:rPr>
            </w:pPr>
            <w:r w:rsidRPr="002A65EC">
              <w:rPr>
                <w:color w:val="000000"/>
                <w:sz w:val="26"/>
                <w:szCs w:val="26"/>
              </w:rPr>
              <w:t>А.К.</w:t>
            </w:r>
            <w:r w:rsidRPr="002A65EC">
              <w:rPr>
                <w:color w:val="000000"/>
                <w:sz w:val="26"/>
                <w:szCs w:val="26"/>
                <w:lang w:val="kk-KZ"/>
              </w:rPr>
              <w:t>Ахметжанов</w:t>
            </w:r>
          </w:p>
        </w:tc>
        <w:tc>
          <w:tcPr>
            <w:tcW w:w="1249" w:type="dxa"/>
            <w:tcBorders>
              <w:top w:val="nil"/>
              <w:left w:val="nil"/>
              <w:bottom w:val="single" w:sz="4" w:space="0" w:color="auto"/>
              <w:right w:val="single" w:sz="4" w:space="0" w:color="auto"/>
            </w:tcBorders>
            <w:noWrap/>
            <w:vAlign w:val="center"/>
          </w:tcPr>
          <w:p w14:paraId="71318F29" w14:textId="77777777" w:rsidR="002A65EC" w:rsidRPr="002A65EC" w:rsidRDefault="002A65EC" w:rsidP="002A65EC">
            <w:pPr>
              <w:jc w:val="right"/>
              <w:rPr>
                <w:sz w:val="26"/>
                <w:szCs w:val="26"/>
                <w:lang w:val="kk-KZ"/>
              </w:rPr>
            </w:pPr>
            <w:r w:rsidRPr="002A65EC">
              <w:rPr>
                <w:sz w:val="26"/>
                <w:szCs w:val="26"/>
                <w:lang w:val="kk-KZ"/>
              </w:rPr>
              <w:t>1981</w:t>
            </w:r>
          </w:p>
        </w:tc>
      </w:tr>
    </w:tbl>
    <w:p w14:paraId="6C113617" w14:textId="77777777" w:rsidR="002A65EC" w:rsidRPr="002A65EC" w:rsidRDefault="002A65EC" w:rsidP="002A65EC">
      <w:pPr>
        <w:spacing w:after="160" w:line="259" w:lineRule="auto"/>
        <w:ind w:left="360"/>
        <w:rPr>
          <w:b/>
          <w:sz w:val="26"/>
          <w:szCs w:val="26"/>
          <w:lang w:val="kk-KZ"/>
        </w:rPr>
      </w:pPr>
    </w:p>
    <w:p w14:paraId="6B5507A4" w14:textId="77777777" w:rsidR="00D21B0D" w:rsidRDefault="00D21B0D" w:rsidP="002A65EC">
      <w:pPr>
        <w:rPr>
          <w:color w:val="FF0000"/>
          <w:lang w:val="kk-KZ"/>
        </w:rPr>
      </w:pPr>
    </w:p>
    <w:p w14:paraId="3812FF03" w14:textId="77777777" w:rsidR="00D21B0D" w:rsidRDefault="00D21B0D" w:rsidP="006D2E68">
      <w:pPr>
        <w:keepNext/>
        <w:rPr>
          <w:color w:val="FF0000"/>
          <w:lang w:val="kk-KZ"/>
        </w:rPr>
      </w:pPr>
    </w:p>
    <w:p w14:paraId="4BCDE73D" w14:textId="77777777" w:rsidR="00D21B0D" w:rsidRPr="001F5114" w:rsidRDefault="00D21B0D" w:rsidP="006D2E68">
      <w:pPr>
        <w:keepNext/>
        <w:rPr>
          <w:color w:val="FF0000"/>
          <w:lang w:val="kk-KZ"/>
        </w:rPr>
      </w:pPr>
    </w:p>
    <w:p w14:paraId="352CDE23" w14:textId="77777777" w:rsidR="001A6A61" w:rsidRPr="001F5114" w:rsidRDefault="001A6A61" w:rsidP="006D2E68">
      <w:pPr>
        <w:keepNext/>
        <w:rPr>
          <w:color w:val="FF0000"/>
          <w:lang w:val="kk-KZ"/>
        </w:rPr>
      </w:pPr>
    </w:p>
    <w:p w14:paraId="1552A96D" w14:textId="77777777" w:rsidR="004E285A" w:rsidRPr="001F5114" w:rsidRDefault="004E285A" w:rsidP="006D2E68">
      <w:pPr>
        <w:keepNext/>
        <w:tabs>
          <w:tab w:val="left" w:pos="284"/>
        </w:tabs>
        <w:jc w:val="both"/>
        <w:rPr>
          <w:b/>
        </w:rPr>
      </w:pPr>
      <w:r w:rsidRPr="001F5114">
        <w:rPr>
          <w:b/>
        </w:rPr>
        <w:t xml:space="preserve">16. </w:t>
      </w:r>
      <w:proofErr w:type="spellStart"/>
      <w:r w:rsidRPr="001F5114">
        <w:rPr>
          <w:b/>
        </w:rPr>
        <w:t>Қоғамның</w:t>
      </w:r>
      <w:proofErr w:type="spellEnd"/>
      <w:r w:rsidRPr="001F5114">
        <w:rPr>
          <w:b/>
        </w:rPr>
        <w:t xml:space="preserve"> </w:t>
      </w:r>
      <w:proofErr w:type="spellStart"/>
      <w:r w:rsidRPr="001F5114">
        <w:rPr>
          <w:b/>
        </w:rPr>
        <w:t>құрылтайшылары</w:t>
      </w:r>
      <w:proofErr w:type="spellEnd"/>
      <w:r w:rsidRPr="001F5114">
        <w:rPr>
          <w:b/>
        </w:rPr>
        <w:t xml:space="preserve"> </w:t>
      </w:r>
      <w:proofErr w:type="spellStart"/>
      <w:r w:rsidRPr="001F5114">
        <w:rPr>
          <w:b/>
        </w:rPr>
        <w:t>неме</w:t>
      </w:r>
      <w:r w:rsidR="00F5096E" w:rsidRPr="001F5114">
        <w:rPr>
          <w:b/>
        </w:rPr>
        <w:t>се</w:t>
      </w:r>
      <w:proofErr w:type="spellEnd"/>
      <w:r w:rsidR="00F5096E" w:rsidRPr="001F5114">
        <w:rPr>
          <w:b/>
        </w:rPr>
        <w:t xml:space="preserve"> </w:t>
      </w:r>
      <w:proofErr w:type="spellStart"/>
      <w:r w:rsidR="00F5096E" w:rsidRPr="001F5114">
        <w:rPr>
          <w:b/>
        </w:rPr>
        <w:t>акционерлері</w:t>
      </w:r>
      <w:proofErr w:type="spellEnd"/>
      <w:r w:rsidR="00F5096E" w:rsidRPr="001F5114">
        <w:rPr>
          <w:b/>
        </w:rPr>
        <w:t>:</w:t>
      </w:r>
    </w:p>
    <w:p w14:paraId="1F3A83BB" w14:textId="77777777" w:rsidR="004E285A" w:rsidRPr="001F5114" w:rsidRDefault="004E285A" w:rsidP="006D2E68">
      <w:pPr>
        <w:keepNext/>
        <w:tabs>
          <w:tab w:val="left" w:pos="284"/>
        </w:tabs>
        <w:rPr>
          <w:b/>
          <w:lang w:val="kk-KZ"/>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190"/>
        <w:gridCol w:w="3331"/>
      </w:tblGrid>
      <w:tr w:rsidR="004E285A" w:rsidRPr="00E53101" w14:paraId="30C4F2ED" w14:textId="77777777" w:rsidTr="000126CD">
        <w:tc>
          <w:tcPr>
            <w:tcW w:w="3085" w:type="dxa"/>
          </w:tcPr>
          <w:p w14:paraId="22DC5B33" w14:textId="77777777" w:rsidR="004E285A" w:rsidRPr="001F5114" w:rsidRDefault="004E285A" w:rsidP="006D2E68">
            <w:pPr>
              <w:keepNext/>
              <w:jc w:val="both"/>
              <w:rPr>
                <w:lang w:val="kk-KZ"/>
              </w:rPr>
            </w:pPr>
            <w:r w:rsidRPr="001F5114">
              <w:rPr>
                <w:lang w:val="kk-KZ"/>
              </w:rPr>
              <w:t>Заңды тұлғаның толық атауы</w:t>
            </w:r>
          </w:p>
        </w:tc>
        <w:tc>
          <w:tcPr>
            <w:tcW w:w="3190" w:type="dxa"/>
          </w:tcPr>
          <w:p w14:paraId="7AA38B31" w14:textId="77777777" w:rsidR="004E285A" w:rsidRPr="001F5114" w:rsidRDefault="004E285A" w:rsidP="006D2E68">
            <w:pPr>
              <w:keepNext/>
              <w:jc w:val="both"/>
              <w:rPr>
                <w:lang w:val="kk-KZ"/>
              </w:rPr>
            </w:pPr>
            <w:r w:rsidRPr="001F5114">
              <w:rPr>
                <w:lang w:val="kk-KZ"/>
              </w:rPr>
              <w:t>Заңды тұлғаның орналасқан жері</w:t>
            </w:r>
          </w:p>
        </w:tc>
        <w:tc>
          <w:tcPr>
            <w:tcW w:w="3331" w:type="dxa"/>
          </w:tcPr>
          <w:p w14:paraId="6F1FC491" w14:textId="77777777" w:rsidR="004E285A" w:rsidRPr="001F5114" w:rsidRDefault="004E285A" w:rsidP="006D2E68">
            <w:pPr>
              <w:keepNext/>
              <w:jc w:val="both"/>
              <w:rPr>
                <w:lang w:val="kk-KZ"/>
              </w:rPr>
            </w:pPr>
            <w:r w:rsidRPr="001F5114">
              <w:rPr>
                <w:lang w:val="kk-KZ"/>
              </w:rPr>
              <w:t>Қоғамның орналастырылған дауыс беретін акцияларының акционерлерге тиесілі акциялардың проценттік ара қатынасын көрсету қажет.</w:t>
            </w:r>
          </w:p>
        </w:tc>
      </w:tr>
      <w:tr w:rsidR="004E285A" w:rsidRPr="001F5114" w14:paraId="7B119984" w14:textId="77777777" w:rsidTr="000126CD">
        <w:tc>
          <w:tcPr>
            <w:tcW w:w="3085" w:type="dxa"/>
          </w:tcPr>
          <w:p w14:paraId="0EA83881" w14:textId="77777777" w:rsidR="004E285A" w:rsidRPr="001F5114" w:rsidRDefault="004E285A" w:rsidP="006D2E68">
            <w:pPr>
              <w:keepNext/>
              <w:jc w:val="both"/>
              <w:rPr>
                <w:lang w:val="kk-KZ"/>
              </w:rPr>
            </w:pPr>
            <w:r w:rsidRPr="001F5114">
              <w:rPr>
                <w:lang w:val="kk-KZ"/>
              </w:rPr>
              <w:t>«Самрұқ–Қазына» ұлттық әл-ауқат қоры» акционерлік қоғамының</w:t>
            </w:r>
          </w:p>
        </w:tc>
        <w:tc>
          <w:tcPr>
            <w:tcW w:w="3190" w:type="dxa"/>
          </w:tcPr>
          <w:p w14:paraId="668C6E80" w14:textId="77777777" w:rsidR="004E285A" w:rsidRPr="001F5114" w:rsidRDefault="004E285A" w:rsidP="00670A4B">
            <w:pPr>
              <w:keepNext/>
              <w:jc w:val="both"/>
            </w:pPr>
            <w:r w:rsidRPr="001F5114">
              <w:t>Республика Казахстан, 010000, Астана</w:t>
            </w:r>
            <w:r w:rsidRPr="001F5114">
              <w:rPr>
                <w:lang w:val="kk-KZ"/>
              </w:rPr>
              <w:t xml:space="preserve"> қаласы</w:t>
            </w:r>
            <w:r w:rsidRPr="001F5114">
              <w:t xml:space="preserve">, </w:t>
            </w:r>
            <w:r w:rsidRPr="001F5114">
              <w:rPr>
                <w:lang w:val="kk-KZ"/>
              </w:rPr>
              <w:t>Қ</w:t>
            </w:r>
            <w:r w:rsidR="002A65EC">
              <w:rPr>
                <w:lang w:val="kk-KZ"/>
              </w:rPr>
              <w:t>онаев</w:t>
            </w:r>
            <w:r w:rsidRPr="001F5114">
              <w:rPr>
                <w:lang w:val="kk-KZ"/>
              </w:rPr>
              <w:t xml:space="preserve"> көшесі, </w:t>
            </w:r>
            <w:proofErr w:type="gramStart"/>
            <w:r w:rsidR="00670A4B">
              <w:rPr>
                <w:lang w:val="kk-KZ"/>
              </w:rPr>
              <w:t>8,Б</w:t>
            </w:r>
            <w:proofErr w:type="gramEnd"/>
            <w:r w:rsidR="00670A4B">
              <w:rPr>
                <w:lang w:val="kk-KZ"/>
              </w:rPr>
              <w:t xml:space="preserve"> блогы</w:t>
            </w:r>
            <w:r w:rsidRPr="001F5114">
              <w:rPr>
                <w:lang w:val="kk-KZ"/>
              </w:rPr>
              <w:t xml:space="preserve"> </w:t>
            </w:r>
            <w:r w:rsidRPr="001F5114">
              <w:t>.</w:t>
            </w:r>
          </w:p>
        </w:tc>
        <w:tc>
          <w:tcPr>
            <w:tcW w:w="3331" w:type="dxa"/>
          </w:tcPr>
          <w:p w14:paraId="347802D6" w14:textId="77777777" w:rsidR="004E285A" w:rsidRPr="001F5114" w:rsidRDefault="004E285A" w:rsidP="006D2E68">
            <w:pPr>
              <w:keepNext/>
              <w:jc w:val="both"/>
            </w:pPr>
            <w:r w:rsidRPr="001F5114">
              <w:t>100%</w:t>
            </w:r>
          </w:p>
        </w:tc>
      </w:tr>
    </w:tbl>
    <w:p w14:paraId="6D3B4B9F" w14:textId="77777777" w:rsidR="0056609F" w:rsidRPr="001F5114" w:rsidRDefault="0056609F" w:rsidP="006D2E68">
      <w:pPr>
        <w:keepNext/>
        <w:rPr>
          <w:lang w:val="kk-KZ"/>
        </w:rPr>
      </w:pPr>
    </w:p>
    <w:p w14:paraId="16D0F78B" w14:textId="77777777" w:rsidR="0056609F" w:rsidRPr="001F5114" w:rsidRDefault="0056609F" w:rsidP="006D2E68">
      <w:pPr>
        <w:keepNext/>
        <w:rPr>
          <w:lang w:val="kk-KZ"/>
        </w:rPr>
      </w:pPr>
    </w:p>
    <w:p w14:paraId="69B54ECF" w14:textId="77777777" w:rsidR="0056609F" w:rsidRPr="001F5114" w:rsidRDefault="00541FBA" w:rsidP="006D2E68">
      <w:pPr>
        <w:keepNext/>
        <w:jc w:val="both"/>
        <w:rPr>
          <w:b/>
          <w:lang w:val="kk-KZ"/>
        </w:rPr>
      </w:pPr>
      <w:r w:rsidRPr="001F5114">
        <w:rPr>
          <w:b/>
          <w:bCs/>
          <w:lang w:val="kk-KZ"/>
        </w:rPr>
        <w:t>17</w:t>
      </w:r>
      <w:r w:rsidR="005051E3" w:rsidRPr="001F5114">
        <w:rPr>
          <w:b/>
          <w:lang w:val="kk-KZ"/>
        </w:rPr>
        <w:t>. Қоғам ірі акционері болып табылатын не ұйымның жарғылық капиталында он және одан да көп үлесі бар ұйымдар туралы мәліметтер</w:t>
      </w:r>
      <w:r w:rsidR="005051E3" w:rsidRPr="001F5114">
        <w:rPr>
          <w:b/>
          <w:bCs/>
          <w:lang w:val="kk-KZ"/>
        </w:rPr>
        <w:t>:</w:t>
      </w:r>
    </w:p>
    <w:p w14:paraId="6B9D47B1" w14:textId="77777777" w:rsidR="00670A4B" w:rsidRPr="00670A4B" w:rsidRDefault="00670A4B" w:rsidP="00670A4B">
      <w:pPr>
        <w:keepNext/>
        <w:jc w:val="both"/>
        <w:rPr>
          <w:lang w:val="kk-KZ"/>
        </w:rPr>
      </w:pPr>
      <w:r w:rsidRPr="00670A4B">
        <w:rPr>
          <w:lang w:val="kk-KZ"/>
        </w:rPr>
        <w:t xml:space="preserve">Толық атауы: «Тау-Кен Алтын» жауапкершілігі шектеулі серіктесті. </w:t>
      </w:r>
    </w:p>
    <w:p w14:paraId="0BD4521B" w14:textId="77777777" w:rsidR="00670A4B" w:rsidRPr="00670A4B" w:rsidRDefault="00670A4B" w:rsidP="00670A4B">
      <w:pPr>
        <w:keepNext/>
        <w:jc w:val="both"/>
        <w:rPr>
          <w:lang w:val="kk-KZ"/>
        </w:rPr>
      </w:pPr>
      <w:r w:rsidRPr="00670A4B">
        <w:rPr>
          <w:lang w:val="kk-KZ"/>
        </w:rPr>
        <w:t>Орналасқан жері: 010000, Астана қаласы, Есіл ауданы, Д.Қонаев көшесі, 12/1, 204-офис.</w:t>
      </w:r>
    </w:p>
    <w:p w14:paraId="6B5E9293" w14:textId="77777777" w:rsidR="00670A4B" w:rsidRPr="00670A4B" w:rsidRDefault="00670A4B" w:rsidP="00670A4B">
      <w:pPr>
        <w:keepNext/>
        <w:jc w:val="both"/>
        <w:rPr>
          <w:lang w:val="kk-KZ"/>
        </w:rPr>
      </w:pPr>
      <w:r w:rsidRPr="00670A4B">
        <w:rPr>
          <w:lang w:val="kk-KZ"/>
        </w:rPr>
        <w:t>Акциялардың (жарғылық капиталдағы үлестердің) проценттік арақатынасы: 100%</w:t>
      </w:r>
    </w:p>
    <w:p w14:paraId="2629F728" w14:textId="77777777" w:rsidR="00670A4B" w:rsidRPr="00670A4B" w:rsidRDefault="00670A4B" w:rsidP="00670A4B">
      <w:pPr>
        <w:keepNext/>
        <w:jc w:val="both"/>
        <w:rPr>
          <w:lang w:val="kk-KZ"/>
        </w:rPr>
      </w:pPr>
      <w:r w:rsidRPr="00670A4B">
        <w:rPr>
          <w:lang w:val="kk-KZ"/>
        </w:rPr>
        <w:t>Қызмет түрлері:</w:t>
      </w:r>
    </w:p>
    <w:p w14:paraId="32FB86C9" w14:textId="77777777" w:rsidR="00670A4B" w:rsidRPr="00670A4B" w:rsidRDefault="00670A4B" w:rsidP="00670A4B">
      <w:pPr>
        <w:numPr>
          <w:ilvl w:val="0"/>
          <w:numId w:val="18"/>
        </w:numPr>
        <w:tabs>
          <w:tab w:val="left" w:pos="426"/>
        </w:tabs>
        <w:spacing w:after="200" w:line="276" w:lineRule="auto"/>
        <w:ind w:left="0" w:firstLine="0"/>
        <w:contextualSpacing/>
        <w:jc w:val="both"/>
        <w:rPr>
          <w:lang w:val="kk-KZ"/>
        </w:rPr>
      </w:pPr>
      <w:r w:rsidRPr="00670A4B">
        <w:rPr>
          <w:lang w:val="kk-KZ"/>
        </w:rPr>
        <w:t>алтын, күміс, басқа да құнды металлдар және ілеспе құрамдар алу үшін құрамында алтын бар минералдық және екіншілік шикізатты барлау, өндіру, байыту, қайта өңдеу, алтынды, күмісті және басқа да құнды металдар мен оларға ілеспе құрамды аффинаждау, сондай-ақ дайын өнімді өткізу;</w:t>
      </w:r>
    </w:p>
    <w:p w14:paraId="766E8AE8" w14:textId="77777777" w:rsidR="00670A4B" w:rsidRPr="00670A4B" w:rsidRDefault="00670A4B" w:rsidP="00670A4B">
      <w:pPr>
        <w:numPr>
          <w:ilvl w:val="0"/>
          <w:numId w:val="18"/>
        </w:numPr>
        <w:tabs>
          <w:tab w:val="left" w:pos="426"/>
        </w:tabs>
        <w:spacing w:after="200" w:line="276" w:lineRule="auto"/>
        <w:ind w:left="0" w:firstLine="0"/>
        <w:contextualSpacing/>
        <w:jc w:val="both"/>
        <w:rPr>
          <w:lang w:val="kk-KZ"/>
        </w:rPr>
      </w:pPr>
      <w:r w:rsidRPr="00670A4B">
        <w:rPr>
          <w:lang w:val="kk-KZ"/>
        </w:rPr>
        <w:t>аффинажды алтын мен басқа да құнды металдарды және олардан жасалатын бұйымдарды шығару;</w:t>
      </w:r>
    </w:p>
    <w:p w14:paraId="09D3E7D6" w14:textId="77777777" w:rsidR="00670A4B" w:rsidRPr="00670A4B" w:rsidRDefault="00670A4B" w:rsidP="00670A4B">
      <w:pPr>
        <w:numPr>
          <w:ilvl w:val="0"/>
          <w:numId w:val="18"/>
        </w:numPr>
        <w:tabs>
          <w:tab w:val="left" w:pos="426"/>
        </w:tabs>
        <w:spacing w:after="200" w:line="276" w:lineRule="auto"/>
        <w:ind w:left="0" w:firstLine="0"/>
        <w:contextualSpacing/>
        <w:jc w:val="both"/>
        <w:rPr>
          <w:lang w:val="kk-KZ"/>
        </w:rPr>
      </w:pPr>
      <w:r w:rsidRPr="00670A4B">
        <w:rPr>
          <w:lang w:val="kk-KZ"/>
        </w:rPr>
        <w:t>техникалық және зергерлік бұйымдар шығару;</w:t>
      </w:r>
    </w:p>
    <w:p w14:paraId="2171B278" w14:textId="77777777" w:rsidR="00670A4B" w:rsidRPr="00670A4B" w:rsidRDefault="00670A4B" w:rsidP="00670A4B">
      <w:pPr>
        <w:numPr>
          <w:ilvl w:val="0"/>
          <w:numId w:val="18"/>
        </w:numPr>
        <w:tabs>
          <w:tab w:val="left" w:pos="426"/>
        </w:tabs>
        <w:spacing w:after="200" w:line="276" w:lineRule="auto"/>
        <w:ind w:left="0" w:firstLine="0"/>
        <w:contextualSpacing/>
        <w:jc w:val="both"/>
        <w:rPr>
          <w:lang w:val="kk-KZ"/>
        </w:rPr>
      </w:pPr>
      <w:r w:rsidRPr="00670A4B">
        <w:rPr>
          <w:lang w:val="kk-KZ"/>
        </w:rPr>
        <w:t>түрлі материалдардың алтын және күміс құрамын анықтау бойынша қызметтер ұсыну және алтын мен күміске арбитраждық сынамалар талдауын жүргізу;</w:t>
      </w:r>
    </w:p>
    <w:p w14:paraId="21D86223" w14:textId="77777777" w:rsidR="00670A4B" w:rsidRPr="00670A4B" w:rsidRDefault="00670A4B" w:rsidP="00670A4B">
      <w:pPr>
        <w:numPr>
          <w:ilvl w:val="0"/>
          <w:numId w:val="18"/>
        </w:numPr>
        <w:tabs>
          <w:tab w:val="left" w:pos="426"/>
        </w:tabs>
        <w:spacing w:after="200" w:line="276" w:lineRule="auto"/>
        <w:ind w:left="0" w:firstLine="0"/>
        <w:contextualSpacing/>
        <w:jc w:val="both"/>
        <w:rPr>
          <w:lang w:val="kk-KZ"/>
        </w:rPr>
      </w:pPr>
      <w:r w:rsidRPr="00670A4B">
        <w:rPr>
          <w:lang w:val="kk-KZ"/>
        </w:rPr>
        <w:t>тау-кен металлургия кешені кәсіпорындарының технологиялық жабдығын жобалау, дайындау, монтаждау, жөндеу және оларға сервистік қызмет көрсету;</w:t>
      </w:r>
    </w:p>
    <w:p w14:paraId="0539A991" w14:textId="77777777" w:rsidR="00670A4B" w:rsidRPr="00670A4B" w:rsidRDefault="00670A4B" w:rsidP="00670A4B">
      <w:pPr>
        <w:numPr>
          <w:ilvl w:val="0"/>
          <w:numId w:val="18"/>
        </w:numPr>
        <w:tabs>
          <w:tab w:val="left" w:pos="426"/>
        </w:tabs>
        <w:spacing w:after="200" w:line="276" w:lineRule="auto"/>
        <w:ind w:left="0" w:firstLine="0"/>
        <w:contextualSpacing/>
        <w:jc w:val="both"/>
        <w:rPr>
          <w:lang w:val="kk-KZ"/>
        </w:rPr>
      </w:pPr>
      <w:r w:rsidRPr="00670A4B">
        <w:rPr>
          <w:lang w:val="kk-KZ"/>
        </w:rPr>
        <w:t>тау-кен металлургия өнеркәсібінде ғылыми-зерттеу, тәжірибелік-конструкторлық және инжиниринг жұмыстарды орындау;</w:t>
      </w:r>
    </w:p>
    <w:p w14:paraId="102AD2C8" w14:textId="77777777" w:rsidR="00670A4B" w:rsidRPr="00670A4B" w:rsidRDefault="00670A4B" w:rsidP="00670A4B">
      <w:pPr>
        <w:numPr>
          <w:ilvl w:val="0"/>
          <w:numId w:val="18"/>
        </w:numPr>
        <w:tabs>
          <w:tab w:val="left" w:pos="426"/>
        </w:tabs>
        <w:spacing w:after="200" w:line="276" w:lineRule="auto"/>
        <w:ind w:left="0" w:firstLine="0"/>
        <w:contextualSpacing/>
        <w:jc w:val="both"/>
        <w:rPr>
          <w:lang w:val="kk-KZ"/>
        </w:rPr>
      </w:pPr>
      <w:r w:rsidRPr="00670A4B">
        <w:rPr>
          <w:lang w:val="kk-KZ"/>
        </w:rPr>
        <w:t>құрылыс және жөндеу-құрылыс жұмыстарын орындау;</w:t>
      </w:r>
    </w:p>
    <w:p w14:paraId="55E4F17C" w14:textId="77777777" w:rsidR="00670A4B" w:rsidRPr="00670A4B" w:rsidRDefault="00670A4B" w:rsidP="00670A4B">
      <w:pPr>
        <w:numPr>
          <w:ilvl w:val="0"/>
          <w:numId w:val="18"/>
        </w:numPr>
        <w:tabs>
          <w:tab w:val="left" w:pos="426"/>
        </w:tabs>
        <w:spacing w:after="200" w:line="276" w:lineRule="auto"/>
        <w:ind w:left="0" w:firstLine="0"/>
        <w:contextualSpacing/>
        <w:jc w:val="both"/>
        <w:rPr>
          <w:lang w:val="kk-KZ"/>
        </w:rPr>
      </w:pPr>
      <w:r w:rsidRPr="00670A4B">
        <w:rPr>
          <w:lang w:val="kk-KZ"/>
        </w:rPr>
        <w:lastRenderedPageBreak/>
        <w:t>құрылыс материалдарын және олардан жасалатын бұйымдар шығару;</w:t>
      </w:r>
    </w:p>
    <w:p w14:paraId="4B11100B" w14:textId="77777777" w:rsidR="00670A4B" w:rsidRPr="00670A4B" w:rsidRDefault="00670A4B" w:rsidP="00670A4B">
      <w:pPr>
        <w:numPr>
          <w:ilvl w:val="0"/>
          <w:numId w:val="18"/>
        </w:numPr>
        <w:tabs>
          <w:tab w:val="left" w:pos="426"/>
        </w:tabs>
        <w:spacing w:after="200" w:line="276" w:lineRule="auto"/>
        <w:ind w:left="0" w:firstLine="0"/>
        <w:contextualSpacing/>
        <w:jc w:val="both"/>
        <w:rPr>
          <w:lang w:val="kk-KZ"/>
        </w:rPr>
      </w:pPr>
      <w:r w:rsidRPr="00670A4B">
        <w:rPr>
          <w:lang w:val="kk-KZ"/>
        </w:rPr>
        <w:t>инвестициялық қызмет;</w:t>
      </w:r>
    </w:p>
    <w:p w14:paraId="68A14259" w14:textId="77777777" w:rsidR="00670A4B" w:rsidRPr="00670A4B" w:rsidRDefault="00670A4B" w:rsidP="00670A4B">
      <w:pPr>
        <w:numPr>
          <w:ilvl w:val="0"/>
          <w:numId w:val="18"/>
        </w:numPr>
        <w:tabs>
          <w:tab w:val="left" w:pos="426"/>
        </w:tabs>
        <w:spacing w:after="200" w:line="276" w:lineRule="auto"/>
        <w:ind w:left="0" w:firstLine="0"/>
        <w:contextualSpacing/>
        <w:jc w:val="both"/>
        <w:rPr>
          <w:lang w:val="kk-KZ"/>
        </w:rPr>
      </w:pPr>
      <w:r w:rsidRPr="00670A4B">
        <w:rPr>
          <w:lang w:val="kk-KZ"/>
        </w:rPr>
        <w:t>Заңнамамен тыйым салынбайтын өзге де қызмет болып табылады.</w:t>
      </w:r>
    </w:p>
    <w:p w14:paraId="0D7B2DB2" w14:textId="77777777" w:rsidR="00670A4B" w:rsidRPr="00670A4B" w:rsidRDefault="00670A4B" w:rsidP="00670A4B">
      <w:pPr>
        <w:ind w:firstLine="709"/>
        <w:contextualSpacing/>
        <w:jc w:val="both"/>
        <w:rPr>
          <w:lang w:val="kk-KZ"/>
        </w:rPr>
      </w:pPr>
      <w:r w:rsidRPr="00670A4B">
        <w:rPr>
          <w:lang w:val="kk-KZ"/>
        </w:rPr>
        <w:t>Серіктестік тізбесі Қазақстан Республикасының заңнамалық актілерінде анықталатын қызметтің негізгі түрлерімен лицензия негізінде айналыса алады.</w:t>
      </w:r>
    </w:p>
    <w:p w14:paraId="4994C594" w14:textId="77777777" w:rsidR="00670A4B" w:rsidRPr="00670A4B" w:rsidRDefault="00670A4B" w:rsidP="00670A4B">
      <w:pPr>
        <w:jc w:val="both"/>
        <w:rPr>
          <w:lang w:val="kk-KZ"/>
        </w:rPr>
      </w:pPr>
      <w:r w:rsidRPr="00670A4B">
        <w:rPr>
          <w:lang w:val="kk-KZ"/>
        </w:rPr>
        <w:t>Бірінші басшы:</w:t>
      </w:r>
    </w:p>
    <w:p w14:paraId="6B6C9648" w14:textId="77777777" w:rsidR="00670A4B" w:rsidRPr="00670A4B" w:rsidRDefault="00670A4B" w:rsidP="00670A4B">
      <w:pPr>
        <w:contextualSpacing/>
        <w:jc w:val="both"/>
        <w:rPr>
          <w:lang w:val="kk-KZ"/>
        </w:rPr>
      </w:pPr>
      <w:r w:rsidRPr="00670A4B">
        <w:rPr>
          <w:lang w:val="kk-KZ"/>
        </w:rPr>
        <w:t>«Тау-Кен Самұрық» АҚ Директорлар кеңесінің 2012 жылғы 14 ақпандағы шешімімен (№ 05/12 хаттама)  Мейрамғали Шөпшекбайұлы Тілеужанов «Тау-Кен Алтын» жауапкершілігі шектеулі серіктестігі директорының міндетін атқарушыдан «Тау-Кен Алтын» жауапкершілігі шектеулі серіктестігінің директоры болып сайланды.</w:t>
      </w:r>
    </w:p>
    <w:p w14:paraId="3FCE27FD" w14:textId="77777777" w:rsidR="00670A4B" w:rsidRPr="00670A4B" w:rsidRDefault="00670A4B" w:rsidP="00670A4B">
      <w:pPr>
        <w:keepNext/>
        <w:jc w:val="both"/>
        <w:rPr>
          <w:lang w:val="kk-KZ"/>
        </w:rPr>
      </w:pPr>
      <w:r w:rsidRPr="00670A4B">
        <w:rPr>
          <w:lang w:val="kk-KZ"/>
        </w:rPr>
        <w:t>Толық атауы: «Тау-Кен Жоба» Бірлескен Кәсіпорны» жауапкершілігі шектеулі серіктестігі.</w:t>
      </w:r>
    </w:p>
    <w:p w14:paraId="62E0FB09" w14:textId="77777777" w:rsidR="00670A4B" w:rsidRPr="00670A4B" w:rsidRDefault="00670A4B" w:rsidP="00670A4B">
      <w:pPr>
        <w:keepNext/>
        <w:jc w:val="both"/>
        <w:rPr>
          <w:lang w:val="kk-KZ"/>
        </w:rPr>
      </w:pPr>
      <w:r w:rsidRPr="00670A4B">
        <w:rPr>
          <w:lang w:val="kk-KZ"/>
        </w:rPr>
        <w:t>Орналасқан жері: 010000, Астана қаласы, Есіл ауданы, Д.Қонаев көшесі, 12/1-үй. Оф.221</w:t>
      </w:r>
    </w:p>
    <w:p w14:paraId="6C0B7836" w14:textId="77777777" w:rsidR="00670A4B" w:rsidRPr="00670A4B" w:rsidRDefault="00670A4B" w:rsidP="00670A4B">
      <w:pPr>
        <w:keepNext/>
        <w:jc w:val="both"/>
        <w:rPr>
          <w:lang w:val="kk-KZ"/>
        </w:rPr>
      </w:pPr>
      <w:r w:rsidRPr="00670A4B">
        <w:rPr>
          <w:lang w:val="kk-KZ"/>
        </w:rPr>
        <w:t>Акциялардың (жарғылық капиталдағы үлестердің) пайыздық арақатынасы: 50%</w:t>
      </w:r>
    </w:p>
    <w:p w14:paraId="0F0F97B2" w14:textId="77777777" w:rsidR="00670A4B" w:rsidRPr="00670A4B" w:rsidRDefault="00670A4B" w:rsidP="00670A4B">
      <w:pPr>
        <w:keepNext/>
        <w:jc w:val="both"/>
        <w:rPr>
          <w:lang w:val="kk-KZ"/>
        </w:rPr>
      </w:pPr>
      <w:r w:rsidRPr="00670A4B">
        <w:rPr>
          <w:lang w:val="kk-KZ"/>
        </w:rPr>
        <w:t xml:space="preserve">Қызмет түрлері: </w:t>
      </w:r>
    </w:p>
    <w:p w14:paraId="643B46AD" w14:textId="77777777" w:rsidR="00670A4B" w:rsidRPr="00670A4B" w:rsidRDefault="00670A4B" w:rsidP="00670A4B">
      <w:pPr>
        <w:keepNext/>
        <w:jc w:val="both"/>
        <w:rPr>
          <w:lang w:val="kk-KZ"/>
        </w:rPr>
      </w:pPr>
      <w:r w:rsidRPr="00670A4B">
        <w:rPr>
          <w:lang w:val="kk-KZ"/>
        </w:rPr>
        <w:t>1)</w:t>
      </w:r>
      <w:r w:rsidRPr="00670A4B">
        <w:rPr>
          <w:lang w:val="kk-KZ"/>
        </w:rPr>
        <w:tab/>
        <w:t>қатты пайдалы қазбаларды іздестіру, барлау, игеру, өндіру, қайта өңдеу және өткізу;</w:t>
      </w:r>
    </w:p>
    <w:p w14:paraId="511351D5" w14:textId="77777777" w:rsidR="00670A4B" w:rsidRPr="00670A4B" w:rsidRDefault="00670A4B" w:rsidP="00670A4B">
      <w:pPr>
        <w:keepNext/>
        <w:jc w:val="both"/>
        <w:rPr>
          <w:lang w:val="kk-KZ"/>
        </w:rPr>
      </w:pPr>
      <w:r w:rsidRPr="00670A4B">
        <w:rPr>
          <w:lang w:val="kk-KZ"/>
        </w:rPr>
        <w:t>2)</w:t>
      </w:r>
      <w:r w:rsidRPr="00670A4B">
        <w:rPr>
          <w:lang w:val="kk-KZ"/>
        </w:rPr>
        <w:tab/>
        <w:t xml:space="preserve">минералды шикізатты өндіру мен қайта өңдеу; </w:t>
      </w:r>
    </w:p>
    <w:p w14:paraId="6D37434D" w14:textId="77777777" w:rsidR="00670A4B" w:rsidRPr="00670A4B" w:rsidRDefault="00670A4B" w:rsidP="00670A4B">
      <w:pPr>
        <w:keepNext/>
        <w:jc w:val="both"/>
        <w:rPr>
          <w:lang w:val="kk-KZ"/>
        </w:rPr>
      </w:pPr>
      <w:r w:rsidRPr="00670A4B">
        <w:rPr>
          <w:lang w:val="kk-KZ"/>
        </w:rPr>
        <w:t>3)</w:t>
      </w:r>
      <w:r w:rsidRPr="00670A4B">
        <w:rPr>
          <w:lang w:val="kk-KZ"/>
        </w:rPr>
        <w:tab/>
        <w:t xml:space="preserve">түсті және асыл металдар мен олардан бұйымдар өндіру; </w:t>
      </w:r>
    </w:p>
    <w:p w14:paraId="7C1DC287" w14:textId="77777777" w:rsidR="00670A4B" w:rsidRPr="00670A4B" w:rsidRDefault="00670A4B" w:rsidP="00670A4B">
      <w:pPr>
        <w:keepNext/>
        <w:jc w:val="both"/>
        <w:rPr>
          <w:lang w:val="kk-KZ"/>
        </w:rPr>
      </w:pPr>
      <w:r w:rsidRPr="00670A4B">
        <w:rPr>
          <w:lang w:val="kk-KZ"/>
        </w:rPr>
        <w:t>4)</w:t>
      </w:r>
      <w:r w:rsidRPr="00670A4B">
        <w:rPr>
          <w:lang w:val="kk-KZ"/>
        </w:rPr>
        <w:tab/>
        <w:t>бұрғылау-жару жұмыстары өндірісі;</w:t>
      </w:r>
    </w:p>
    <w:p w14:paraId="1CBCA211" w14:textId="77777777" w:rsidR="00670A4B" w:rsidRPr="00670A4B" w:rsidRDefault="00670A4B" w:rsidP="00670A4B">
      <w:pPr>
        <w:keepNext/>
        <w:jc w:val="both"/>
        <w:rPr>
          <w:lang w:val="kk-KZ"/>
        </w:rPr>
      </w:pPr>
      <w:r w:rsidRPr="00670A4B">
        <w:rPr>
          <w:lang w:val="kk-KZ"/>
        </w:rPr>
        <w:t>5)</w:t>
      </w:r>
      <w:r w:rsidRPr="00670A4B">
        <w:rPr>
          <w:lang w:val="kk-KZ"/>
        </w:rPr>
        <w:tab/>
        <w:t xml:space="preserve">тау-металлургия өнеркәсібінде ғылыми-зерттеу, тәжіриелік-конструкторлық және инжинирингтік жұмыстарды орындау; </w:t>
      </w:r>
    </w:p>
    <w:p w14:paraId="0BA224BF" w14:textId="77777777" w:rsidR="00670A4B" w:rsidRPr="00670A4B" w:rsidRDefault="00670A4B" w:rsidP="00670A4B">
      <w:pPr>
        <w:keepNext/>
        <w:jc w:val="both"/>
        <w:rPr>
          <w:lang w:val="kk-KZ"/>
        </w:rPr>
      </w:pPr>
      <w:r w:rsidRPr="00670A4B">
        <w:rPr>
          <w:lang w:val="kk-KZ"/>
        </w:rPr>
        <w:t>6)        инвестициялық қызмет;</w:t>
      </w:r>
    </w:p>
    <w:p w14:paraId="66685A33" w14:textId="77777777" w:rsidR="00670A4B" w:rsidRPr="00670A4B" w:rsidRDefault="00670A4B" w:rsidP="00670A4B">
      <w:pPr>
        <w:keepNext/>
        <w:jc w:val="both"/>
        <w:rPr>
          <w:lang w:val="kk-KZ"/>
        </w:rPr>
      </w:pPr>
      <w:r w:rsidRPr="00670A4B">
        <w:rPr>
          <w:lang w:val="kk-KZ"/>
        </w:rPr>
        <w:t>7)        инновациялық қызмет;</w:t>
      </w:r>
    </w:p>
    <w:p w14:paraId="4C5933D0" w14:textId="77777777" w:rsidR="00670A4B" w:rsidRPr="00670A4B" w:rsidRDefault="00670A4B" w:rsidP="00670A4B">
      <w:pPr>
        <w:keepNext/>
        <w:jc w:val="both"/>
        <w:rPr>
          <w:lang w:val="kk-KZ"/>
        </w:rPr>
      </w:pPr>
      <w:r w:rsidRPr="00670A4B">
        <w:rPr>
          <w:lang w:val="kk-KZ"/>
        </w:rPr>
        <w:t>8)        сыртқы экономикалық қызмет;</w:t>
      </w:r>
    </w:p>
    <w:p w14:paraId="152591E0" w14:textId="77777777" w:rsidR="00670A4B" w:rsidRPr="00670A4B" w:rsidRDefault="00670A4B" w:rsidP="00670A4B">
      <w:pPr>
        <w:keepNext/>
        <w:jc w:val="both"/>
        <w:rPr>
          <w:lang w:val="kk-KZ"/>
        </w:rPr>
      </w:pPr>
      <w:r w:rsidRPr="00670A4B">
        <w:rPr>
          <w:lang w:val="kk-KZ"/>
        </w:rPr>
        <w:t>7)</w:t>
      </w:r>
      <w:r w:rsidRPr="00670A4B">
        <w:rPr>
          <w:lang w:val="kk-KZ"/>
        </w:rPr>
        <w:tab/>
        <w:t>заңнамамен тыйым салынбаған өзге де қызметтер.</w:t>
      </w:r>
    </w:p>
    <w:p w14:paraId="5D59F3A6" w14:textId="77777777" w:rsidR="00670A4B" w:rsidRPr="00670A4B" w:rsidRDefault="00670A4B" w:rsidP="00670A4B">
      <w:pPr>
        <w:keepNext/>
        <w:jc w:val="both"/>
        <w:rPr>
          <w:lang w:val="kk-KZ"/>
        </w:rPr>
      </w:pPr>
      <w:r w:rsidRPr="00670A4B">
        <w:rPr>
          <w:lang w:val="kk-KZ"/>
        </w:rPr>
        <w:t xml:space="preserve">          Тізбесі Қазақстан Республикасының заңнамалық актілерімен айқындалатын, жекелеген қызмет түрлерімен, Серіктестік лицензия негізінде айналыса алады. </w:t>
      </w:r>
    </w:p>
    <w:p w14:paraId="5EE506C3" w14:textId="77777777" w:rsidR="00670A4B" w:rsidRPr="00670A4B" w:rsidRDefault="00670A4B" w:rsidP="00670A4B">
      <w:pPr>
        <w:keepNext/>
        <w:jc w:val="both"/>
        <w:rPr>
          <w:lang w:val="kk-KZ"/>
        </w:rPr>
      </w:pPr>
      <w:r w:rsidRPr="00670A4B">
        <w:rPr>
          <w:lang w:val="kk-KZ"/>
        </w:rPr>
        <w:t xml:space="preserve">Бірінші басшы: </w:t>
      </w:r>
    </w:p>
    <w:p w14:paraId="1341506B" w14:textId="77777777" w:rsidR="00670A4B" w:rsidRPr="00670A4B" w:rsidRDefault="00670A4B" w:rsidP="00670A4B">
      <w:pPr>
        <w:keepNext/>
        <w:jc w:val="both"/>
        <w:rPr>
          <w:lang w:val="kk-KZ"/>
        </w:rPr>
      </w:pPr>
      <w:r w:rsidRPr="00670A4B">
        <w:rPr>
          <w:lang w:val="kk-KZ"/>
        </w:rPr>
        <w:t xml:space="preserve"> «Тау-Кен Жоба» Бірлескен Кәсіпорны» жауапкершілігі шектеулі серіктестігіне қатысушылар Жалпы жиналысының 2013 жылғы 12 қыркүйектегі шешімімен     (№1 </w:t>
      </w:r>
      <w:r w:rsidRPr="00670A4B">
        <w:rPr>
          <w:lang w:val="kk-KZ"/>
        </w:rPr>
        <w:lastRenderedPageBreak/>
        <w:t xml:space="preserve">хаттама), Эльдар Булатович Бейсембаев «Тау-Кен Жоба» БК» жауапкершілігі шектеулі серіктестігінің директоры болып сайланды. </w:t>
      </w:r>
    </w:p>
    <w:p w14:paraId="4BB6C9B9" w14:textId="77777777" w:rsidR="00670A4B" w:rsidRPr="00670A4B" w:rsidRDefault="00670A4B" w:rsidP="00670A4B">
      <w:pPr>
        <w:keepNext/>
        <w:jc w:val="both"/>
        <w:rPr>
          <w:lang w:val="kk-KZ"/>
        </w:rPr>
      </w:pPr>
    </w:p>
    <w:p w14:paraId="3E65A888" w14:textId="77777777" w:rsidR="00670A4B" w:rsidRPr="00670A4B" w:rsidRDefault="00670A4B" w:rsidP="00670A4B">
      <w:pPr>
        <w:keepNext/>
        <w:jc w:val="both"/>
        <w:rPr>
          <w:lang w:val="kk-KZ"/>
        </w:rPr>
      </w:pPr>
    </w:p>
    <w:p w14:paraId="5CFF3994" w14:textId="77777777" w:rsidR="00670A4B" w:rsidRPr="00670A4B" w:rsidRDefault="00670A4B" w:rsidP="00670A4B">
      <w:pPr>
        <w:keepNext/>
        <w:jc w:val="both"/>
        <w:rPr>
          <w:lang w:val="kk-KZ"/>
        </w:rPr>
      </w:pPr>
      <w:r w:rsidRPr="00670A4B">
        <w:rPr>
          <w:lang w:val="kk-KZ"/>
        </w:rPr>
        <w:t>Толық атауы: «Алайғыр» жауапкершілігі шектеулі серіктестігі.</w:t>
      </w:r>
    </w:p>
    <w:p w14:paraId="4650CA3E" w14:textId="77777777" w:rsidR="00670A4B" w:rsidRPr="00670A4B" w:rsidRDefault="00670A4B" w:rsidP="00670A4B">
      <w:pPr>
        <w:keepNext/>
        <w:jc w:val="both"/>
        <w:rPr>
          <w:lang w:val="kk-KZ"/>
        </w:rPr>
      </w:pPr>
      <w:r w:rsidRPr="00670A4B">
        <w:rPr>
          <w:lang w:val="kk-KZ"/>
        </w:rPr>
        <w:t>Орналасқан жері: 010000, Астана қаласы, Есіл ауданы, Д.Қонаев көшесі, 12/1-үй. Оф.221</w:t>
      </w:r>
    </w:p>
    <w:p w14:paraId="246B8072" w14:textId="77777777" w:rsidR="00670A4B" w:rsidRPr="00670A4B" w:rsidRDefault="00670A4B" w:rsidP="00670A4B">
      <w:pPr>
        <w:keepNext/>
        <w:jc w:val="both"/>
        <w:rPr>
          <w:lang w:val="kk-KZ"/>
        </w:rPr>
      </w:pPr>
      <w:r w:rsidRPr="00670A4B">
        <w:rPr>
          <w:lang w:val="kk-KZ"/>
        </w:rPr>
        <w:t>Акциялардың (жарғылық капиталдағы үлестердің) пайыздық арақатынасы: 100%</w:t>
      </w:r>
    </w:p>
    <w:p w14:paraId="4B2B59AC" w14:textId="77777777" w:rsidR="00670A4B" w:rsidRPr="00670A4B" w:rsidRDefault="00670A4B" w:rsidP="00670A4B">
      <w:pPr>
        <w:keepNext/>
        <w:jc w:val="both"/>
        <w:rPr>
          <w:lang w:val="kk-KZ"/>
        </w:rPr>
      </w:pPr>
      <w:r w:rsidRPr="00670A4B">
        <w:rPr>
          <w:lang w:val="kk-KZ"/>
        </w:rPr>
        <w:t xml:space="preserve">Қызмет түрлері: </w:t>
      </w:r>
    </w:p>
    <w:p w14:paraId="591C0788" w14:textId="77777777" w:rsidR="00670A4B" w:rsidRPr="00670A4B" w:rsidRDefault="00670A4B" w:rsidP="00670A4B">
      <w:pPr>
        <w:keepNext/>
        <w:jc w:val="both"/>
        <w:rPr>
          <w:lang w:val="kk-KZ"/>
        </w:rPr>
      </w:pPr>
      <w:r w:rsidRPr="00670A4B">
        <w:rPr>
          <w:lang w:val="kk-KZ"/>
        </w:rPr>
        <w:t>1)</w:t>
      </w:r>
      <w:r w:rsidRPr="00670A4B">
        <w:rPr>
          <w:lang w:val="kk-KZ"/>
        </w:rPr>
        <w:tab/>
        <w:t>қатты пайдалы қазбаларды іздестіру, барлау, игеру, өндіру, қайта өңдеу және өткізу;</w:t>
      </w:r>
    </w:p>
    <w:p w14:paraId="2359C366" w14:textId="77777777" w:rsidR="00670A4B" w:rsidRPr="00670A4B" w:rsidRDefault="00670A4B" w:rsidP="00670A4B">
      <w:pPr>
        <w:keepNext/>
        <w:jc w:val="both"/>
        <w:rPr>
          <w:lang w:val="kk-KZ"/>
        </w:rPr>
      </w:pPr>
      <w:r w:rsidRPr="00670A4B">
        <w:rPr>
          <w:lang w:val="kk-KZ"/>
        </w:rPr>
        <w:t>2)</w:t>
      </w:r>
      <w:r w:rsidRPr="00670A4B">
        <w:rPr>
          <w:lang w:val="kk-KZ"/>
        </w:rPr>
        <w:tab/>
        <w:t xml:space="preserve">минералды шикізатты өндіру мен қайта өңдеу; </w:t>
      </w:r>
    </w:p>
    <w:p w14:paraId="45A9F579" w14:textId="77777777" w:rsidR="00670A4B" w:rsidRPr="00670A4B" w:rsidRDefault="00670A4B" w:rsidP="00670A4B">
      <w:pPr>
        <w:keepNext/>
        <w:jc w:val="both"/>
        <w:rPr>
          <w:lang w:val="kk-KZ"/>
        </w:rPr>
      </w:pPr>
      <w:r w:rsidRPr="00670A4B">
        <w:rPr>
          <w:lang w:val="kk-KZ"/>
        </w:rPr>
        <w:t>3)</w:t>
      </w:r>
      <w:r w:rsidRPr="00670A4B">
        <w:rPr>
          <w:lang w:val="kk-KZ"/>
        </w:rPr>
        <w:tab/>
        <w:t xml:space="preserve">түсті және асыл металдар мен олардан бұйымдар өндіру; </w:t>
      </w:r>
    </w:p>
    <w:p w14:paraId="243AFF7F" w14:textId="77777777" w:rsidR="00670A4B" w:rsidRPr="00670A4B" w:rsidRDefault="00670A4B" w:rsidP="00670A4B">
      <w:pPr>
        <w:keepNext/>
        <w:jc w:val="both"/>
        <w:rPr>
          <w:lang w:val="kk-KZ"/>
        </w:rPr>
      </w:pPr>
      <w:r w:rsidRPr="00670A4B">
        <w:rPr>
          <w:lang w:val="kk-KZ"/>
        </w:rPr>
        <w:t>4)</w:t>
      </w:r>
      <w:r w:rsidRPr="00670A4B">
        <w:rPr>
          <w:lang w:val="kk-KZ"/>
        </w:rPr>
        <w:tab/>
        <w:t>бұрғылау-жару жұмыстары өндірісі;</w:t>
      </w:r>
    </w:p>
    <w:p w14:paraId="06686B21" w14:textId="77777777" w:rsidR="00670A4B" w:rsidRPr="00670A4B" w:rsidRDefault="00670A4B" w:rsidP="00670A4B">
      <w:pPr>
        <w:keepNext/>
        <w:jc w:val="both"/>
        <w:rPr>
          <w:lang w:val="kk-KZ"/>
        </w:rPr>
      </w:pPr>
      <w:r w:rsidRPr="00670A4B">
        <w:rPr>
          <w:lang w:val="kk-KZ"/>
        </w:rPr>
        <w:t>5)</w:t>
      </w:r>
      <w:r w:rsidRPr="00670A4B">
        <w:rPr>
          <w:lang w:val="kk-KZ"/>
        </w:rPr>
        <w:tab/>
        <w:t xml:space="preserve">тау-металлургия өнеркәсібінде ғылыми-зерттеу, тәжіриелік-конструкторлық және инжинирингтік жұмыстарды орындау; </w:t>
      </w:r>
    </w:p>
    <w:p w14:paraId="6EE2891B" w14:textId="77777777" w:rsidR="00670A4B" w:rsidRPr="00670A4B" w:rsidRDefault="00670A4B" w:rsidP="00670A4B">
      <w:pPr>
        <w:keepNext/>
        <w:jc w:val="both"/>
        <w:rPr>
          <w:lang w:val="kk-KZ"/>
        </w:rPr>
      </w:pPr>
      <w:r w:rsidRPr="00670A4B">
        <w:rPr>
          <w:lang w:val="kk-KZ"/>
        </w:rPr>
        <w:t>6)        инвестициялық қызмет;</w:t>
      </w:r>
    </w:p>
    <w:p w14:paraId="03B2D2E3" w14:textId="77777777" w:rsidR="00670A4B" w:rsidRPr="00670A4B" w:rsidRDefault="00670A4B" w:rsidP="00670A4B">
      <w:pPr>
        <w:keepNext/>
        <w:jc w:val="both"/>
        <w:rPr>
          <w:lang w:val="kk-KZ"/>
        </w:rPr>
      </w:pPr>
      <w:r w:rsidRPr="00670A4B">
        <w:rPr>
          <w:lang w:val="kk-KZ"/>
        </w:rPr>
        <w:t>7)        инновациялық қызмет;</w:t>
      </w:r>
    </w:p>
    <w:p w14:paraId="7E510E86" w14:textId="77777777" w:rsidR="00670A4B" w:rsidRPr="00670A4B" w:rsidRDefault="00670A4B" w:rsidP="00670A4B">
      <w:pPr>
        <w:keepNext/>
        <w:jc w:val="both"/>
        <w:rPr>
          <w:lang w:val="kk-KZ"/>
        </w:rPr>
      </w:pPr>
      <w:r w:rsidRPr="00670A4B">
        <w:rPr>
          <w:lang w:val="kk-KZ"/>
        </w:rPr>
        <w:t>8)        сыртқы экономикалық қызмет;</w:t>
      </w:r>
    </w:p>
    <w:p w14:paraId="06A73680" w14:textId="77777777" w:rsidR="00670A4B" w:rsidRPr="00670A4B" w:rsidRDefault="00670A4B" w:rsidP="00670A4B">
      <w:pPr>
        <w:keepNext/>
        <w:jc w:val="both"/>
        <w:rPr>
          <w:lang w:val="kk-KZ"/>
        </w:rPr>
      </w:pPr>
      <w:r w:rsidRPr="00670A4B">
        <w:rPr>
          <w:lang w:val="kk-KZ"/>
        </w:rPr>
        <w:t>7)</w:t>
      </w:r>
      <w:r w:rsidRPr="00670A4B">
        <w:rPr>
          <w:lang w:val="kk-KZ"/>
        </w:rPr>
        <w:tab/>
        <w:t>заңнамамен тыйым салынбаған өзге де қызметтер.</w:t>
      </w:r>
    </w:p>
    <w:p w14:paraId="57E27DE0" w14:textId="77777777" w:rsidR="00670A4B" w:rsidRPr="00670A4B" w:rsidRDefault="00670A4B" w:rsidP="00670A4B">
      <w:pPr>
        <w:keepNext/>
        <w:jc w:val="both"/>
        <w:rPr>
          <w:lang w:val="kk-KZ"/>
        </w:rPr>
      </w:pPr>
      <w:r w:rsidRPr="00670A4B">
        <w:rPr>
          <w:lang w:val="kk-KZ"/>
        </w:rPr>
        <w:t xml:space="preserve">          Тізбесі Қазақстан Республикасының заңнамалық актілерімен айқындалатын, жекелеген қызмет түрлерімен, Серіктестік лицензия негізінде айналыса алады.           </w:t>
      </w:r>
    </w:p>
    <w:p w14:paraId="2703EF1D" w14:textId="77777777" w:rsidR="00670A4B" w:rsidRPr="00670A4B" w:rsidRDefault="00670A4B" w:rsidP="00670A4B">
      <w:pPr>
        <w:keepNext/>
        <w:jc w:val="both"/>
        <w:rPr>
          <w:lang w:val="kk-KZ"/>
        </w:rPr>
      </w:pPr>
      <w:r w:rsidRPr="00670A4B">
        <w:rPr>
          <w:lang w:val="kk-KZ"/>
        </w:rPr>
        <w:t xml:space="preserve">Бірінші басшы: </w:t>
      </w:r>
    </w:p>
    <w:p w14:paraId="5CF90539" w14:textId="77777777" w:rsidR="00670A4B" w:rsidRPr="00670A4B" w:rsidRDefault="00670A4B" w:rsidP="00670A4B">
      <w:pPr>
        <w:keepNext/>
        <w:jc w:val="both"/>
        <w:rPr>
          <w:lang w:val="kk-KZ"/>
        </w:rPr>
      </w:pPr>
      <w:r w:rsidRPr="00670A4B">
        <w:rPr>
          <w:lang w:val="kk-KZ"/>
        </w:rPr>
        <w:t>«Тау-Кен Самұрық» АҚ Директорлары кеңесінің 2013 жылғы   29 тамыздағы шешімімен (08/13 хаттама), Эльнар Багдаулетович Кенжалиев «Алайғыр» Бірлескен Кәсіпорны»  жауапкершілігі шектеулі серіктестігінің директоры болып сайланды.</w:t>
      </w:r>
    </w:p>
    <w:p w14:paraId="584A45CE" w14:textId="77777777" w:rsidR="00670A4B" w:rsidRPr="00670A4B" w:rsidRDefault="00670A4B" w:rsidP="00670A4B">
      <w:pPr>
        <w:keepNext/>
        <w:jc w:val="both"/>
        <w:rPr>
          <w:lang w:val="kk-KZ"/>
        </w:rPr>
      </w:pPr>
    </w:p>
    <w:p w14:paraId="3464D178" w14:textId="77777777" w:rsidR="00670A4B" w:rsidRPr="00670A4B" w:rsidRDefault="00670A4B" w:rsidP="00670A4B">
      <w:pPr>
        <w:keepNext/>
        <w:jc w:val="both"/>
        <w:rPr>
          <w:lang w:val="kk-KZ"/>
        </w:rPr>
      </w:pPr>
    </w:p>
    <w:p w14:paraId="1AC4B612" w14:textId="77777777" w:rsidR="00670A4B" w:rsidRPr="00670A4B" w:rsidRDefault="00670A4B" w:rsidP="00670A4B">
      <w:pPr>
        <w:keepNext/>
        <w:jc w:val="both"/>
        <w:rPr>
          <w:lang w:val="kk-KZ"/>
        </w:rPr>
      </w:pPr>
    </w:p>
    <w:p w14:paraId="0789A357" w14:textId="77777777" w:rsidR="00670A4B" w:rsidRPr="00670A4B" w:rsidRDefault="00670A4B" w:rsidP="00670A4B">
      <w:pPr>
        <w:keepNext/>
        <w:jc w:val="both"/>
        <w:rPr>
          <w:lang w:val="kk-KZ"/>
        </w:rPr>
      </w:pPr>
      <w:r w:rsidRPr="00670A4B">
        <w:rPr>
          <w:lang w:val="kk-KZ"/>
        </w:rPr>
        <w:t>Толық атауы: «Тау голд коппер» Бірлескен Кәсіпорны»  жауапкершілігі шектеулі серіктестігі.</w:t>
      </w:r>
    </w:p>
    <w:p w14:paraId="464BE911" w14:textId="77777777" w:rsidR="00670A4B" w:rsidRPr="00670A4B" w:rsidRDefault="00670A4B" w:rsidP="00670A4B">
      <w:pPr>
        <w:keepNext/>
        <w:jc w:val="both"/>
        <w:rPr>
          <w:lang w:val="kk-KZ"/>
        </w:rPr>
      </w:pPr>
      <w:r w:rsidRPr="00670A4B">
        <w:rPr>
          <w:lang w:val="kk-KZ"/>
        </w:rPr>
        <w:t xml:space="preserve">Орналасқан жері: 010000, Астана қаласы, Алматы ауданы, Ғабдуллин көшесі, 9/1-үй. </w:t>
      </w:r>
    </w:p>
    <w:p w14:paraId="69390E4F" w14:textId="77777777" w:rsidR="00670A4B" w:rsidRPr="00670A4B" w:rsidRDefault="00670A4B" w:rsidP="00670A4B">
      <w:pPr>
        <w:keepNext/>
        <w:jc w:val="both"/>
        <w:rPr>
          <w:lang w:val="kk-KZ"/>
        </w:rPr>
      </w:pPr>
      <w:r w:rsidRPr="00670A4B">
        <w:rPr>
          <w:lang w:val="kk-KZ"/>
        </w:rPr>
        <w:t>Акциялардың (жарғылық капиталдағы үлестердің) пайыздық арақатынасы: 50%</w:t>
      </w:r>
    </w:p>
    <w:p w14:paraId="4CE6E46F" w14:textId="77777777" w:rsidR="00670A4B" w:rsidRPr="00670A4B" w:rsidRDefault="00670A4B" w:rsidP="00670A4B">
      <w:pPr>
        <w:keepNext/>
        <w:jc w:val="both"/>
        <w:rPr>
          <w:lang w:val="kk-KZ"/>
        </w:rPr>
      </w:pPr>
      <w:r w:rsidRPr="00670A4B">
        <w:rPr>
          <w:lang w:val="kk-KZ"/>
        </w:rPr>
        <w:t xml:space="preserve">Қызмет түрлері: </w:t>
      </w:r>
    </w:p>
    <w:p w14:paraId="50D65A34" w14:textId="77777777" w:rsidR="00670A4B" w:rsidRPr="00670A4B" w:rsidRDefault="00670A4B" w:rsidP="00670A4B">
      <w:pPr>
        <w:keepNext/>
        <w:jc w:val="both"/>
        <w:rPr>
          <w:lang w:val="kk-KZ"/>
        </w:rPr>
      </w:pPr>
      <w:r w:rsidRPr="00670A4B">
        <w:rPr>
          <w:lang w:val="kk-KZ"/>
        </w:rPr>
        <w:t>1)</w:t>
      </w:r>
      <w:r w:rsidRPr="00670A4B">
        <w:rPr>
          <w:lang w:val="kk-KZ"/>
        </w:rPr>
        <w:tab/>
        <w:t>қатты пайдалы қазбаларды іздестіру, барлау, игеру, өндіру, қайта өңдеу және өткізу;</w:t>
      </w:r>
    </w:p>
    <w:p w14:paraId="4A4F5B9A" w14:textId="77777777" w:rsidR="00670A4B" w:rsidRPr="00670A4B" w:rsidRDefault="00670A4B" w:rsidP="00670A4B">
      <w:pPr>
        <w:keepNext/>
        <w:jc w:val="both"/>
        <w:rPr>
          <w:lang w:val="kk-KZ"/>
        </w:rPr>
      </w:pPr>
      <w:r w:rsidRPr="00670A4B">
        <w:rPr>
          <w:lang w:val="kk-KZ"/>
        </w:rPr>
        <w:t>2)</w:t>
      </w:r>
      <w:r w:rsidRPr="00670A4B">
        <w:rPr>
          <w:lang w:val="kk-KZ"/>
        </w:rPr>
        <w:tab/>
        <w:t xml:space="preserve">минералды шикізатты өндіру мен қайта өңдеу; </w:t>
      </w:r>
    </w:p>
    <w:p w14:paraId="6179ED33" w14:textId="77777777" w:rsidR="00670A4B" w:rsidRPr="00670A4B" w:rsidRDefault="00670A4B" w:rsidP="00670A4B">
      <w:pPr>
        <w:keepNext/>
        <w:jc w:val="both"/>
        <w:rPr>
          <w:lang w:val="kk-KZ"/>
        </w:rPr>
      </w:pPr>
      <w:r w:rsidRPr="00670A4B">
        <w:rPr>
          <w:lang w:val="kk-KZ"/>
        </w:rPr>
        <w:t>3)</w:t>
      </w:r>
      <w:r w:rsidRPr="00670A4B">
        <w:rPr>
          <w:lang w:val="kk-KZ"/>
        </w:rPr>
        <w:tab/>
        <w:t xml:space="preserve">түсті және асыл металдар мен олардан бұйымдар өндіру; </w:t>
      </w:r>
    </w:p>
    <w:p w14:paraId="1D8D9798" w14:textId="77777777" w:rsidR="00670A4B" w:rsidRPr="00670A4B" w:rsidRDefault="00670A4B" w:rsidP="00670A4B">
      <w:pPr>
        <w:keepNext/>
        <w:jc w:val="both"/>
        <w:rPr>
          <w:lang w:val="kk-KZ"/>
        </w:rPr>
      </w:pPr>
      <w:r w:rsidRPr="00670A4B">
        <w:rPr>
          <w:lang w:val="kk-KZ"/>
        </w:rPr>
        <w:t>4)</w:t>
      </w:r>
      <w:r w:rsidRPr="00670A4B">
        <w:rPr>
          <w:lang w:val="kk-KZ"/>
        </w:rPr>
        <w:tab/>
        <w:t>бұрғылау-жару жұмыстары өндірісі;</w:t>
      </w:r>
    </w:p>
    <w:p w14:paraId="5BFD626E" w14:textId="77777777" w:rsidR="00670A4B" w:rsidRPr="00670A4B" w:rsidRDefault="00670A4B" w:rsidP="00670A4B">
      <w:pPr>
        <w:keepNext/>
        <w:jc w:val="both"/>
        <w:rPr>
          <w:lang w:val="kk-KZ"/>
        </w:rPr>
      </w:pPr>
      <w:r w:rsidRPr="00670A4B">
        <w:rPr>
          <w:lang w:val="kk-KZ"/>
        </w:rPr>
        <w:t>5)</w:t>
      </w:r>
      <w:r w:rsidRPr="00670A4B">
        <w:rPr>
          <w:lang w:val="kk-KZ"/>
        </w:rPr>
        <w:tab/>
        <w:t xml:space="preserve">тау-металлургия өнеркәсібінде ғылыми-зерттеу, тәжіриелік-конструкторлық және инжинирингтік жұмыстарды орындау; </w:t>
      </w:r>
    </w:p>
    <w:p w14:paraId="22B6095A" w14:textId="77777777" w:rsidR="00670A4B" w:rsidRPr="00670A4B" w:rsidRDefault="00670A4B" w:rsidP="00670A4B">
      <w:pPr>
        <w:keepNext/>
        <w:jc w:val="both"/>
        <w:rPr>
          <w:lang w:val="kk-KZ"/>
        </w:rPr>
      </w:pPr>
      <w:r w:rsidRPr="00670A4B">
        <w:rPr>
          <w:lang w:val="kk-KZ"/>
        </w:rPr>
        <w:t>6)        инвестициялық қызмет;</w:t>
      </w:r>
    </w:p>
    <w:p w14:paraId="3C91910B" w14:textId="77777777" w:rsidR="00670A4B" w:rsidRPr="00670A4B" w:rsidRDefault="00670A4B" w:rsidP="00670A4B">
      <w:pPr>
        <w:keepNext/>
        <w:jc w:val="both"/>
        <w:rPr>
          <w:lang w:val="kk-KZ"/>
        </w:rPr>
      </w:pPr>
      <w:r w:rsidRPr="00670A4B">
        <w:rPr>
          <w:lang w:val="kk-KZ"/>
        </w:rPr>
        <w:t>7)        инновациялық қызмет;</w:t>
      </w:r>
    </w:p>
    <w:p w14:paraId="37763A8C" w14:textId="77777777" w:rsidR="00670A4B" w:rsidRPr="00670A4B" w:rsidRDefault="00670A4B" w:rsidP="00670A4B">
      <w:pPr>
        <w:keepNext/>
        <w:jc w:val="both"/>
        <w:rPr>
          <w:lang w:val="kk-KZ"/>
        </w:rPr>
      </w:pPr>
      <w:r w:rsidRPr="00670A4B">
        <w:rPr>
          <w:lang w:val="kk-KZ"/>
        </w:rPr>
        <w:t>8)        сыртқы экономикалық қызмет;</w:t>
      </w:r>
    </w:p>
    <w:p w14:paraId="4DB0E7BF" w14:textId="77777777" w:rsidR="00670A4B" w:rsidRPr="00670A4B" w:rsidRDefault="00670A4B" w:rsidP="00670A4B">
      <w:pPr>
        <w:keepNext/>
        <w:jc w:val="both"/>
        <w:rPr>
          <w:lang w:val="kk-KZ"/>
        </w:rPr>
      </w:pPr>
      <w:r w:rsidRPr="00670A4B">
        <w:rPr>
          <w:lang w:val="kk-KZ"/>
        </w:rPr>
        <w:t>7)</w:t>
      </w:r>
      <w:r w:rsidRPr="00670A4B">
        <w:rPr>
          <w:lang w:val="kk-KZ"/>
        </w:rPr>
        <w:tab/>
        <w:t>заңнамамен тыйым салынбаған өзге де қызметтер.</w:t>
      </w:r>
    </w:p>
    <w:p w14:paraId="16B770E4" w14:textId="77777777" w:rsidR="00670A4B" w:rsidRPr="00670A4B" w:rsidRDefault="00670A4B" w:rsidP="00670A4B">
      <w:pPr>
        <w:keepNext/>
        <w:jc w:val="both"/>
        <w:rPr>
          <w:lang w:val="kk-KZ"/>
        </w:rPr>
      </w:pPr>
      <w:r w:rsidRPr="00670A4B">
        <w:rPr>
          <w:lang w:val="kk-KZ"/>
        </w:rPr>
        <w:t xml:space="preserve">          Тізбесі Қазақстан Республикасының заңнамалық актілерімен айқындалатын, жекелеген қызмет түрлерімен, Серіктестік лицензия негізінде айналыса алады. </w:t>
      </w:r>
    </w:p>
    <w:p w14:paraId="1672A0E4" w14:textId="77777777" w:rsidR="00670A4B" w:rsidRPr="00670A4B" w:rsidRDefault="00670A4B" w:rsidP="00670A4B">
      <w:pPr>
        <w:keepNext/>
        <w:jc w:val="both"/>
        <w:rPr>
          <w:lang w:val="kk-KZ"/>
        </w:rPr>
      </w:pPr>
      <w:r w:rsidRPr="00670A4B">
        <w:rPr>
          <w:lang w:val="kk-KZ"/>
        </w:rPr>
        <w:t xml:space="preserve">Бірінші басшы: </w:t>
      </w:r>
    </w:p>
    <w:p w14:paraId="4692F7EF" w14:textId="77777777" w:rsidR="00670A4B" w:rsidRPr="00670A4B" w:rsidRDefault="00670A4B" w:rsidP="00670A4B">
      <w:pPr>
        <w:keepNext/>
        <w:jc w:val="both"/>
        <w:rPr>
          <w:lang w:val="kk-KZ"/>
        </w:rPr>
      </w:pPr>
      <w:r w:rsidRPr="00670A4B">
        <w:rPr>
          <w:lang w:val="kk-KZ"/>
        </w:rPr>
        <w:t xml:space="preserve">«Тау-Кен Жоба» Бірлескен Кәсіпорны» жауапкершілігі шектеулі серіктестігіне қатысушылар Жалпы жиналысының 2013 жылғы 11 қазандағы шешімімен          (№1 </w:t>
      </w:r>
      <w:r w:rsidRPr="00670A4B">
        <w:rPr>
          <w:lang w:val="kk-KZ"/>
        </w:rPr>
        <w:lastRenderedPageBreak/>
        <w:t xml:space="preserve">хаттама), Серик Амантаевич  Толеуов «Тау голд коппер» БК» жауапкершілігі шектеулі серіктестігінің директоры болып сайланды. </w:t>
      </w:r>
    </w:p>
    <w:p w14:paraId="0F3E7301" w14:textId="77777777" w:rsidR="00670A4B" w:rsidRPr="00670A4B" w:rsidRDefault="00670A4B" w:rsidP="00670A4B">
      <w:pPr>
        <w:keepNext/>
        <w:jc w:val="both"/>
        <w:rPr>
          <w:lang w:val="kk-KZ"/>
        </w:rPr>
      </w:pPr>
    </w:p>
    <w:p w14:paraId="69CEA568" w14:textId="77777777" w:rsidR="00670A4B" w:rsidRPr="00670A4B" w:rsidRDefault="00670A4B" w:rsidP="00670A4B">
      <w:pPr>
        <w:keepNext/>
        <w:jc w:val="both"/>
        <w:rPr>
          <w:lang w:val="kk-KZ"/>
        </w:rPr>
      </w:pPr>
    </w:p>
    <w:p w14:paraId="37AC81E4" w14:textId="77777777" w:rsidR="00670A4B" w:rsidRPr="00670A4B" w:rsidRDefault="00670A4B" w:rsidP="00670A4B">
      <w:pPr>
        <w:keepNext/>
        <w:jc w:val="both"/>
        <w:rPr>
          <w:lang w:val="kk-KZ"/>
        </w:rPr>
      </w:pPr>
    </w:p>
    <w:p w14:paraId="6FFFCC03" w14:textId="77777777" w:rsidR="00670A4B" w:rsidRPr="00670A4B" w:rsidRDefault="00670A4B" w:rsidP="00670A4B">
      <w:pPr>
        <w:keepNext/>
        <w:jc w:val="both"/>
        <w:rPr>
          <w:lang w:val="kk-KZ"/>
        </w:rPr>
      </w:pPr>
      <w:r w:rsidRPr="00670A4B">
        <w:rPr>
          <w:lang w:val="kk-KZ"/>
        </w:rPr>
        <w:t>Толық атауы: «Logic Business» жауапкершілігі шектеулі серіктестігі.</w:t>
      </w:r>
    </w:p>
    <w:p w14:paraId="4342742B" w14:textId="77777777" w:rsidR="00670A4B" w:rsidRPr="00670A4B" w:rsidRDefault="00670A4B" w:rsidP="00670A4B">
      <w:pPr>
        <w:keepNext/>
        <w:jc w:val="both"/>
        <w:rPr>
          <w:lang w:val="kk-KZ"/>
        </w:rPr>
      </w:pPr>
      <w:r w:rsidRPr="00670A4B">
        <w:rPr>
          <w:lang w:val="kk-KZ"/>
        </w:rPr>
        <w:t>Орналасқан жері: 050000, Алматы қаласы, Медеу ауданы, Қонаев көшесі, 77-үй</w:t>
      </w:r>
    </w:p>
    <w:p w14:paraId="676F70CF" w14:textId="77777777" w:rsidR="00670A4B" w:rsidRPr="00670A4B" w:rsidRDefault="00670A4B" w:rsidP="00670A4B">
      <w:pPr>
        <w:keepNext/>
        <w:jc w:val="both"/>
        <w:rPr>
          <w:lang w:val="kk-KZ"/>
        </w:rPr>
      </w:pPr>
      <w:r w:rsidRPr="00670A4B">
        <w:rPr>
          <w:lang w:val="kk-KZ"/>
        </w:rPr>
        <w:t>Акциялардың (жарғылық капиталдағы үлестердің) пайыздық арақатынасы: 100%</w:t>
      </w:r>
    </w:p>
    <w:p w14:paraId="39479136" w14:textId="77777777" w:rsidR="00670A4B" w:rsidRPr="00670A4B" w:rsidRDefault="00670A4B" w:rsidP="00670A4B">
      <w:pPr>
        <w:keepNext/>
        <w:jc w:val="both"/>
        <w:rPr>
          <w:lang w:val="kk-KZ"/>
        </w:rPr>
      </w:pPr>
      <w:r w:rsidRPr="00670A4B">
        <w:rPr>
          <w:lang w:val="kk-KZ"/>
        </w:rPr>
        <w:t xml:space="preserve">Қызмет түрлері: </w:t>
      </w:r>
    </w:p>
    <w:p w14:paraId="099AA08F" w14:textId="77777777" w:rsidR="00670A4B" w:rsidRPr="00670A4B" w:rsidRDefault="00670A4B" w:rsidP="00670A4B">
      <w:pPr>
        <w:keepNext/>
        <w:jc w:val="both"/>
        <w:rPr>
          <w:lang w:val="kk-KZ"/>
        </w:rPr>
      </w:pPr>
      <w:r w:rsidRPr="00670A4B">
        <w:rPr>
          <w:lang w:val="kk-KZ"/>
        </w:rPr>
        <w:t>1)</w:t>
      </w:r>
      <w:r w:rsidRPr="00670A4B">
        <w:rPr>
          <w:lang w:val="kk-KZ"/>
        </w:rPr>
        <w:tab/>
        <w:t xml:space="preserve">инвестициялық қызмет; </w:t>
      </w:r>
    </w:p>
    <w:p w14:paraId="0C0E3C8F" w14:textId="77777777" w:rsidR="00670A4B" w:rsidRPr="00670A4B" w:rsidRDefault="00670A4B" w:rsidP="00670A4B">
      <w:pPr>
        <w:keepNext/>
        <w:jc w:val="both"/>
        <w:rPr>
          <w:lang w:val="kk-KZ"/>
        </w:rPr>
      </w:pPr>
      <w:r w:rsidRPr="00670A4B">
        <w:rPr>
          <w:lang w:val="kk-KZ"/>
        </w:rPr>
        <w:t>2)</w:t>
      </w:r>
      <w:r w:rsidRPr="00670A4B">
        <w:rPr>
          <w:lang w:val="kk-KZ"/>
        </w:rPr>
        <w:tab/>
        <w:t xml:space="preserve">коммерциялық-делдалдық қызмет; </w:t>
      </w:r>
    </w:p>
    <w:p w14:paraId="1935ECAE" w14:textId="77777777" w:rsidR="00670A4B" w:rsidRPr="00670A4B" w:rsidRDefault="00670A4B" w:rsidP="00670A4B">
      <w:pPr>
        <w:keepNext/>
        <w:jc w:val="both"/>
        <w:rPr>
          <w:lang w:val="kk-KZ"/>
        </w:rPr>
      </w:pPr>
      <w:r w:rsidRPr="00670A4B">
        <w:rPr>
          <w:lang w:val="kk-KZ"/>
        </w:rPr>
        <w:t>3)</w:t>
      </w:r>
      <w:r w:rsidRPr="00670A4B">
        <w:rPr>
          <w:lang w:val="kk-KZ"/>
        </w:rPr>
        <w:tab/>
        <w:t xml:space="preserve">жұмыстарды орындау мен халыққа және ұйымдарға ақылы қызмет көрсету; </w:t>
      </w:r>
    </w:p>
    <w:p w14:paraId="44C58190" w14:textId="77777777" w:rsidR="00670A4B" w:rsidRPr="00670A4B" w:rsidRDefault="00670A4B" w:rsidP="00670A4B">
      <w:pPr>
        <w:keepNext/>
        <w:jc w:val="both"/>
        <w:rPr>
          <w:lang w:val="kk-KZ"/>
        </w:rPr>
      </w:pPr>
      <w:r w:rsidRPr="00670A4B">
        <w:rPr>
          <w:lang w:val="kk-KZ"/>
        </w:rPr>
        <w:t>4)</w:t>
      </w:r>
      <w:r w:rsidRPr="00670A4B">
        <w:rPr>
          <w:lang w:val="kk-KZ"/>
        </w:rPr>
        <w:tab/>
        <w:t>заңнамамен тыйым салынбаған өзге де қызметтер.</w:t>
      </w:r>
    </w:p>
    <w:p w14:paraId="68084D8C" w14:textId="77777777" w:rsidR="00670A4B" w:rsidRPr="00670A4B" w:rsidRDefault="00670A4B" w:rsidP="00670A4B">
      <w:pPr>
        <w:keepNext/>
        <w:jc w:val="both"/>
        <w:rPr>
          <w:lang w:val="kk-KZ"/>
        </w:rPr>
      </w:pPr>
      <w:r w:rsidRPr="00670A4B">
        <w:rPr>
          <w:lang w:val="kk-KZ"/>
        </w:rPr>
        <w:t xml:space="preserve">           Тізбесі Қазақстан Республикасының заңнамалық актілерімен айқындалатын, жекелеген қызмет түрлерімен, Серіктестік лицензия негізінде айналыса алады. </w:t>
      </w:r>
    </w:p>
    <w:p w14:paraId="2193E4B4" w14:textId="77777777" w:rsidR="00670A4B" w:rsidRPr="00670A4B" w:rsidRDefault="00670A4B" w:rsidP="00670A4B">
      <w:pPr>
        <w:keepNext/>
        <w:jc w:val="both"/>
        <w:rPr>
          <w:lang w:val="kk-KZ"/>
        </w:rPr>
      </w:pPr>
      <w:r w:rsidRPr="00670A4B">
        <w:rPr>
          <w:lang w:val="kk-KZ"/>
        </w:rPr>
        <w:t xml:space="preserve">Бірінші басшы: </w:t>
      </w:r>
    </w:p>
    <w:p w14:paraId="41B995FF" w14:textId="77777777" w:rsidR="00670A4B" w:rsidRPr="00670A4B" w:rsidRDefault="00670A4B" w:rsidP="00670A4B">
      <w:pPr>
        <w:keepNext/>
        <w:jc w:val="both"/>
        <w:rPr>
          <w:lang w:val="kk-KZ"/>
        </w:rPr>
      </w:pPr>
      <w:r w:rsidRPr="00670A4B">
        <w:rPr>
          <w:lang w:val="kk-KZ"/>
        </w:rPr>
        <w:t>«Тау-Кен Самұрық» АҚ Директорлары кеңесінің 2013 жылғы   13 ақпандағы шешімімен (04/12 хаттама), Диана Кенжибековна Муканова «Logic Business» жауапкершілігі шектеулі серіктестігінің директоры болып сайланды.</w:t>
      </w:r>
    </w:p>
    <w:p w14:paraId="07BC31DB" w14:textId="77777777" w:rsidR="00670A4B" w:rsidRPr="00670A4B" w:rsidRDefault="00670A4B" w:rsidP="00670A4B">
      <w:pPr>
        <w:keepNext/>
        <w:jc w:val="both"/>
        <w:rPr>
          <w:lang w:val="kk-KZ"/>
        </w:rPr>
      </w:pPr>
    </w:p>
    <w:p w14:paraId="59D14658" w14:textId="77777777" w:rsidR="00670A4B" w:rsidRPr="00670A4B" w:rsidRDefault="00670A4B" w:rsidP="00670A4B">
      <w:pPr>
        <w:keepNext/>
        <w:jc w:val="both"/>
        <w:rPr>
          <w:lang w:val="kk-KZ"/>
        </w:rPr>
      </w:pPr>
    </w:p>
    <w:p w14:paraId="4C84891E" w14:textId="77777777" w:rsidR="00670A4B" w:rsidRPr="00670A4B" w:rsidRDefault="00670A4B" w:rsidP="00670A4B">
      <w:pPr>
        <w:keepNext/>
        <w:jc w:val="both"/>
        <w:rPr>
          <w:lang w:val="kk-KZ"/>
        </w:rPr>
      </w:pPr>
      <w:r w:rsidRPr="00670A4B">
        <w:rPr>
          <w:lang w:val="kk-KZ"/>
        </w:rPr>
        <w:t>Толық атауы: «Logic Invest Capital» жауапкершілігі шектеулі серіктестігі.</w:t>
      </w:r>
    </w:p>
    <w:p w14:paraId="138D1400" w14:textId="77777777" w:rsidR="00670A4B" w:rsidRPr="00670A4B" w:rsidRDefault="00670A4B" w:rsidP="00670A4B">
      <w:pPr>
        <w:keepNext/>
        <w:jc w:val="both"/>
        <w:rPr>
          <w:lang w:val="kk-KZ"/>
        </w:rPr>
      </w:pPr>
      <w:r w:rsidRPr="00670A4B">
        <w:rPr>
          <w:lang w:val="kk-KZ"/>
        </w:rPr>
        <w:t>Орналасқан жері: 050000, Алматы қаласы, Медеу ауданы, Д.Қонаев көшесі, 77-үй</w:t>
      </w:r>
    </w:p>
    <w:p w14:paraId="2644FE25" w14:textId="77777777" w:rsidR="00670A4B" w:rsidRPr="00670A4B" w:rsidRDefault="00670A4B" w:rsidP="00670A4B">
      <w:pPr>
        <w:keepNext/>
        <w:jc w:val="both"/>
        <w:rPr>
          <w:lang w:val="kk-KZ"/>
        </w:rPr>
      </w:pPr>
      <w:r w:rsidRPr="00670A4B">
        <w:rPr>
          <w:lang w:val="kk-KZ"/>
        </w:rPr>
        <w:t>Акциялардың (жарғылық капиталдағы үлестердің) пайыздық арақатынасы: 100%</w:t>
      </w:r>
    </w:p>
    <w:p w14:paraId="3FD6A97C" w14:textId="77777777" w:rsidR="00670A4B" w:rsidRPr="00670A4B" w:rsidRDefault="00670A4B" w:rsidP="00670A4B">
      <w:pPr>
        <w:keepNext/>
        <w:jc w:val="both"/>
        <w:rPr>
          <w:lang w:val="kk-KZ"/>
        </w:rPr>
      </w:pPr>
      <w:r w:rsidRPr="00670A4B">
        <w:rPr>
          <w:lang w:val="kk-KZ"/>
        </w:rPr>
        <w:t xml:space="preserve">Қызмет түрлері: </w:t>
      </w:r>
    </w:p>
    <w:p w14:paraId="2930BDEF" w14:textId="77777777" w:rsidR="00670A4B" w:rsidRPr="00670A4B" w:rsidRDefault="00670A4B" w:rsidP="00670A4B">
      <w:pPr>
        <w:keepNext/>
        <w:jc w:val="both"/>
        <w:rPr>
          <w:lang w:val="kk-KZ"/>
        </w:rPr>
      </w:pPr>
      <w:r w:rsidRPr="00670A4B">
        <w:rPr>
          <w:lang w:val="kk-KZ"/>
        </w:rPr>
        <w:t>1)</w:t>
      </w:r>
      <w:r w:rsidRPr="00670A4B">
        <w:rPr>
          <w:lang w:val="kk-KZ"/>
        </w:rPr>
        <w:tab/>
        <w:t xml:space="preserve">инвестициялық қызмет; </w:t>
      </w:r>
    </w:p>
    <w:p w14:paraId="4DF34307" w14:textId="77777777" w:rsidR="00670A4B" w:rsidRPr="00670A4B" w:rsidRDefault="00670A4B" w:rsidP="00670A4B">
      <w:pPr>
        <w:keepNext/>
        <w:jc w:val="both"/>
        <w:rPr>
          <w:lang w:val="kk-KZ"/>
        </w:rPr>
      </w:pPr>
      <w:r w:rsidRPr="00670A4B">
        <w:rPr>
          <w:lang w:val="kk-KZ"/>
        </w:rPr>
        <w:t>2)</w:t>
      </w:r>
      <w:r w:rsidRPr="00670A4B">
        <w:rPr>
          <w:lang w:val="kk-KZ"/>
        </w:rPr>
        <w:tab/>
        <w:t xml:space="preserve">коммерциялық-делдалдық қызмет; </w:t>
      </w:r>
    </w:p>
    <w:p w14:paraId="085F4F25" w14:textId="77777777" w:rsidR="00670A4B" w:rsidRPr="00670A4B" w:rsidRDefault="00670A4B" w:rsidP="00670A4B">
      <w:pPr>
        <w:keepNext/>
        <w:jc w:val="both"/>
        <w:rPr>
          <w:lang w:val="kk-KZ"/>
        </w:rPr>
      </w:pPr>
      <w:r w:rsidRPr="00670A4B">
        <w:rPr>
          <w:lang w:val="kk-KZ"/>
        </w:rPr>
        <w:t>3)</w:t>
      </w:r>
      <w:r w:rsidRPr="00670A4B">
        <w:rPr>
          <w:lang w:val="kk-KZ"/>
        </w:rPr>
        <w:tab/>
        <w:t xml:space="preserve">жұмыстарды орындау мен халыққа және ұйымдарға ақылы қызмет көрсету; </w:t>
      </w:r>
    </w:p>
    <w:p w14:paraId="4B6BEB9F" w14:textId="77777777" w:rsidR="00670A4B" w:rsidRPr="00670A4B" w:rsidRDefault="00670A4B" w:rsidP="00670A4B">
      <w:pPr>
        <w:keepNext/>
        <w:jc w:val="both"/>
        <w:rPr>
          <w:lang w:val="kk-KZ"/>
        </w:rPr>
      </w:pPr>
      <w:r w:rsidRPr="00670A4B">
        <w:rPr>
          <w:lang w:val="kk-KZ"/>
        </w:rPr>
        <w:t>4)</w:t>
      </w:r>
      <w:r w:rsidRPr="00670A4B">
        <w:rPr>
          <w:lang w:val="kk-KZ"/>
        </w:rPr>
        <w:tab/>
        <w:t>заңнамамен тыйым салынбаған өзге де қызметтер.</w:t>
      </w:r>
    </w:p>
    <w:p w14:paraId="063B20E9" w14:textId="77777777" w:rsidR="00670A4B" w:rsidRPr="00670A4B" w:rsidRDefault="00670A4B" w:rsidP="00670A4B">
      <w:pPr>
        <w:keepNext/>
        <w:jc w:val="both"/>
        <w:rPr>
          <w:lang w:val="kk-KZ"/>
        </w:rPr>
      </w:pPr>
      <w:r w:rsidRPr="00670A4B">
        <w:rPr>
          <w:lang w:val="kk-KZ"/>
        </w:rPr>
        <w:t xml:space="preserve">           Тізбесі Қазақстан Республикасының заңнамалық актілерімен айқындалатын, жекелеген қызмет түрлерімен, Серіктестік лицензия негізінде айналыса алады. </w:t>
      </w:r>
    </w:p>
    <w:p w14:paraId="256A3E92" w14:textId="77777777" w:rsidR="00670A4B" w:rsidRPr="00670A4B" w:rsidRDefault="00670A4B" w:rsidP="00670A4B">
      <w:pPr>
        <w:keepNext/>
        <w:jc w:val="both"/>
        <w:rPr>
          <w:lang w:val="kk-KZ"/>
        </w:rPr>
      </w:pPr>
      <w:r w:rsidRPr="00670A4B">
        <w:rPr>
          <w:lang w:val="kk-KZ"/>
        </w:rPr>
        <w:t xml:space="preserve">Бірінші басшы: </w:t>
      </w:r>
    </w:p>
    <w:p w14:paraId="77EF3C28" w14:textId="77777777" w:rsidR="00670A4B" w:rsidRPr="00670A4B" w:rsidRDefault="00670A4B" w:rsidP="00670A4B">
      <w:pPr>
        <w:keepNext/>
        <w:jc w:val="both"/>
        <w:rPr>
          <w:lang w:val="kk-KZ"/>
        </w:rPr>
      </w:pPr>
      <w:r w:rsidRPr="00670A4B">
        <w:rPr>
          <w:lang w:val="kk-KZ"/>
        </w:rPr>
        <w:t>«Тау-Кен Самұрық» АҚ Директорлары кеңесінің 2013 жылғы 13 ақпандағы шешімімен (04/12 хаттама), Диана Кенжибековна Муканова «Logic Invest Capital» жауапкершілігі шектеулі серіктестігінің директоры болып сайланды.</w:t>
      </w:r>
    </w:p>
    <w:p w14:paraId="2FE3B18F" w14:textId="77777777" w:rsidR="00670A4B" w:rsidRPr="00670A4B" w:rsidRDefault="00670A4B" w:rsidP="00670A4B">
      <w:pPr>
        <w:keepNext/>
        <w:jc w:val="both"/>
        <w:rPr>
          <w:lang w:val="kk-KZ"/>
        </w:rPr>
      </w:pPr>
    </w:p>
    <w:p w14:paraId="4D1F8B7F" w14:textId="77777777" w:rsidR="00670A4B" w:rsidRPr="00670A4B" w:rsidRDefault="00670A4B" w:rsidP="00670A4B">
      <w:pPr>
        <w:keepNext/>
        <w:jc w:val="both"/>
        <w:rPr>
          <w:lang w:val="kk-KZ"/>
        </w:rPr>
      </w:pPr>
      <w:r w:rsidRPr="00670A4B">
        <w:rPr>
          <w:lang w:val="kk-KZ"/>
        </w:rPr>
        <w:t>Толық атауы: «Дана» инвестиция үйі» жауапкершілігі шектеулі серіктестігі.</w:t>
      </w:r>
    </w:p>
    <w:p w14:paraId="4E376B17" w14:textId="77777777" w:rsidR="00670A4B" w:rsidRPr="00670A4B" w:rsidRDefault="00670A4B" w:rsidP="00670A4B">
      <w:pPr>
        <w:keepNext/>
        <w:jc w:val="both"/>
        <w:rPr>
          <w:lang w:val="kk-KZ"/>
        </w:rPr>
      </w:pPr>
      <w:r w:rsidRPr="00670A4B">
        <w:rPr>
          <w:lang w:val="kk-KZ"/>
        </w:rPr>
        <w:t>Орналасқан жері: 050000, Алматы қаласы, Медеу ауданы, Д.Қонаев көшесі, 77-үй</w:t>
      </w:r>
    </w:p>
    <w:p w14:paraId="3F143709" w14:textId="77777777" w:rsidR="00670A4B" w:rsidRPr="00670A4B" w:rsidRDefault="00670A4B" w:rsidP="00670A4B">
      <w:pPr>
        <w:keepNext/>
        <w:jc w:val="both"/>
        <w:rPr>
          <w:lang w:val="kk-KZ"/>
        </w:rPr>
      </w:pPr>
      <w:r w:rsidRPr="00670A4B">
        <w:rPr>
          <w:lang w:val="kk-KZ"/>
        </w:rPr>
        <w:t>Акциялардың (жарғылық капиталдағы үлестердің) пайыздық арақатынасы: 100%</w:t>
      </w:r>
    </w:p>
    <w:p w14:paraId="05901A68" w14:textId="77777777" w:rsidR="00670A4B" w:rsidRPr="00670A4B" w:rsidRDefault="00670A4B" w:rsidP="00670A4B">
      <w:pPr>
        <w:keepNext/>
        <w:jc w:val="both"/>
        <w:rPr>
          <w:lang w:val="kk-KZ"/>
        </w:rPr>
      </w:pPr>
      <w:r w:rsidRPr="00670A4B">
        <w:rPr>
          <w:lang w:val="kk-KZ"/>
        </w:rPr>
        <w:t xml:space="preserve">Қызмет түрлері: </w:t>
      </w:r>
    </w:p>
    <w:p w14:paraId="0451BBDC" w14:textId="77777777" w:rsidR="00670A4B" w:rsidRPr="00670A4B" w:rsidRDefault="00670A4B" w:rsidP="00670A4B">
      <w:pPr>
        <w:keepNext/>
        <w:jc w:val="both"/>
        <w:rPr>
          <w:lang w:val="kk-KZ"/>
        </w:rPr>
      </w:pPr>
      <w:r w:rsidRPr="00670A4B">
        <w:rPr>
          <w:lang w:val="kk-KZ"/>
        </w:rPr>
        <w:t>1)</w:t>
      </w:r>
      <w:r w:rsidRPr="00670A4B">
        <w:rPr>
          <w:lang w:val="kk-KZ"/>
        </w:rPr>
        <w:tab/>
        <w:t xml:space="preserve">инвестициялық қызмет; </w:t>
      </w:r>
    </w:p>
    <w:p w14:paraId="4EA0A39D" w14:textId="77777777" w:rsidR="00670A4B" w:rsidRPr="00670A4B" w:rsidRDefault="00670A4B" w:rsidP="00670A4B">
      <w:pPr>
        <w:keepNext/>
        <w:jc w:val="both"/>
        <w:rPr>
          <w:lang w:val="kk-KZ"/>
        </w:rPr>
      </w:pPr>
      <w:r w:rsidRPr="00670A4B">
        <w:rPr>
          <w:lang w:val="kk-KZ"/>
        </w:rPr>
        <w:t>2)</w:t>
      </w:r>
      <w:r w:rsidRPr="00670A4B">
        <w:rPr>
          <w:lang w:val="kk-KZ"/>
        </w:rPr>
        <w:tab/>
        <w:t xml:space="preserve">коммерциялық-делдалдық қызмет; </w:t>
      </w:r>
    </w:p>
    <w:p w14:paraId="03B19CD3" w14:textId="77777777" w:rsidR="00670A4B" w:rsidRPr="00670A4B" w:rsidRDefault="00670A4B" w:rsidP="00670A4B">
      <w:pPr>
        <w:keepNext/>
        <w:jc w:val="both"/>
        <w:rPr>
          <w:lang w:val="kk-KZ"/>
        </w:rPr>
      </w:pPr>
      <w:r w:rsidRPr="00670A4B">
        <w:rPr>
          <w:lang w:val="kk-KZ"/>
        </w:rPr>
        <w:t>3)</w:t>
      </w:r>
      <w:r w:rsidRPr="00670A4B">
        <w:rPr>
          <w:lang w:val="kk-KZ"/>
        </w:rPr>
        <w:tab/>
        <w:t xml:space="preserve">жұмыстарды орындау мен халыққа және ұйымдарға ақылы қызмет көрсету; </w:t>
      </w:r>
    </w:p>
    <w:p w14:paraId="4FD9F583" w14:textId="77777777" w:rsidR="00670A4B" w:rsidRPr="00670A4B" w:rsidRDefault="00670A4B" w:rsidP="00670A4B">
      <w:pPr>
        <w:keepNext/>
        <w:jc w:val="both"/>
        <w:rPr>
          <w:lang w:val="kk-KZ"/>
        </w:rPr>
      </w:pPr>
      <w:r w:rsidRPr="00670A4B">
        <w:rPr>
          <w:lang w:val="kk-KZ"/>
        </w:rPr>
        <w:t>4)</w:t>
      </w:r>
      <w:r w:rsidRPr="00670A4B">
        <w:rPr>
          <w:lang w:val="kk-KZ"/>
        </w:rPr>
        <w:tab/>
        <w:t>заңнамамен тыйым салынбаған өзге де қызметтер.</w:t>
      </w:r>
    </w:p>
    <w:p w14:paraId="77AC7888" w14:textId="77777777" w:rsidR="00670A4B" w:rsidRPr="00670A4B" w:rsidRDefault="00670A4B" w:rsidP="00670A4B">
      <w:pPr>
        <w:keepNext/>
        <w:jc w:val="both"/>
        <w:rPr>
          <w:lang w:val="kk-KZ"/>
        </w:rPr>
      </w:pPr>
      <w:r w:rsidRPr="00670A4B">
        <w:rPr>
          <w:lang w:val="kk-KZ"/>
        </w:rPr>
        <w:t xml:space="preserve">           Тізбесі Қазақстан Республикасының заңнамалық актілерімен айқындалатын, жекелеген қызмет түрлерімен, Серіктестік лицензия негізінде айналыса алады: </w:t>
      </w:r>
    </w:p>
    <w:p w14:paraId="2E98E05C" w14:textId="77777777" w:rsidR="00670A4B" w:rsidRPr="00670A4B" w:rsidRDefault="00670A4B" w:rsidP="00670A4B">
      <w:pPr>
        <w:keepNext/>
        <w:jc w:val="both"/>
        <w:rPr>
          <w:lang w:val="kk-KZ"/>
        </w:rPr>
      </w:pPr>
      <w:r w:rsidRPr="00670A4B">
        <w:rPr>
          <w:lang w:val="kk-KZ"/>
        </w:rPr>
        <w:t>Бірінші басшы</w:t>
      </w:r>
    </w:p>
    <w:p w14:paraId="39E3F314" w14:textId="77777777" w:rsidR="00670A4B" w:rsidRPr="00670A4B" w:rsidRDefault="00670A4B" w:rsidP="00670A4B">
      <w:pPr>
        <w:keepNext/>
        <w:jc w:val="both"/>
        <w:rPr>
          <w:lang w:val="kk-KZ"/>
        </w:rPr>
      </w:pPr>
      <w:r w:rsidRPr="00670A4B">
        <w:rPr>
          <w:lang w:val="kk-KZ"/>
        </w:rPr>
        <w:t xml:space="preserve">«Тау-Кен Самұрық» АҚ Директорлары кеңесінің 2013 жылғы 13 ақпандағы шешімімен (04/12 хаттама), Диана Кенжибековна Муканова «Дана» инвестиция үйі» жауапкершілігі шектеулі серіктестігінің директоры болып сайланды. </w:t>
      </w:r>
    </w:p>
    <w:p w14:paraId="78F10EF1" w14:textId="77777777" w:rsidR="00670A4B" w:rsidRPr="00670A4B" w:rsidRDefault="00670A4B" w:rsidP="00670A4B">
      <w:pPr>
        <w:spacing w:after="160" w:line="256" w:lineRule="auto"/>
        <w:rPr>
          <w:rFonts w:eastAsia="Calibri"/>
          <w:lang w:val="kk-KZ" w:eastAsia="en-US"/>
        </w:rPr>
      </w:pPr>
    </w:p>
    <w:p w14:paraId="52D73B18" w14:textId="77777777" w:rsidR="00006876" w:rsidRPr="00006876" w:rsidRDefault="00006876" w:rsidP="00006876">
      <w:pPr>
        <w:keepNext/>
        <w:jc w:val="both"/>
        <w:rPr>
          <w:lang w:val="kk-KZ"/>
        </w:rPr>
      </w:pPr>
      <w:r w:rsidRPr="00006876">
        <w:rPr>
          <w:lang w:val="kk-KZ"/>
        </w:rPr>
        <w:lastRenderedPageBreak/>
        <w:t xml:space="preserve">Толық атауы: «Тау Кетмень»  жауапкершілігі шектеулі серіктестігі. </w:t>
      </w:r>
    </w:p>
    <w:p w14:paraId="2602F830" w14:textId="77777777" w:rsidR="00006876" w:rsidRPr="00006876" w:rsidRDefault="00006876" w:rsidP="00006876">
      <w:pPr>
        <w:keepNext/>
        <w:jc w:val="both"/>
        <w:rPr>
          <w:lang w:val="kk-KZ"/>
        </w:rPr>
      </w:pPr>
      <w:r w:rsidRPr="00006876">
        <w:rPr>
          <w:lang w:val="kk-KZ"/>
        </w:rPr>
        <w:t>Орналасқан жері: 010000, Астана қаласы, Есіл ауданы, Д.Қонаев көшесі, 12/1-үй. Оф.208</w:t>
      </w:r>
    </w:p>
    <w:p w14:paraId="5AF81590" w14:textId="77777777" w:rsidR="00006876" w:rsidRPr="00006876" w:rsidRDefault="00006876" w:rsidP="00006876">
      <w:pPr>
        <w:keepNext/>
        <w:jc w:val="both"/>
        <w:rPr>
          <w:lang w:val="kk-KZ"/>
        </w:rPr>
      </w:pPr>
    </w:p>
    <w:p w14:paraId="7A602421" w14:textId="77777777" w:rsidR="00006876" w:rsidRPr="00006876" w:rsidRDefault="00006876" w:rsidP="00006876">
      <w:pPr>
        <w:keepNext/>
        <w:jc w:val="both"/>
        <w:rPr>
          <w:lang w:val="kk-KZ"/>
        </w:rPr>
      </w:pPr>
      <w:r w:rsidRPr="00006876">
        <w:rPr>
          <w:lang w:val="kk-KZ"/>
        </w:rPr>
        <w:t>Акциялардың (жарғылық капиталдағы үлестердің) пайыздық арақатынасы: 100%</w:t>
      </w:r>
    </w:p>
    <w:p w14:paraId="5556F8A1" w14:textId="77777777" w:rsidR="00006876" w:rsidRPr="00006876" w:rsidRDefault="00006876" w:rsidP="00006876">
      <w:pPr>
        <w:keepNext/>
        <w:jc w:val="both"/>
        <w:rPr>
          <w:lang w:val="kk-KZ"/>
        </w:rPr>
      </w:pPr>
      <w:r w:rsidRPr="00006876">
        <w:rPr>
          <w:lang w:val="kk-KZ"/>
        </w:rPr>
        <w:t xml:space="preserve">Қызмет түрлері: </w:t>
      </w:r>
    </w:p>
    <w:p w14:paraId="048D0F09" w14:textId="77777777" w:rsidR="00006876" w:rsidRPr="00006876" w:rsidRDefault="00006876" w:rsidP="00006876">
      <w:pPr>
        <w:keepNext/>
        <w:jc w:val="both"/>
        <w:rPr>
          <w:lang w:val="kk-KZ"/>
        </w:rPr>
      </w:pPr>
      <w:r w:rsidRPr="00006876">
        <w:rPr>
          <w:lang w:val="kk-KZ"/>
        </w:rPr>
        <w:t>1)</w:t>
      </w:r>
      <w:r w:rsidRPr="00006876">
        <w:rPr>
          <w:lang w:val="kk-KZ"/>
        </w:rPr>
        <w:tab/>
        <w:t>геологиялық барлау жүргізу(ғылыми зерттеулерсіз және әзірлемелерсіз)</w:t>
      </w:r>
    </w:p>
    <w:p w14:paraId="328677E1" w14:textId="77777777" w:rsidR="00006876" w:rsidRPr="00006876" w:rsidRDefault="00006876" w:rsidP="00006876">
      <w:pPr>
        <w:keepNext/>
        <w:jc w:val="both"/>
        <w:rPr>
          <w:lang w:val="kk-KZ"/>
        </w:rPr>
      </w:pPr>
      <w:r w:rsidRPr="00006876">
        <w:rPr>
          <w:lang w:val="kk-KZ"/>
        </w:rPr>
        <w:t>2)        инвестициялық қызмет;</w:t>
      </w:r>
    </w:p>
    <w:p w14:paraId="6BB1C1A3" w14:textId="77777777" w:rsidR="00006876" w:rsidRPr="00006876" w:rsidRDefault="00006876" w:rsidP="00006876">
      <w:pPr>
        <w:keepNext/>
        <w:jc w:val="both"/>
        <w:rPr>
          <w:lang w:val="kk-KZ"/>
        </w:rPr>
      </w:pPr>
      <w:r w:rsidRPr="00006876">
        <w:rPr>
          <w:lang w:val="kk-KZ"/>
        </w:rPr>
        <w:t>3)        инновациялық қызмет;</w:t>
      </w:r>
    </w:p>
    <w:p w14:paraId="1D5E6E52" w14:textId="77777777" w:rsidR="00006876" w:rsidRPr="00006876" w:rsidRDefault="00006876" w:rsidP="00006876">
      <w:pPr>
        <w:keepNext/>
        <w:spacing w:before="240"/>
        <w:jc w:val="both"/>
        <w:rPr>
          <w:lang w:val="kk-KZ"/>
        </w:rPr>
      </w:pPr>
      <w:r w:rsidRPr="00006876">
        <w:rPr>
          <w:lang w:val="kk-KZ"/>
        </w:rPr>
        <w:t>4)        заңнамамен тыйым салынбайтын өзге де қызмет болып табылады.</w:t>
      </w:r>
    </w:p>
    <w:p w14:paraId="4ABB0D0A" w14:textId="77777777" w:rsidR="00006876" w:rsidRPr="00006876" w:rsidRDefault="00006876" w:rsidP="00006876">
      <w:pPr>
        <w:keepNext/>
        <w:jc w:val="both"/>
        <w:rPr>
          <w:lang w:val="kk-KZ"/>
        </w:rPr>
      </w:pPr>
      <w:r w:rsidRPr="00006876">
        <w:rPr>
          <w:lang w:val="kk-KZ"/>
        </w:rPr>
        <w:t xml:space="preserve">        </w:t>
      </w:r>
    </w:p>
    <w:p w14:paraId="04F01CE4" w14:textId="77777777" w:rsidR="00006876" w:rsidRPr="00006876" w:rsidRDefault="00006876" w:rsidP="00006876">
      <w:pPr>
        <w:keepNext/>
        <w:jc w:val="both"/>
        <w:rPr>
          <w:lang w:val="kk-KZ"/>
        </w:rPr>
      </w:pPr>
      <w:r w:rsidRPr="00006876">
        <w:rPr>
          <w:lang w:val="kk-KZ"/>
        </w:rPr>
        <w:t xml:space="preserve">          Тізбесі Қазақстан Республикасының заңнамалық актілерімен айқындалатын, жекелеген қызмет түрлерімен, Серіктестік лицензия негізінде айналыса алады. </w:t>
      </w:r>
    </w:p>
    <w:p w14:paraId="0A910BA8" w14:textId="77777777" w:rsidR="00006876" w:rsidRPr="00006876" w:rsidRDefault="00006876" w:rsidP="00006876">
      <w:pPr>
        <w:keepNext/>
        <w:jc w:val="both"/>
        <w:rPr>
          <w:lang w:val="kk-KZ"/>
        </w:rPr>
      </w:pPr>
      <w:r w:rsidRPr="00006876">
        <w:rPr>
          <w:lang w:val="kk-KZ"/>
        </w:rPr>
        <w:t xml:space="preserve">Бірінші басшы: </w:t>
      </w:r>
    </w:p>
    <w:p w14:paraId="7978E1AD" w14:textId="77777777" w:rsidR="00006876" w:rsidRPr="00006876" w:rsidRDefault="00006876" w:rsidP="00006876">
      <w:pPr>
        <w:keepNext/>
        <w:jc w:val="both"/>
        <w:rPr>
          <w:lang w:val="kk-KZ"/>
        </w:rPr>
      </w:pPr>
      <w:r w:rsidRPr="00006876">
        <w:rPr>
          <w:lang w:val="kk-KZ"/>
        </w:rPr>
        <w:t>Тау-Кен Самұрық» мүшесі кеңесінің 2013 жылғы  09 каңтардағы шешімімен (3-13 хаттама), Дамир Абдуматалипович Дуйсебаев «Тау Кетмень» жауапкершілігі шектеулі серіктестігінің директоры болып сайланды.</w:t>
      </w:r>
    </w:p>
    <w:p w14:paraId="2D76AC26" w14:textId="77777777" w:rsidR="00006876" w:rsidRPr="00006876" w:rsidRDefault="00006876" w:rsidP="00006876">
      <w:pPr>
        <w:keepNext/>
        <w:jc w:val="both"/>
        <w:rPr>
          <w:lang w:val="kk-KZ"/>
        </w:rPr>
      </w:pPr>
      <w:r w:rsidRPr="00006876">
        <w:rPr>
          <w:lang w:val="kk-KZ"/>
        </w:rPr>
        <w:t xml:space="preserve"> </w:t>
      </w:r>
    </w:p>
    <w:p w14:paraId="3CB702D9" w14:textId="77777777" w:rsidR="00006876" w:rsidRPr="00006876" w:rsidRDefault="00006876" w:rsidP="00006876">
      <w:pPr>
        <w:spacing w:after="160" w:line="256" w:lineRule="auto"/>
        <w:rPr>
          <w:rFonts w:ascii="Calibri" w:eastAsia="Calibri" w:hAnsi="Calibri"/>
          <w:lang w:val="kk-KZ" w:eastAsia="en-US"/>
        </w:rPr>
      </w:pPr>
    </w:p>
    <w:p w14:paraId="53F51EE4" w14:textId="77777777" w:rsidR="00006876" w:rsidRPr="00006876" w:rsidRDefault="00006876" w:rsidP="00006876">
      <w:pPr>
        <w:keepNext/>
        <w:jc w:val="both"/>
        <w:rPr>
          <w:lang w:val="kk-KZ"/>
        </w:rPr>
      </w:pPr>
      <w:r w:rsidRPr="00006876">
        <w:rPr>
          <w:lang w:val="kk-KZ"/>
        </w:rPr>
        <w:t xml:space="preserve">Толық атауы: «Таu- Кеn Mining»  жауапкершілігі шектеулі серіктестігі. </w:t>
      </w:r>
    </w:p>
    <w:p w14:paraId="7DAEE56B" w14:textId="77777777" w:rsidR="00006876" w:rsidRPr="00006876" w:rsidRDefault="00006876" w:rsidP="00006876">
      <w:pPr>
        <w:keepNext/>
        <w:jc w:val="both"/>
        <w:rPr>
          <w:lang w:val="kk-KZ"/>
        </w:rPr>
      </w:pPr>
      <w:r w:rsidRPr="00006876">
        <w:rPr>
          <w:lang w:val="kk-KZ"/>
        </w:rPr>
        <w:t>Орналасқан жері: 010000, Астана қаласы, Есіл ауданы, Д.Қонаев көшесі, 12/1-үй. Оф.215</w:t>
      </w:r>
    </w:p>
    <w:p w14:paraId="39A43CD9" w14:textId="77777777" w:rsidR="00006876" w:rsidRPr="00006876" w:rsidRDefault="00006876" w:rsidP="00006876">
      <w:pPr>
        <w:keepNext/>
        <w:jc w:val="both"/>
        <w:rPr>
          <w:lang w:val="kk-KZ"/>
        </w:rPr>
      </w:pPr>
    </w:p>
    <w:p w14:paraId="6CBF17C9" w14:textId="77777777" w:rsidR="00006876" w:rsidRPr="00006876" w:rsidRDefault="00006876" w:rsidP="00006876">
      <w:pPr>
        <w:keepNext/>
        <w:jc w:val="both"/>
        <w:rPr>
          <w:lang w:val="kk-KZ"/>
        </w:rPr>
      </w:pPr>
      <w:r w:rsidRPr="00006876">
        <w:rPr>
          <w:lang w:val="kk-KZ"/>
        </w:rPr>
        <w:t>Акциялардың (жарғылық капиталдағы үлестердің) пайыздық арақатынасы: 100%</w:t>
      </w:r>
    </w:p>
    <w:p w14:paraId="7A007ABE" w14:textId="77777777" w:rsidR="00006876" w:rsidRPr="00006876" w:rsidRDefault="00006876" w:rsidP="00006876">
      <w:pPr>
        <w:keepNext/>
        <w:jc w:val="both"/>
        <w:rPr>
          <w:lang w:val="kk-KZ"/>
        </w:rPr>
      </w:pPr>
      <w:r w:rsidRPr="00006876">
        <w:rPr>
          <w:lang w:val="kk-KZ"/>
        </w:rPr>
        <w:t xml:space="preserve">Қызмет түрлері: </w:t>
      </w:r>
    </w:p>
    <w:p w14:paraId="7F71CD9F" w14:textId="77777777" w:rsidR="00006876" w:rsidRPr="00006876" w:rsidRDefault="00006876" w:rsidP="00006876">
      <w:pPr>
        <w:keepNext/>
        <w:jc w:val="both"/>
        <w:rPr>
          <w:lang w:val="kk-KZ"/>
        </w:rPr>
      </w:pPr>
      <w:r w:rsidRPr="00006876">
        <w:rPr>
          <w:lang w:val="kk-KZ"/>
        </w:rPr>
        <w:t>1)</w:t>
      </w:r>
      <w:r w:rsidRPr="00006876">
        <w:rPr>
          <w:lang w:val="kk-KZ"/>
        </w:rPr>
        <w:tab/>
        <w:t>геологиялық барлау жүргізу(ғылыми зерттеулерсіз және әзірлемелерсіз)</w:t>
      </w:r>
    </w:p>
    <w:p w14:paraId="4BEA3DAE" w14:textId="77777777" w:rsidR="00006876" w:rsidRPr="00006876" w:rsidRDefault="00006876" w:rsidP="00006876">
      <w:pPr>
        <w:keepNext/>
        <w:jc w:val="both"/>
        <w:rPr>
          <w:lang w:val="kk-KZ"/>
        </w:rPr>
      </w:pPr>
      <w:r w:rsidRPr="00006876">
        <w:rPr>
          <w:lang w:val="kk-KZ"/>
        </w:rPr>
        <w:t>2)        инвестициялық қызмет;</w:t>
      </w:r>
    </w:p>
    <w:p w14:paraId="744D0BDB" w14:textId="77777777" w:rsidR="00006876" w:rsidRPr="00006876" w:rsidRDefault="00006876" w:rsidP="00006876">
      <w:pPr>
        <w:keepNext/>
        <w:jc w:val="both"/>
        <w:rPr>
          <w:lang w:val="kk-KZ"/>
        </w:rPr>
      </w:pPr>
      <w:r w:rsidRPr="00006876">
        <w:rPr>
          <w:lang w:val="kk-KZ"/>
        </w:rPr>
        <w:t>3)        инновациялық қызмет;</w:t>
      </w:r>
    </w:p>
    <w:p w14:paraId="4ACCD3FC" w14:textId="77777777" w:rsidR="00006876" w:rsidRPr="00006876" w:rsidRDefault="00006876" w:rsidP="00006876">
      <w:pPr>
        <w:keepNext/>
        <w:spacing w:before="240"/>
        <w:jc w:val="both"/>
        <w:rPr>
          <w:lang w:val="kk-KZ"/>
        </w:rPr>
      </w:pPr>
      <w:r w:rsidRPr="00006876">
        <w:rPr>
          <w:lang w:val="kk-KZ"/>
        </w:rPr>
        <w:t>4)        заңнамамен тыйым салынбайтын өзге де қызмет болып табылады.</w:t>
      </w:r>
    </w:p>
    <w:p w14:paraId="2EED351A" w14:textId="77777777" w:rsidR="00006876" w:rsidRPr="00006876" w:rsidRDefault="00006876" w:rsidP="00006876">
      <w:pPr>
        <w:keepNext/>
        <w:jc w:val="both"/>
        <w:rPr>
          <w:lang w:val="kk-KZ"/>
        </w:rPr>
      </w:pPr>
      <w:r w:rsidRPr="00006876">
        <w:rPr>
          <w:lang w:val="kk-KZ"/>
        </w:rPr>
        <w:t xml:space="preserve">        </w:t>
      </w:r>
    </w:p>
    <w:p w14:paraId="5D1AF605" w14:textId="77777777" w:rsidR="00006876" w:rsidRPr="00006876" w:rsidRDefault="00006876" w:rsidP="00006876">
      <w:pPr>
        <w:keepNext/>
        <w:jc w:val="both"/>
        <w:rPr>
          <w:lang w:val="kk-KZ"/>
        </w:rPr>
      </w:pPr>
      <w:r w:rsidRPr="00006876">
        <w:rPr>
          <w:lang w:val="kk-KZ"/>
        </w:rPr>
        <w:t xml:space="preserve">          Тізбесі Қазақстан Республикасының заңнамалық актілерімен айқындалатын, жекелеген қызмет түрлерімен, Серіктестік лицензия негізінде айналыса алады. </w:t>
      </w:r>
    </w:p>
    <w:p w14:paraId="6E5CF3E8" w14:textId="77777777" w:rsidR="00006876" w:rsidRPr="00006876" w:rsidRDefault="00006876" w:rsidP="00006876">
      <w:pPr>
        <w:keepNext/>
        <w:jc w:val="both"/>
        <w:rPr>
          <w:lang w:val="kk-KZ"/>
        </w:rPr>
      </w:pPr>
      <w:r w:rsidRPr="00006876">
        <w:rPr>
          <w:lang w:val="kk-KZ"/>
        </w:rPr>
        <w:t xml:space="preserve">Бірінші басшы: </w:t>
      </w:r>
    </w:p>
    <w:p w14:paraId="7F06002A" w14:textId="77777777" w:rsidR="00006876" w:rsidRPr="00006876" w:rsidRDefault="00006876" w:rsidP="00006876">
      <w:pPr>
        <w:keepNext/>
        <w:jc w:val="both"/>
        <w:rPr>
          <w:lang w:val="kk-KZ"/>
        </w:rPr>
      </w:pPr>
      <w:r w:rsidRPr="00006876">
        <w:rPr>
          <w:lang w:val="kk-KZ"/>
        </w:rPr>
        <w:t>Тау-Кен Самұрық» АҚ Директорлары кеңесінің 2013 жылғы  ақпандағы шешімімен (0/13 хаттама), Азамат Магзутович Салимов «Таu- Кеn Mining» жауапкершілігі шектеулі серіктестігінің директоры болып сайланды.</w:t>
      </w:r>
    </w:p>
    <w:p w14:paraId="24415940" w14:textId="77777777" w:rsidR="00006876" w:rsidRPr="00006876" w:rsidRDefault="00006876" w:rsidP="00006876">
      <w:pPr>
        <w:contextualSpacing/>
        <w:jc w:val="both"/>
        <w:rPr>
          <w:lang w:val="kk-KZ"/>
        </w:rPr>
      </w:pPr>
    </w:p>
    <w:p w14:paraId="7A09A7D1" w14:textId="77777777" w:rsidR="00006876" w:rsidRPr="00006876" w:rsidRDefault="00006876" w:rsidP="00006876">
      <w:pPr>
        <w:contextualSpacing/>
        <w:jc w:val="both"/>
        <w:rPr>
          <w:lang w:val="kk-KZ"/>
        </w:rPr>
      </w:pPr>
    </w:p>
    <w:p w14:paraId="5F77E646" w14:textId="77777777" w:rsidR="00006876" w:rsidRPr="00006876" w:rsidRDefault="00006876" w:rsidP="00006876">
      <w:pPr>
        <w:contextualSpacing/>
        <w:jc w:val="both"/>
        <w:rPr>
          <w:lang w:val="kk-KZ"/>
        </w:rPr>
      </w:pPr>
    </w:p>
    <w:p w14:paraId="15C9F442" w14:textId="77777777" w:rsidR="00670A4B" w:rsidRPr="00670A4B" w:rsidRDefault="00670A4B" w:rsidP="00670A4B">
      <w:pPr>
        <w:spacing w:after="160" w:line="256" w:lineRule="auto"/>
        <w:rPr>
          <w:rFonts w:eastAsia="Calibri"/>
          <w:lang w:val="kk-KZ" w:eastAsia="en-US"/>
        </w:rPr>
      </w:pPr>
    </w:p>
    <w:p w14:paraId="7FAC3FDF" w14:textId="77777777" w:rsidR="005051E3" w:rsidRPr="001F5114" w:rsidRDefault="005051E3" w:rsidP="006D2E68">
      <w:pPr>
        <w:keepNext/>
        <w:jc w:val="both"/>
        <w:rPr>
          <w:lang w:val="kk-KZ"/>
        </w:rPr>
      </w:pPr>
    </w:p>
    <w:p w14:paraId="0E1B3B30" w14:textId="77777777" w:rsidR="0056609F" w:rsidRPr="001F5114" w:rsidRDefault="0056609F" w:rsidP="006D2E68">
      <w:pPr>
        <w:keepNext/>
        <w:ind w:firstLine="400"/>
        <w:jc w:val="both"/>
        <w:rPr>
          <w:lang w:val="kk-KZ"/>
        </w:rPr>
      </w:pPr>
    </w:p>
    <w:p w14:paraId="45BA4693" w14:textId="77777777" w:rsidR="00820FB4" w:rsidRPr="001F5114" w:rsidRDefault="00820FB4" w:rsidP="006D2E68">
      <w:pPr>
        <w:keepNext/>
        <w:jc w:val="both"/>
        <w:rPr>
          <w:b/>
          <w:lang w:val="kk-KZ"/>
        </w:rPr>
      </w:pPr>
      <w:r w:rsidRPr="001F5114">
        <w:rPr>
          <w:b/>
          <w:lang w:val="kk-KZ"/>
        </w:rPr>
        <w:t>18. Қоғам қатынасатын өнеркәсіптік, банктік, қаржылық топтар, холдингтер, концерндер, қауымдастықта</w:t>
      </w:r>
      <w:r w:rsidR="00F5096E" w:rsidRPr="001F5114">
        <w:rPr>
          <w:b/>
          <w:lang w:val="kk-KZ"/>
        </w:rPr>
        <w:t>р, консорциумдар туралы ақпарат:</w:t>
      </w:r>
    </w:p>
    <w:p w14:paraId="163260B4" w14:textId="77777777" w:rsidR="00820FB4" w:rsidRPr="001F5114" w:rsidRDefault="00820FB4" w:rsidP="006D2E68">
      <w:pPr>
        <w:keepNext/>
        <w:jc w:val="center"/>
        <w:rPr>
          <w:b/>
          <w:lang w:val="kk-KZ"/>
        </w:rPr>
      </w:pPr>
    </w:p>
    <w:p w14:paraId="25B49110" w14:textId="77777777" w:rsidR="00820FB4" w:rsidRPr="001F5114" w:rsidRDefault="00820FB4" w:rsidP="006D2E68">
      <w:pPr>
        <w:keepNext/>
        <w:ind w:firstLine="709"/>
        <w:jc w:val="both"/>
        <w:rPr>
          <w:b/>
          <w:lang w:val="kk-KZ"/>
        </w:rPr>
      </w:pPr>
      <w:r w:rsidRPr="001F5114">
        <w:rPr>
          <w:lang w:val="kk-KZ"/>
        </w:rPr>
        <w:t>«Тау-Кен Самұрық» АҚ «Самұрық–Қазына» ұлттық әл-ауқат қоры» ҚР заңына сәйкес Қор тобының құрамына кіреді.</w:t>
      </w:r>
    </w:p>
    <w:p w14:paraId="1B2DEB15" w14:textId="77777777" w:rsidR="00820FB4" w:rsidRPr="001F5114" w:rsidRDefault="00820FB4" w:rsidP="006D2E68">
      <w:pPr>
        <w:keepNext/>
        <w:ind w:firstLine="709"/>
        <w:jc w:val="both"/>
        <w:rPr>
          <w:lang w:val="kk-KZ"/>
        </w:rPr>
      </w:pPr>
      <w:r w:rsidRPr="001F5114">
        <w:rPr>
          <w:lang w:val="kk-KZ"/>
        </w:rPr>
        <w:t xml:space="preserve">  Қордың толық атауы  - «Самрұқ–Қазына» ұлттық әл-ауқат қоры» акционерлік қоғамы.</w:t>
      </w:r>
    </w:p>
    <w:p w14:paraId="4BA0370E" w14:textId="77777777" w:rsidR="00820FB4" w:rsidRPr="001F5114" w:rsidRDefault="00820FB4" w:rsidP="006D2E68">
      <w:pPr>
        <w:keepNext/>
        <w:ind w:firstLine="720"/>
        <w:jc w:val="both"/>
        <w:rPr>
          <w:lang w:val="kk-KZ"/>
        </w:rPr>
      </w:pPr>
      <w:r w:rsidRPr="001F5114">
        <w:rPr>
          <w:lang w:val="kk-KZ"/>
        </w:rPr>
        <w:t xml:space="preserve">  Қордың қысқартылған атауы - «Самрұқ–Қазына» АҚ</w:t>
      </w:r>
      <w:r w:rsidR="00F5096E" w:rsidRPr="001F5114">
        <w:rPr>
          <w:lang w:val="kk-KZ"/>
        </w:rPr>
        <w:t>.</w:t>
      </w:r>
    </w:p>
    <w:p w14:paraId="5C6CF74A" w14:textId="77777777" w:rsidR="00820FB4" w:rsidRPr="001F5114" w:rsidRDefault="00820FB4" w:rsidP="006D2E68">
      <w:pPr>
        <w:keepNext/>
        <w:ind w:firstLine="705"/>
        <w:jc w:val="both"/>
        <w:rPr>
          <w:lang w:val="kk-KZ"/>
        </w:rPr>
      </w:pPr>
      <w:r w:rsidRPr="001F5114">
        <w:rPr>
          <w:lang w:val="kk-KZ"/>
        </w:rPr>
        <w:t xml:space="preserve">  Қордың мекен-жайы – Қазақстан Республикасы, 010000, Астана қаласы, Қ</w:t>
      </w:r>
      <w:r w:rsidR="00670A4B">
        <w:rPr>
          <w:lang w:val="kk-KZ"/>
        </w:rPr>
        <w:t>онаев</w:t>
      </w:r>
      <w:r w:rsidRPr="001F5114">
        <w:rPr>
          <w:lang w:val="kk-KZ"/>
        </w:rPr>
        <w:t xml:space="preserve"> көшесі, </w:t>
      </w:r>
      <w:r w:rsidR="00670A4B">
        <w:rPr>
          <w:lang w:val="kk-KZ"/>
        </w:rPr>
        <w:t>8-үй,Б блогы</w:t>
      </w:r>
    </w:p>
    <w:p w14:paraId="5B57BE9A" w14:textId="77777777" w:rsidR="0056609F" w:rsidRPr="001F5114" w:rsidRDefault="0056609F" w:rsidP="006D2E68">
      <w:pPr>
        <w:keepNext/>
        <w:jc w:val="both"/>
        <w:rPr>
          <w:b/>
          <w:lang w:val="kk-KZ"/>
        </w:rPr>
      </w:pPr>
    </w:p>
    <w:p w14:paraId="5038094A" w14:textId="77777777" w:rsidR="0056609F" w:rsidRPr="001F5114" w:rsidRDefault="00541FBA" w:rsidP="006D2E68">
      <w:pPr>
        <w:keepNext/>
        <w:jc w:val="both"/>
        <w:rPr>
          <w:b/>
          <w:lang w:val="kk-KZ"/>
        </w:rPr>
      </w:pPr>
      <w:r w:rsidRPr="001F5114">
        <w:rPr>
          <w:b/>
          <w:lang w:val="kk-KZ"/>
        </w:rPr>
        <w:t>19</w:t>
      </w:r>
      <w:r w:rsidR="0056609F" w:rsidRPr="001F5114">
        <w:rPr>
          <w:b/>
          <w:lang w:val="kk-KZ"/>
        </w:rPr>
        <w:t>. Акционерлiк қоғамның басқа аффилиирленген тұлғалары туралы мәлiмет</w:t>
      </w:r>
      <w:r w:rsidR="00D317E5" w:rsidRPr="001F5114">
        <w:rPr>
          <w:b/>
          <w:lang w:val="kk-KZ"/>
        </w:rPr>
        <w:t>:</w:t>
      </w:r>
      <w:r w:rsidR="007C156E" w:rsidRPr="001F5114">
        <w:rPr>
          <w:b/>
          <w:lang w:val="kk-KZ"/>
        </w:rPr>
        <w:t xml:space="preserve"> </w:t>
      </w:r>
      <w:r w:rsidR="00732970" w:rsidRPr="001F5114">
        <w:rPr>
          <w:lang w:val="kk-KZ"/>
        </w:rPr>
        <w:t>«Тау-Кен Самұрық» АҚ</w:t>
      </w:r>
      <w:r w:rsidR="0056609F" w:rsidRPr="001F5114">
        <w:rPr>
          <w:lang w:val="kk-KZ"/>
        </w:rPr>
        <w:t xml:space="preserve"> аффилиирленген тұлғалары </w:t>
      </w:r>
      <w:r w:rsidR="00732970" w:rsidRPr="001F5114">
        <w:rPr>
          <w:lang w:val="kk-KZ"/>
        </w:rPr>
        <w:t>жоқ.</w:t>
      </w:r>
    </w:p>
    <w:p w14:paraId="10C93294" w14:textId="77777777" w:rsidR="0056609F" w:rsidRPr="001F5114" w:rsidRDefault="0056609F" w:rsidP="006D2E68">
      <w:pPr>
        <w:keepNext/>
        <w:jc w:val="both"/>
        <w:rPr>
          <w:b/>
          <w:lang w:val="kk-KZ"/>
        </w:rPr>
      </w:pPr>
    </w:p>
    <w:p w14:paraId="11A61150" w14:textId="77777777" w:rsidR="0056609F" w:rsidRPr="001F5114" w:rsidRDefault="00541FBA" w:rsidP="006D2E68">
      <w:pPr>
        <w:keepNext/>
        <w:rPr>
          <w:b/>
          <w:lang w:val="kk-KZ"/>
        </w:rPr>
      </w:pPr>
      <w:r w:rsidRPr="001F5114">
        <w:rPr>
          <w:b/>
          <w:bCs/>
          <w:lang w:val="kk-KZ"/>
        </w:rPr>
        <w:t>20</w:t>
      </w:r>
      <w:r w:rsidR="009C1BCB" w:rsidRPr="001F5114">
        <w:rPr>
          <w:b/>
          <w:bCs/>
          <w:lang w:val="kk-KZ"/>
        </w:rPr>
        <w:t xml:space="preserve">. </w:t>
      </w:r>
      <w:r w:rsidR="0056609F" w:rsidRPr="001F5114">
        <w:rPr>
          <w:b/>
          <w:lang w:val="kk-KZ"/>
        </w:rPr>
        <w:t>Қоғамның аффили</w:t>
      </w:r>
      <w:r w:rsidR="003049D9" w:rsidRPr="001F5114">
        <w:rPr>
          <w:b/>
          <w:lang w:val="kk-KZ"/>
        </w:rPr>
        <w:t>ирленген тұлғаларымен мәмілел</w:t>
      </w:r>
      <w:r w:rsidR="00D317E5" w:rsidRPr="001F5114">
        <w:rPr>
          <w:b/>
          <w:lang w:val="kk-KZ"/>
        </w:rPr>
        <w:t>ер:</w:t>
      </w:r>
      <w:r w:rsidR="0056609F" w:rsidRPr="001F5114">
        <w:rPr>
          <w:b/>
          <w:lang w:val="kk-KZ"/>
        </w:rPr>
        <w:t xml:space="preserve"> </w:t>
      </w:r>
      <w:r w:rsidR="009C1BCB" w:rsidRPr="001F5114">
        <w:rPr>
          <w:lang w:val="kk-KZ"/>
        </w:rPr>
        <w:t xml:space="preserve">«Тау-Кен Самұрық» АҚ аффилиирленген тұлғаларымен мәмілелер </w:t>
      </w:r>
      <w:r w:rsidR="0056609F" w:rsidRPr="001F5114">
        <w:rPr>
          <w:lang w:val="kk-KZ"/>
        </w:rPr>
        <w:t>жасалған жоқ</w:t>
      </w:r>
      <w:r w:rsidR="003049D9" w:rsidRPr="001F5114">
        <w:rPr>
          <w:lang w:val="kk-KZ"/>
        </w:rPr>
        <w:t>.</w:t>
      </w:r>
    </w:p>
    <w:p w14:paraId="2AF2F0B9" w14:textId="77777777" w:rsidR="0056609F" w:rsidRPr="001F5114" w:rsidRDefault="0056609F" w:rsidP="006D2E68">
      <w:pPr>
        <w:keepNext/>
        <w:rPr>
          <w:b/>
          <w:lang w:val="kk-KZ"/>
        </w:rPr>
      </w:pPr>
    </w:p>
    <w:p w14:paraId="4509A7B2" w14:textId="77777777" w:rsidR="0056609F" w:rsidRPr="001F5114" w:rsidRDefault="00732970" w:rsidP="006D2E68">
      <w:pPr>
        <w:keepNext/>
        <w:jc w:val="center"/>
        <w:rPr>
          <w:rStyle w:val="s1"/>
          <w:b w:val="0"/>
          <w:sz w:val="24"/>
          <w:szCs w:val="24"/>
          <w:lang w:val="kk-KZ"/>
        </w:rPr>
      </w:pPr>
      <w:r w:rsidRPr="001F5114">
        <w:rPr>
          <w:b/>
          <w:bCs/>
          <w:snapToGrid w:val="0"/>
          <w:lang w:val="kk-KZ"/>
        </w:rPr>
        <w:t xml:space="preserve">3. </w:t>
      </w:r>
      <w:r w:rsidRPr="001F5114">
        <w:rPr>
          <w:rStyle w:val="s1"/>
          <w:sz w:val="24"/>
          <w:szCs w:val="24"/>
          <w:lang w:val="kk-KZ"/>
        </w:rPr>
        <w:t>АКЦИОНЕРЛIК ҚОҒАМ ҚЫЗМЕТIНIҢ СИПАТЫ</w:t>
      </w:r>
    </w:p>
    <w:p w14:paraId="1E73443D" w14:textId="77777777" w:rsidR="0056609F" w:rsidRPr="001F5114" w:rsidRDefault="0056609F" w:rsidP="006D2E68">
      <w:pPr>
        <w:keepNext/>
        <w:jc w:val="center"/>
        <w:rPr>
          <w:rStyle w:val="s1"/>
          <w:b w:val="0"/>
          <w:sz w:val="24"/>
          <w:szCs w:val="24"/>
          <w:lang w:val="kk-KZ"/>
        </w:rPr>
      </w:pPr>
    </w:p>
    <w:p w14:paraId="470D9334" w14:textId="77777777" w:rsidR="0056609F" w:rsidRPr="001F5114" w:rsidRDefault="00541FBA" w:rsidP="006D2E68">
      <w:pPr>
        <w:keepNext/>
        <w:jc w:val="both"/>
        <w:rPr>
          <w:b/>
          <w:lang w:val="kk-KZ"/>
        </w:rPr>
      </w:pPr>
      <w:r w:rsidRPr="001F5114">
        <w:rPr>
          <w:b/>
          <w:bCs/>
          <w:lang w:val="kk-KZ"/>
        </w:rPr>
        <w:t>21</w:t>
      </w:r>
      <w:r w:rsidR="0056609F" w:rsidRPr="001F5114">
        <w:rPr>
          <w:b/>
          <w:lang w:val="kk-KZ"/>
        </w:rPr>
        <w:t>. Акционерлiк қоғам қызметiнiң негiзгi түрлерiнiң қысқаша сипаты, акционерлiк қоғамдарға бәсекелес болып табы</w:t>
      </w:r>
      <w:r w:rsidR="001524C0" w:rsidRPr="001F5114">
        <w:rPr>
          <w:b/>
          <w:lang w:val="kk-KZ"/>
        </w:rPr>
        <w:t>латын ұйымдар туралы мәлiметтер:</w:t>
      </w:r>
      <w:r w:rsidR="0056609F" w:rsidRPr="001F5114">
        <w:rPr>
          <w:b/>
          <w:lang w:val="kk-KZ"/>
        </w:rPr>
        <w:t xml:space="preserve"> </w:t>
      </w:r>
    </w:p>
    <w:p w14:paraId="6ED510D2" w14:textId="77777777" w:rsidR="0056609F" w:rsidRPr="001F5114" w:rsidRDefault="0056609F" w:rsidP="006D2E68">
      <w:pPr>
        <w:keepNext/>
        <w:rPr>
          <w:lang w:val="kk-KZ"/>
        </w:rPr>
      </w:pPr>
    </w:p>
    <w:p w14:paraId="7EF34DCF" w14:textId="77777777" w:rsidR="00D3161F" w:rsidRPr="001F5114" w:rsidRDefault="00D3161F" w:rsidP="006D2E68">
      <w:pPr>
        <w:keepNext/>
        <w:jc w:val="both"/>
        <w:rPr>
          <w:b/>
          <w:u w:val="single"/>
          <w:lang w:val="kk-KZ"/>
        </w:rPr>
      </w:pPr>
      <w:r w:rsidRPr="001F5114">
        <w:rPr>
          <w:b/>
          <w:u w:val="single"/>
          <w:lang w:val="kk-KZ"/>
        </w:rPr>
        <w:t>Негізгі қызмет түрлерінің сипаттамасы:</w:t>
      </w:r>
    </w:p>
    <w:p w14:paraId="56FCF269" w14:textId="77777777" w:rsidR="006D3238" w:rsidRPr="001F5114" w:rsidRDefault="006D3238" w:rsidP="006D2E68">
      <w:pPr>
        <w:keepNext/>
        <w:ind w:firstLine="709"/>
        <w:jc w:val="both"/>
        <w:rPr>
          <w:lang w:val="kk-KZ"/>
        </w:rPr>
      </w:pPr>
    </w:p>
    <w:p w14:paraId="40EC9BDB" w14:textId="77777777" w:rsidR="00D3161F" w:rsidRPr="001F5114" w:rsidRDefault="00D3161F" w:rsidP="006D2E68">
      <w:pPr>
        <w:keepNext/>
        <w:ind w:firstLine="709"/>
        <w:jc w:val="both"/>
        <w:rPr>
          <w:lang w:val="kk-KZ"/>
        </w:rPr>
      </w:pPr>
      <w:r w:rsidRPr="001F5114">
        <w:rPr>
          <w:lang w:val="kk-KZ"/>
        </w:rPr>
        <w:t>«Тау-</w:t>
      </w:r>
      <w:r w:rsidR="00454459" w:rsidRPr="001F5114">
        <w:rPr>
          <w:lang w:val="kk-KZ"/>
        </w:rPr>
        <w:t>Кен Самұрық</w:t>
      </w:r>
      <w:r w:rsidRPr="001F5114">
        <w:rPr>
          <w:lang w:val="kk-KZ"/>
        </w:rPr>
        <w:t xml:space="preserve">» АҚ Қазақстан Республикасының  Үкіметінің 2009 жылғы 15 қаңтардағы №10 </w:t>
      </w:r>
      <w:r w:rsidR="006D3238" w:rsidRPr="001F5114">
        <w:rPr>
          <w:lang w:val="kk-KZ"/>
        </w:rPr>
        <w:t xml:space="preserve">қаулысымен </w:t>
      </w:r>
      <w:r w:rsidRPr="001F5114">
        <w:rPr>
          <w:lang w:val="kk-KZ"/>
        </w:rPr>
        <w:t>құрылған.</w:t>
      </w:r>
    </w:p>
    <w:p w14:paraId="5024081C" w14:textId="77777777" w:rsidR="00D3161F" w:rsidRPr="001F5114" w:rsidRDefault="00D3161F" w:rsidP="006D2E68">
      <w:pPr>
        <w:pStyle w:val="af4"/>
        <w:keepNext/>
        <w:numPr>
          <w:ilvl w:val="0"/>
          <w:numId w:val="6"/>
        </w:numPr>
        <w:tabs>
          <w:tab w:val="left" w:pos="360"/>
        </w:tabs>
        <w:ind w:left="0" w:firstLine="0"/>
        <w:contextualSpacing/>
        <w:jc w:val="both"/>
        <w:rPr>
          <w:lang w:val="kk-KZ"/>
        </w:rPr>
      </w:pPr>
      <w:r w:rsidRPr="001F5114">
        <w:rPr>
          <w:lang w:val="kk-KZ"/>
        </w:rPr>
        <w:t xml:space="preserve">қатты пайдалы қазбаларды барлау, әзірлеу, өндіру, қайта өндеу және сату саласындағы жер қойнауын пайдалану жөніндегі тиімді қызметті қамтамасыз ету; </w:t>
      </w:r>
    </w:p>
    <w:p w14:paraId="1157F510" w14:textId="77777777" w:rsidR="00D3161F" w:rsidRPr="001F5114" w:rsidRDefault="00D3161F" w:rsidP="006D2E68">
      <w:pPr>
        <w:pStyle w:val="af4"/>
        <w:keepNext/>
        <w:numPr>
          <w:ilvl w:val="0"/>
          <w:numId w:val="6"/>
        </w:numPr>
        <w:tabs>
          <w:tab w:val="left" w:pos="360"/>
        </w:tabs>
        <w:ind w:left="0" w:firstLine="0"/>
        <w:contextualSpacing/>
        <w:jc w:val="both"/>
        <w:rPr>
          <w:lang w:val="kk-KZ"/>
        </w:rPr>
      </w:pPr>
      <w:r w:rsidRPr="001F5114">
        <w:rPr>
          <w:lang w:val="kk-KZ"/>
        </w:rPr>
        <w:t>қоғамға берілетін тау-кен металлургия саласы кәсіпорындарының акциялар пакеттерін тиімді басқару;</w:t>
      </w:r>
    </w:p>
    <w:p w14:paraId="766126F3" w14:textId="77777777" w:rsidR="00D3161F" w:rsidRPr="001F5114" w:rsidRDefault="00D3161F" w:rsidP="006D2E68">
      <w:pPr>
        <w:pStyle w:val="af4"/>
        <w:keepNext/>
        <w:numPr>
          <w:ilvl w:val="0"/>
          <w:numId w:val="6"/>
        </w:numPr>
        <w:tabs>
          <w:tab w:val="left" w:pos="360"/>
        </w:tabs>
        <w:ind w:left="0" w:firstLine="0"/>
        <w:contextualSpacing/>
        <w:jc w:val="both"/>
        <w:rPr>
          <w:lang w:val="kk-KZ"/>
        </w:rPr>
      </w:pPr>
      <w:r w:rsidRPr="001F5114">
        <w:rPr>
          <w:lang w:val="kk-KZ"/>
        </w:rPr>
        <w:t>тау-кен металлургия өнеркәсібінде ғылымды қажетсінетін және тиімді жаңа технологияларды әзірлеу және еңгізу;</w:t>
      </w:r>
    </w:p>
    <w:p w14:paraId="082024B4" w14:textId="77777777" w:rsidR="00D3161F" w:rsidRPr="001F5114" w:rsidRDefault="00D3161F" w:rsidP="006D2E68">
      <w:pPr>
        <w:pStyle w:val="af4"/>
        <w:keepNext/>
        <w:numPr>
          <w:ilvl w:val="0"/>
          <w:numId w:val="6"/>
        </w:numPr>
        <w:tabs>
          <w:tab w:val="left" w:pos="360"/>
        </w:tabs>
        <w:ind w:left="0" w:firstLine="0"/>
        <w:contextualSpacing/>
        <w:jc w:val="both"/>
        <w:rPr>
          <w:lang w:val="kk-KZ"/>
        </w:rPr>
      </w:pPr>
      <w:r w:rsidRPr="001F5114">
        <w:rPr>
          <w:lang w:val="kk-KZ"/>
        </w:rPr>
        <w:t>республиканың минералдық шикізат базасын ұдайы өндіру, кен орындарының баланстан тыс қорын игеру;</w:t>
      </w:r>
    </w:p>
    <w:p w14:paraId="542CBA92" w14:textId="77777777" w:rsidR="00D3161F" w:rsidRPr="001F5114" w:rsidRDefault="00D3161F" w:rsidP="006D2E68">
      <w:pPr>
        <w:pStyle w:val="af4"/>
        <w:keepNext/>
        <w:numPr>
          <w:ilvl w:val="0"/>
          <w:numId w:val="6"/>
        </w:numPr>
        <w:tabs>
          <w:tab w:val="left" w:pos="360"/>
        </w:tabs>
        <w:ind w:left="0" w:firstLine="0"/>
        <w:contextualSpacing/>
        <w:jc w:val="both"/>
        <w:rPr>
          <w:lang w:val="kk-KZ"/>
        </w:rPr>
      </w:pPr>
      <w:r w:rsidRPr="001F5114">
        <w:rPr>
          <w:lang w:val="kk-KZ"/>
        </w:rPr>
        <w:t>техногендік минералдық түзілімдерді қайта өндеу;</w:t>
      </w:r>
    </w:p>
    <w:p w14:paraId="52FE612F" w14:textId="77777777" w:rsidR="00D3161F" w:rsidRPr="001F5114" w:rsidRDefault="00D3161F" w:rsidP="006D2E68">
      <w:pPr>
        <w:pStyle w:val="af4"/>
        <w:keepNext/>
        <w:numPr>
          <w:ilvl w:val="0"/>
          <w:numId w:val="6"/>
        </w:numPr>
        <w:tabs>
          <w:tab w:val="left" w:pos="360"/>
        </w:tabs>
        <w:ind w:left="0" w:firstLine="0"/>
        <w:contextualSpacing/>
        <w:jc w:val="both"/>
        <w:rPr>
          <w:lang w:val="kk-KZ"/>
        </w:rPr>
      </w:pPr>
      <w:r w:rsidRPr="001F5114">
        <w:rPr>
          <w:lang w:val="kk-KZ"/>
        </w:rPr>
        <w:t xml:space="preserve">залалды кеніштер мен қоймаларды тарату және консервациялау, су төкпе қызметі. </w:t>
      </w:r>
    </w:p>
    <w:p w14:paraId="03E3225E" w14:textId="77777777" w:rsidR="00D3161F" w:rsidRPr="001F5114" w:rsidRDefault="00D3161F" w:rsidP="006D2E68">
      <w:pPr>
        <w:pStyle w:val="af4"/>
        <w:keepNext/>
        <w:ind w:left="0" w:firstLine="709"/>
        <w:jc w:val="both"/>
        <w:rPr>
          <w:lang w:val="kk-KZ"/>
        </w:rPr>
      </w:pPr>
      <w:r w:rsidRPr="001F5114">
        <w:rPr>
          <w:lang w:val="kk-KZ"/>
        </w:rPr>
        <w:t>«Тау-</w:t>
      </w:r>
      <w:r w:rsidR="00454459" w:rsidRPr="001F5114">
        <w:rPr>
          <w:lang w:val="kk-KZ"/>
        </w:rPr>
        <w:t>Кен Самұрық</w:t>
      </w:r>
      <w:r w:rsidRPr="001F5114">
        <w:rPr>
          <w:lang w:val="kk-KZ"/>
        </w:rPr>
        <w:t>» Ұлттық тау-кен компаниясы» АҚ тау-металлургиялық  тік интеграцияланған, қосылатын бағалардың бауларының буындарының  барлығында қызмет жүргізетін холдинг болып табылады, оның ішінде:</w:t>
      </w:r>
    </w:p>
    <w:p w14:paraId="3BAA1EE7" w14:textId="77777777" w:rsidR="00D3161F" w:rsidRPr="001F5114" w:rsidRDefault="00D3161F" w:rsidP="006D2E68">
      <w:pPr>
        <w:pStyle w:val="af4"/>
        <w:keepNext/>
        <w:numPr>
          <w:ilvl w:val="0"/>
          <w:numId w:val="4"/>
        </w:numPr>
        <w:ind w:left="180" w:hanging="180"/>
        <w:jc w:val="both"/>
        <w:rPr>
          <w:lang w:val="kk-KZ"/>
        </w:rPr>
      </w:pPr>
      <w:r w:rsidRPr="001F5114">
        <w:rPr>
          <w:lang w:val="kk-KZ"/>
        </w:rPr>
        <w:t>геологиялық барлау жұмыстарын өткізу;</w:t>
      </w:r>
    </w:p>
    <w:p w14:paraId="08706AF3" w14:textId="77777777" w:rsidR="00D3161F" w:rsidRPr="001F5114" w:rsidRDefault="00D3161F" w:rsidP="006D2E68">
      <w:pPr>
        <w:pStyle w:val="af4"/>
        <w:keepNext/>
        <w:numPr>
          <w:ilvl w:val="0"/>
          <w:numId w:val="4"/>
        </w:numPr>
        <w:ind w:left="180" w:hanging="180"/>
        <w:jc w:val="both"/>
        <w:rPr>
          <w:lang w:val="kk-KZ"/>
        </w:rPr>
      </w:pPr>
      <w:r w:rsidRPr="001F5114">
        <w:rPr>
          <w:lang w:val="kk-KZ"/>
        </w:rPr>
        <w:t>кен орындарын өндеу  жұмыстарын ғылыми-техникалық, проекттік сүйемделеу;</w:t>
      </w:r>
    </w:p>
    <w:p w14:paraId="5BC39663" w14:textId="77777777" w:rsidR="00D3161F" w:rsidRPr="001F5114" w:rsidRDefault="00D3161F" w:rsidP="006D2E68">
      <w:pPr>
        <w:pStyle w:val="af4"/>
        <w:keepNext/>
        <w:numPr>
          <w:ilvl w:val="0"/>
          <w:numId w:val="4"/>
        </w:numPr>
        <w:ind w:left="180" w:hanging="180"/>
        <w:jc w:val="both"/>
        <w:rPr>
          <w:lang w:val="kk-KZ"/>
        </w:rPr>
      </w:pPr>
      <w:r w:rsidRPr="001F5114">
        <w:rPr>
          <w:lang w:val="kk-KZ"/>
        </w:rPr>
        <w:t>қатты және жалпытаралған пайдалы қазбаларды өндеу мен қайта өндеу;</w:t>
      </w:r>
    </w:p>
    <w:p w14:paraId="796D30F3" w14:textId="77777777" w:rsidR="00D3161F" w:rsidRPr="001F5114" w:rsidRDefault="00D3161F" w:rsidP="006D2E68">
      <w:pPr>
        <w:pStyle w:val="af4"/>
        <w:keepNext/>
        <w:numPr>
          <w:ilvl w:val="0"/>
          <w:numId w:val="4"/>
        </w:numPr>
        <w:ind w:left="180" w:hanging="180"/>
        <w:jc w:val="both"/>
        <w:rPr>
          <w:lang w:val="kk-KZ"/>
        </w:rPr>
      </w:pPr>
      <w:r w:rsidRPr="001F5114">
        <w:rPr>
          <w:lang w:val="kk-KZ"/>
        </w:rPr>
        <w:t>продукцияны өткізу;</w:t>
      </w:r>
    </w:p>
    <w:p w14:paraId="6CFBC413" w14:textId="77777777" w:rsidR="00D3161F" w:rsidRPr="001F5114" w:rsidRDefault="00D3161F" w:rsidP="006D2E68">
      <w:pPr>
        <w:pStyle w:val="af4"/>
        <w:keepNext/>
        <w:numPr>
          <w:ilvl w:val="0"/>
          <w:numId w:val="4"/>
        </w:numPr>
        <w:ind w:left="180" w:hanging="180"/>
        <w:jc w:val="both"/>
        <w:rPr>
          <w:lang w:val="kk-KZ"/>
        </w:rPr>
      </w:pPr>
      <w:r w:rsidRPr="001F5114">
        <w:rPr>
          <w:lang w:val="kk-KZ"/>
        </w:rPr>
        <w:t>техногендік минералдық түзілімдерді қайта өндеу;</w:t>
      </w:r>
    </w:p>
    <w:p w14:paraId="119DF907" w14:textId="77777777" w:rsidR="00D3161F" w:rsidRPr="001F5114" w:rsidRDefault="00D3161F" w:rsidP="006D2E68">
      <w:pPr>
        <w:pStyle w:val="af4"/>
        <w:keepNext/>
        <w:numPr>
          <w:ilvl w:val="0"/>
          <w:numId w:val="4"/>
        </w:numPr>
        <w:ind w:left="180" w:hanging="180"/>
        <w:jc w:val="both"/>
        <w:rPr>
          <w:lang w:val="kk-KZ"/>
        </w:rPr>
      </w:pPr>
      <w:r w:rsidRPr="001F5114">
        <w:rPr>
          <w:lang w:val="kk-KZ"/>
        </w:rPr>
        <w:t>залалды кеніштер мен қоймаларды тарату және консервациялау.</w:t>
      </w:r>
    </w:p>
    <w:p w14:paraId="74673936" w14:textId="77777777" w:rsidR="00D3161F" w:rsidRPr="001F5114" w:rsidRDefault="00D3161F" w:rsidP="006D2E68">
      <w:pPr>
        <w:pStyle w:val="af4"/>
        <w:keepNext/>
        <w:ind w:left="0" w:firstLine="709"/>
        <w:jc w:val="both"/>
        <w:rPr>
          <w:lang w:val="kk-KZ"/>
        </w:rPr>
      </w:pPr>
      <w:r w:rsidRPr="001F5114">
        <w:rPr>
          <w:lang w:val="kk-KZ"/>
        </w:rPr>
        <w:t>«Тау-</w:t>
      </w:r>
      <w:r w:rsidR="00454459" w:rsidRPr="001F5114">
        <w:rPr>
          <w:lang w:val="kk-KZ"/>
        </w:rPr>
        <w:t>Кен Самұрық</w:t>
      </w:r>
      <w:r w:rsidRPr="001F5114">
        <w:rPr>
          <w:lang w:val="kk-KZ"/>
        </w:rPr>
        <w:t xml:space="preserve">» АҚ және де Қазақстанның тау-металлургиялық кәсіпорындарындағы акциялардың мемлекеттік пакеттерін (ENRC PLC (акциялардың 11,65%) KFZAKHMYS PLC (1 акциялардың 4,99%), АО «Майкаинзолото» (акциялардың 25%), ғылыми-зерттеу институттарды, және де қатты және пайдалы қазбалар кен </w:t>
      </w:r>
      <w:r w:rsidRPr="001F5114">
        <w:rPr>
          <w:lang w:val="kk-KZ"/>
        </w:rPr>
        <w:lastRenderedPageBreak/>
        <w:t>орындарын өндеу мен пайдаланудағы бірлестік жобаларының ішінде бірлескен кәсіпорындарындағы қатысу үлестерін басқаруды іске асырумен айналысады.</w:t>
      </w:r>
    </w:p>
    <w:p w14:paraId="370ACB3F" w14:textId="77777777" w:rsidR="00D3161F" w:rsidRPr="001F5114" w:rsidRDefault="00D3161F" w:rsidP="006D2E68">
      <w:pPr>
        <w:pStyle w:val="af4"/>
        <w:keepNext/>
        <w:ind w:left="0" w:firstLine="709"/>
        <w:jc w:val="both"/>
        <w:rPr>
          <w:lang w:val="kk-KZ"/>
        </w:rPr>
      </w:pPr>
      <w:r w:rsidRPr="001F5114">
        <w:rPr>
          <w:lang w:val="kk-KZ"/>
        </w:rPr>
        <w:t>«Тау-Кен</w:t>
      </w:r>
      <w:r w:rsidR="00454459" w:rsidRPr="001F5114">
        <w:rPr>
          <w:lang w:val="kk-KZ"/>
        </w:rPr>
        <w:t xml:space="preserve"> </w:t>
      </w:r>
      <w:r w:rsidRPr="001F5114">
        <w:rPr>
          <w:lang w:val="kk-KZ"/>
        </w:rPr>
        <w:t>Самұрық» АҚ қызметі келесі салалық басыңқылықтармен сәйкес іске асырылады:</w:t>
      </w:r>
    </w:p>
    <w:p w14:paraId="342408D4" w14:textId="77777777" w:rsidR="00D3161F" w:rsidRPr="001F5114" w:rsidRDefault="00D3161F" w:rsidP="006D2E68">
      <w:pPr>
        <w:pStyle w:val="af4"/>
        <w:keepNext/>
        <w:numPr>
          <w:ilvl w:val="0"/>
          <w:numId w:val="7"/>
        </w:numPr>
        <w:tabs>
          <w:tab w:val="left" w:pos="360"/>
        </w:tabs>
        <w:ind w:left="0" w:firstLine="0"/>
        <w:contextualSpacing/>
        <w:jc w:val="both"/>
        <w:rPr>
          <w:lang w:val="kk-KZ"/>
        </w:rPr>
      </w:pPr>
      <w:r w:rsidRPr="001F5114">
        <w:rPr>
          <w:lang w:val="kk-KZ"/>
        </w:rPr>
        <w:t>Алтын кен орындарын зарарлы қоспалардың (күшәла) бар болуында технологиялық байыту регламенттерді өндеу тәсілімен игеру.</w:t>
      </w:r>
    </w:p>
    <w:p w14:paraId="657377CB" w14:textId="77777777" w:rsidR="00D3161F" w:rsidRPr="001F5114" w:rsidRDefault="00D3161F" w:rsidP="006D2E68">
      <w:pPr>
        <w:pStyle w:val="af4"/>
        <w:keepNext/>
        <w:numPr>
          <w:ilvl w:val="0"/>
          <w:numId w:val="7"/>
        </w:numPr>
        <w:tabs>
          <w:tab w:val="left" w:pos="360"/>
        </w:tabs>
        <w:ind w:left="0" w:firstLine="0"/>
        <w:contextualSpacing/>
        <w:jc w:val="both"/>
        <w:rPr>
          <w:lang w:val="kk-KZ"/>
        </w:rPr>
      </w:pPr>
      <w:r w:rsidRPr="001F5114">
        <w:rPr>
          <w:lang w:val="kk-KZ"/>
        </w:rPr>
        <w:t>Ферроқорытпаларды шығару – Екібастұз кесіктерінің көмірдік селекциясы негізінде ферросиликоалюминий және Қазақстанның марганецтік кен орындарының негізінде   ферросиликомарганец.</w:t>
      </w:r>
    </w:p>
    <w:p w14:paraId="19C78B3A" w14:textId="77777777" w:rsidR="00D3161F" w:rsidRPr="001F5114" w:rsidRDefault="00D3161F" w:rsidP="006D2E68">
      <w:pPr>
        <w:pStyle w:val="af4"/>
        <w:keepNext/>
        <w:numPr>
          <w:ilvl w:val="0"/>
          <w:numId w:val="7"/>
        </w:numPr>
        <w:tabs>
          <w:tab w:val="left" w:pos="360"/>
        </w:tabs>
        <w:ind w:left="0" w:firstLine="0"/>
        <w:contextualSpacing/>
        <w:jc w:val="both"/>
        <w:rPr>
          <w:lang w:val="kk-KZ"/>
        </w:rPr>
      </w:pPr>
      <w:r w:rsidRPr="001F5114">
        <w:rPr>
          <w:lang w:val="kk-KZ"/>
        </w:rPr>
        <w:t xml:space="preserve">Сирек кездесетін және жерде сирек кездесетін </w:t>
      </w:r>
      <w:r w:rsidRPr="001F5114">
        <w:t>(</w:t>
      </w:r>
      <w:r w:rsidRPr="001F5114">
        <w:rPr>
          <w:lang w:val="kk-KZ"/>
        </w:rPr>
        <w:t>вольфрам, ниобий, рений, т.б.</w:t>
      </w:r>
      <w:r w:rsidRPr="001F5114">
        <w:t>)</w:t>
      </w:r>
      <w:r w:rsidRPr="001F5114">
        <w:rPr>
          <w:lang w:val="kk-KZ"/>
        </w:rPr>
        <w:t xml:space="preserve"> металлдарды шығару.</w:t>
      </w:r>
    </w:p>
    <w:p w14:paraId="1734F9CD" w14:textId="77777777" w:rsidR="00D3161F" w:rsidRPr="001F5114" w:rsidRDefault="00D3161F" w:rsidP="006D2E68">
      <w:pPr>
        <w:pStyle w:val="af4"/>
        <w:keepNext/>
        <w:numPr>
          <w:ilvl w:val="0"/>
          <w:numId w:val="7"/>
        </w:numPr>
        <w:tabs>
          <w:tab w:val="left" w:pos="360"/>
        </w:tabs>
        <w:ind w:left="0" w:firstLine="0"/>
        <w:contextualSpacing/>
        <w:jc w:val="both"/>
        <w:rPr>
          <w:lang w:val="kk-KZ"/>
        </w:rPr>
      </w:pPr>
      <w:r w:rsidRPr="001F5114">
        <w:rPr>
          <w:lang w:val="kk-KZ"/>
        </w:rPr>
        <w:t>Қара металлдар кендері кенорындарын игеру (темір, марганец) оның ішінде фосфор, титанды  жоғары қамтитын  теміркендері кен орындарын зарарлы қоспалардың бар болуында технологиялық байыту регламенттерін өндеу тәсілімен, келесідегі металлургиялық өндірістерді ұйымдастырумен  игеру.</w:t>
      </w:r>
    </w:p>
    <w:p w14:paraId="665FFD1F" w14:textId="77777777" w:rsidR="00D3161F" w:rsidRPr="001F5114" w:rsidRDefault="00D3161F" w:rsidP="006D2E68">
      <w:pPr>
        <w:pStyle w:val="af4"/>
        <w:keepNext/>
        <w:numPr>
          <w:ilvl w:val="0"/>
          <w:numId w:val="7"/>
        </w:numPr>
        <w:tabs>
          <w:tab w:val="left" w:pos="360"/>
        </w:tabs>
        <w:ind w:left="0" w:firstLine="0"/>
        <w:contextualSpacing/>
        <w:jc w:val="both"/>
        <w:rPr>
          <w:lang w:val="kk-KZ"/>
        </w:rPr>
      </w:pPr>
      <w:r w:rsidRPr="001F5114">
        <w:rPr>
          <w:lang w:val="kk-KZ"/>
        </w:rPr>
        <w:t>Кен денелерінің терең жатысымен (100 м-ге дейін және одан аса) үлкен тереңдіктерден пайдалы қазбаларды алудағы жаңа технологияларды шығару тәсілімен   боксит кен орындарын барлау және өндеу.</w:t>
      </w:r>
    </w:p>
    <w:p w14:paraId="0B7E6B54" w14:textId="77777777" w:rsidR="00D3161F" w:rsidRPr="001F5114" w:rsidRDefault="00D3161F" w:rsidP="006D2E68">
      <w:pPr>
        <w:pStyle w:val="af4"/>
        <w:keepNext/>
        <w:numPr>
          <w:ilvl w:val="0"/>
          <w:numId w:val="7"/>
        </w:numPr>
        <w:tabs>
          <w:tab w:val="left" w:pos="360"/>
        </w:tabs>
        <w:ind w:left="0" w:firstLine="0"/>
        <w:contextualSpacing/>
        <w:jc w:val="both"/>
        <w:rPr>
          <w:lang w:val="kk-KZ"/>
        </w:rPr>
      </w:pPr>
      <w:r w:rsidRPr="001F5114">
        <w:rPr>
          <w:lang w:val="kk-KZ"/>
        </w:rPr>
        <w:t>Көмір және асыл, қаптамалық, құрылыстық тастар кен орындарын игеру.</w:t>
      </w:r>
    </w:p>
    <w:p w14:paraId="0BE8198F" w14:textId="77777777" w:rsidR="00D3161F" w:rsidRPr="001F5114" w:rsidRDefault="00D3161F" w:rsidP="006D2E68">
      <w:pPr>
        <w:pStyle w:val="af4"/>
        <w:keepNext/>
        <w:tabs>
          <w:tab w:val="left" w:pos="360"/>
        </w:tabs>
        <w:ind w:left="709"/>
        <w:jc w:val="both"/>
        <w:rPr>
          <w:lang w:val="kk-KZ"/>
        </w:rPr>
      </w:pPr>
    </w:p>
    <w:p w14:paraId="62294496" w14:textId="77777777" w:rsidR="00D3161F" w:rsidRPr="001F5114" w:rsidRDefault="00D3161F" w:rsidP="006D2E68">
      <w:pPr>
        <w:pStyle w:val="af4"/>
        <w:keepNext/>
        <w:ind w:left="0"/>
        <w:jc w:val="both"/>
        <w:rPr>
          <w:b/>
          <w:u w:val="single"/>
          <w:lang w:val="kk-KZ"/>
        </w:rPr>
      </w:pPr>
      <w:r w:rsidRPr="001F5114">
        <w:rPr>
          <w:b/>
          <w:u w:val="single"/>
          <w:lang w:val="kk-KZ"/>
        </w:rPr>
        <w:t>Негізгі бәсекелестер:</w:t>
      </w:r>
    </w:p>
    <w:p w14:paraId="64390CD3" w14:textId="77777777" w:rsidR="00D3161F" w:rsidRPr="001F5114" w:rsidRDefault="00D3161F" w:rsidP="006D2E68">
      <w:pPr>
        <w:pStyle w:val="af4"/>
        <w:keepNext/>
        <w:ind w:left="0" w:firstLine="709"/>
        <w:jc w:val="both"/>
        <w:rPr>
          <w:lang w:val="kk-KZ"/>
        </w:rPr>
      </w:pPr>
      <w:r w:rsidRPr="001F5114">
        <w:rPr>
          <w:lang w:val="kk-KZ"/>
        </w:rPr>
        <w:t xml:space="preserve">Қазақстан Республикасында «Тау-КенСамұрық» АҚ негізгі бәсекелестері болып тау-металлургия өнеркәсібі кәсіпорындары: «АрселорМиттал Теміртау» АҚ, ENRC және Қазақмыс корпорациялары, «Өскемен титан-магний комбинаты» АҚ, «Қазмырыш» АҚ – </w:t>
      </w:r>
      <w:r w:rsidRPr="001F5114">
        <w:rPr>
          <w:lang w:val="kk-KZ"/>
        </w:rPr>
        <w:lastRenderedPageBreak/>
        <w:t>аршылған мырыш өндіруден жетінші, «Южполиметалл»  АҚ, «Қазатомөнеркәсіп» ҰАК, «Жезқазғансирекмет» РМК, «Қостанай минералдары» АҚ – асбест өндіруден үшінші.</w:t>
      </w:r>
    </w:p>
    <w:p w14:paraId="7BADEECA" w14:textId="77777777" w:rsidR="00D3161F" w:rsidRPr="001F5114" w:rsidRDefault="00D3161F" w:rsidP="006D2E68">
      <w:pPr>
        <w:pStyle w:val="af4"/>
        <w:keepNext/>
        <w:ind w:left="0" w:firstLine="709"/>
        <w:jc w:val="both"/>
        <w:rPr>
          <w:lang w:val="kk-KZ"/>
        </w:rPr>
      </w:pPr>
    </w:p>
    <w:p w14:paraId="5AAEAA0D" w14:textId="77777777" w:rsidR="00D3161F" w:rsidRPr="001F5114" w:rsidRDefault="00D3161F" w:rsidP="006D2E68">
      <w:pPr>
        <w:pStyle w:val="af4"/>
        <w:keepNext/>
        <w:numPr>
          <w:ilvl w:val="0"/>
          <w:numId w:val="8"/>
        </w:numPr>
        <w:ind w:left="360"/>
        <w:jc w:val="both"/>
        <w:rPr>
          <w:u w:val="single"/>
          <w:lang w:val="kk-KZ"/>
        </w:rPr>
      </w:pPr>
      <w:r w:rsidRPr="001F5114">
        <w:rPr>
          <w:u w:val="single"/>
          <w:lang w:val="kk-KZ"/>
        </w:rPr>
        <w:t>«АрселорМиттал Теміртау» АҚ</w:t>
      </w:r>
    </w:p>
    <w:p w14:paraId="79BE997F" w14:textId="77777777" w:rsidR="00D3161F" w:rsidRPr="001F5114" w:rsidRDefault="00D3161F" w:rsidP="006D2E68">
      <w:pPr>
        <w:pStyle w:val="af4"/>
        <w:keepNext/>
        <w:ind w:left="0" w:firstLine="709"/>
        <w:jc w:val="both"/>
        <w:rPr>
          <w:lang w:val="kk-KZ"/>
        </w:rPr>
      </w:pPr>
      <w:r w:rsidRPr="001F5114">
        <w:rPr>
          <w:lang w:val="kk-KZ"/>
        </w:rPr>
        <w:t>Кәсіпорын толық металлургиялық топт</w:t>
      </w:r>
      <w:r w:rsidR="001600ED" w:rsidRPr="001F5114">
        <w:rPr>
          <w:lang w:val="kk-KZ"/>
        </w:rPr>
        <w:t>а</w:t>
      </w:r>
      <w:r w:rsidRPr="001F5114">
        <w:rPr>
          <w:lang w:val="kk-KZ"/>
        </w:rPr>
        <w:t xml:space="preserve">маға ие және түрлі өнімдерді өндіруде маманданады: шойын, </w:t>
      </w:r>
      <w:r w:rsidR="00E444D2" w:rsidRPr="001F5114">
        <w:rPr>
          <w:lang w:val="kk-KZ"/>
        </w:rPr>
        <w:t>мы</w:t>
      </w:r>
      <w:r w:rsidRPr="001F5114">
        <w:rPr>
          <w:lang w:val="kk-KZ"/>
        </w:rPr>
        <w:t>рыш, қақталған қаңылтыр, ақ қалайы, мырыштанған қаңылтыр, кокс және жанама химиялық өнімдер.</w:t>
      </w:r>
    </w:p>
    <w:p w14:paraId="2013A91B" w14:textId="77777777" w:rsidR="00D3161F" w:rsidRPr="001F5114" w:rsidRDefault="00D3161F" w:rsidP="006D2E68">
      <w:pPr>
        <w:pStyle w:val="af4"/>
        <w:keepNext/>
        <w:ind w:left="0" w:firstLine="709"/>
        <w:jc w:val="both"/>
        <w:rPr>
          <w:lang w:val="kk-KZ"/>
        </w:rPr>
      </w:pPr>
      <w:r w:rsidRPr="001F5114">
        <w:rPr>
          <w:lang w:val="kk-KZ"/>
        </w:rPr>
        <w:t xml:space="preserve">Кәсіпорын </w:t>
      </w:r>
      <w:r w:rsidR="001600ED" w:rsidRPr="001F5114">
        <w:rPr>
          <w:lang w:val="kk-KZ"/>
        </w:rPr>
        <w:t xml:space="preserve">меншіктік шикізат қорына ие, және оларға келесілер кіреді: </w:t>
      </w:r>
      <w:r w:rsidRPr="001F5114">
        <w:rPr>
          <w:lang w:val="kk-KZ"/>
        </w:rPr>
        <w:t xml:space="preserve">«Өркен» ЖШС, (Лисаковск кен орны, Лисаковск), «Тоғай» ЖШС (Кеңтөбе кен орны Кеңтөбе),  «Өркен» ЖШС («Қаражал» кен орны Қарағанды облысы). </w:t>
      </w:r>
    </w:p>
    <w:p w14:paraId="2D4B2FFA" w14:textId="77777777" w:rsidR="00D3161F" w:rsidRPr="001F5114" w:rsidRDefault="00D3161F" w:rsidP="006D2E68">
      <w:pPr>
        <w:pStyle w:val="af4"/>
        <w:keepNext/>
        <w:ind w:left="0" w:firstLine="709"/>
        <w:jc w:val="both"/>
        <w:rPr>
          <w:lang w:val="kk-KZ"/>
        </w:rPr>
      </w:pPr>
      <w:r w:rsidRPr="001F5114">
        <w:rPr>
          <w:lang w:val="kk-KZ"/>
        </w:rPr>
        <w:t>«АрселорМиттал Теміртау» АҚ экспорттық жағрафиясына 45 астам алыс шет елдері және 9 ТМД елдері кіреді.</w:t>
      </w:r>
    </w:p>
    <w:p w14:paraId="387C4204" w14:textId="77777777" w:rsidR="00D3161F" w:rsidRPr="001F5114" w:rsidRDefault="00D3161F" w:rsidP="006D2E68">
      <w:pPr>
        <w:pStyle w:val="af4"/>
        <w:keepNext/>
        <w:ind w:left="0" w:firstLine="709"/>
        <w:jc w:val="both"/>
        <w:rPr>
          <w:lang w:val="kk-KZ"/>
        </w:rPr>
      </w:pPr>
      <w:r w:rsidRPr="001F5114">
        <w:rPr>
          <w:lang w:val="kk-KZ"/>
        </w:rPr>
        <w:t xml:space="preserve"> Металлургиялық өнімдерінің негізгі  импорттаушы-елдер болып Ресей, Қытай, Иран табылады. Осы елдерге жеткізілімдер көлемі кәсіпорынның жалпы жеткізілімдерінің 50% аса бөлігін құрайды.</w:t>
      </w:r>
    </w:p>
    <w:p w14:paraId="11FD7623" w14:textId="77777777" w:rsidR="00D3161F" w:rsidRPr="001F5114" w:rsidRDefault="00D3161F" w:rsidP="006D2E68">
      <w:pPr>
        <w:pStyle w:val="af4"/>
        <w:keepNext/>
        <w:ind w:left="0" w:firstLine="709"/>
        <w:jc w:val="both"/>
        <w:rPr>
          <w:lang w:val="kk-KZ"/>
        </w:rPr>
      </w:pPr>
      <w:r w:rsidRPr="001F5114">
        <w:rPr>
          <w:lang w:val="kk-KZ"/>
        </w:rPr>
        <w:t>2008 жылы кәсіпорын пайдалануға қуаттылығы жылына 450 мың тонна сорттыққақтау өндірісін еңгізді.</w:t>
      </w:r>
    </w:p>
    <w:p w14:paraId="43A9D8A8" w14:textId="77777777" w:rsidR="00D3161F" w:rsidRPr="001F5114" w:rsidRDefault="00D3161F" w:rsidP="006D2E68">
      <w:pPr>
        <w:pStyle w:val="af4"/>
        <w:keepNext/>
        <w:ind w:left="0" w:firstLine="709"/>
        <w:jc w:val="both"/>
        <w:rPr>
          <w:lang w:val="kk-KZ"/>
        </w:rPr>
      </w:pPr>
    </w:p>
    <w:p w14:paraId="65E98ADB" w14:textId="77777777" w:rsidR="00D3161F" w:rsidRPr="001F5114" w:rsidRDefault="00D3161F" w:rsidP="006D2E68">
      <w:pPr>
        <w:pStyle w:val="af4"/>
        <w:keepNext/>
        <w:numPr>
          <w:ilvl w:val="0"/>
          <w:numId w:val="8"/>
        </w:numPr>
        <w:ind w:left="360"/>
        <w:jc w:val="both"/>
        <w:rPr>
          <w:u w:val="single"/>
          <w:lang w:val="kk-KZ"/>
        </w:rPr>
      </w:pPr>
      <w:r w:rsidRPr="001F5114">
        <w:rPr>
          <w:u w:val="single"/>
          <w:lang w:val="kk-KZ"/>
        </w:rPr>
        <w:t>ENRC тобы:</w:t>
      </w:r>
    </w:p>
    <w:p w14:paraId="4B80EDFE" w14:textId="77777777" w:rsidR="00D3161F" w:rsidRPr="001F5114" w:rsidRDefault="00D3161F" w:rsidP="006D2E68">
      <w:pPr>
        <w:pStyle w:val="af4"/>
        <w:keepNext/>
        <w:ind w:left="0" w:firstLine="709"/>
        <w:jc w:val="both"/>
        <w:rPr>
          <w:lang w:val="kk-KZ"/>
        </w:rPr>
      </w:pPr>
      <w:r w:rsidRPr="001F5114">
        <w:rPr>
          <w:lang w:val="kk-KZ"/>
        </w:rPr>
        <w:t>ENRC тобы құрамына: «ТНК Қазхром» АҚ, «ССТӨБ» АҚ, «Қазақстан алюминийі» АҚ, «Қазақстан электролиздік зауыты» АҚ, «Еуразиялық Энергетикалық Корпорациясы» АҚ, «Жайрем ТБК» АҚ кіреді.</w:t>
      </w:r>
    </w:p>
    <w:p w14:paraId="2C36FB79" w14:textId="77777777" w:rsidR="006D3238" w:rsidRPr="001F5114" w:rsidRDefault="006D3238" w:rsidP="006D2E68">
      <w:pPr>
        <w:pStyle w:val="af4"/>
        <w:keepNext/>
        <w:ind w:left="0" w:firstLine="709"/>
        <w:jc w:val="both"/>
        <w:rPr>
          <w:lang w:val="kk-KZ"/>
        </w:rPr>
      </w:pPr>
    </w:p>
    <w:p w14:paraId="545A0E66" w14:textId="77777777" w:rsidR="00D3161F" w:rsidRPr="001F5114" w:rsidRDefault="00D3161F" w:rsidP="006D2E68">
      <w:pPr>
        <w:pStyle w:val="af4"/>
        <w:keepNext/>
        <w:ind w:left="0"/>
        <w:jc w:val="both"/>
        <w:rPr>
          <w:u w:val="single"/>
          <w:lang w:val="kk-KZ"/>
        </w:rPr>
      </w:pPr>
      <w:r w:rsidRPr="001F5114">
        <w:rPr>
          <w:u w:val="single"/>
          <w:lang w:val="kk-KZ"/>
        </w:rPr>
        <w:t>«ТНК Қазхром» АҚ:</w:t>
      </w:r>
    </w:p>
    <w:p w14:paraId="1DE736CC" w14:textId="77777777" w:rsidR="00D3161F" w:rsidRPr="001F5114" w:rsidRDefault="00D3161F" w:rsidP="006D2E68">
      <w:pPr>
        <w:pStyle w:val="af4"/>
        <w:keepNext/>
        <w:ind w:left="0" w:firstLine="709"/>
        <w:jc w:val="both"/>
        <w:rPr>
          <w:lang w:val="kk-KZ"/>
        </w:rPr>
      </w:pPr>
      <w:r w:rsidRPr="001F5114">
        <w:rPr>
          <w:lang w:val="kk-KZ"/>
        </w:rPr>
        <w:t>Кәсіпорынның негізгі қызметіне хром кенін өндеу және өткізу, және де ферроқорытпаларды өндіру кіреді. Кәсіпорын төрт негізгі өндірістік бөлімшелерден тұрады:</w:t>
      </w:r>
    </w:p>
    <w:p w14:paraId="4A2DFE7C" w14:textId="77777777" w:rsidR="00D3161F" w:rsidRPr="001F5114" w:rsidRDefault="00D3161F" w:rsidP="006D2E68">
      <w:pPr>
        <w:pStyle w:val="af4"/>
        <w:keepNext/>
        <w:ind w:left="0" w:firstLine="709"/>
        <w:jc w:val="both"/>
        <w:rPr>
          <w:lang w:val="kk-KZ"/>
        </w:rPr>
      </w:pPr>
      <w:r w:rsidRPr="001F5114">
        <w:rPr>
          <w:lang w:val="kk-KZ"/>
        </w:rPr>
        <w:t>Ақсу ферроқорытпалар зауыты – хром, силиций, марганец қорытпаларын өндіру.</w:t>
      </w:r>
    </w:p>
    <w:p w14:paraId="6188B4BC" w14:textId="77777777" w:rsidR="00D3161F" w:rsidRPr="001F5114" w:rsidRDefault="00D3161F" w:rsidP="006D2E68">
      <w:pPr>
        <w:pStyle w:val="af4"/>
        <w:keepNext/>
        <w:ind w:left="0" w:firstLine="709"/>
        <w:jc w:val="both"/>
        <w:rPr>
          <w:lang w:val="kk-KZ"/>
        </w:rPr>
      </w:pPr>
      <w:r w:rsidRPr="001F5114">
        <w:rPr>
          <w:lang w:val="kk-KZ"/>
        </w:rPr>
        <w:t>Ақтөбе ферроқорытпалар зауыты –  хром, силиций қорытпаларын өндіру.</w:t>
      </w:r>
    </w:p>
    <w:p w14:paraId="548A7A65" w14:textId="77777777" w:rsidR="00D3161F" w:rsidRPr="001F5114" w:rsidRDefault="00D3161F" w:rsidP="006D2E68">
      <w:pPr>
        <w:pStyle w:val="af4"/>
        <w:keepNext/>
        <w:ind w:left="0" w:firstLine="709"/>
        <w:jc w:val="both"/>
        <w:rPr>
          <w:lang w:val="kk-KZ"/>
        </w:rPr>
      </w:pPr>
      <w:r w:rsidRPr="001F5114">
        <w:rPr>
          <w:lang w:val="kk-KZ"/>
        </w:rPr>
        <w:t>Дон тау-байыту комбинаты (ДТБК) – ашық кеніштерден және жерасты шахталардан хром кенін өндеу, ферроқорытпаларды өндіруде қолданылатын және жарым-жартылай тура іске асыру, оны қайта өндеу мен байыту.</w:t>
      </w:r>
    </w:p>
    <w:p w14:paraId="5F865652" w14:textId="77777777" w:rsidR="00D3161F" w:rsidRPr="001F5114" w:rsidRDefault="00D3161F" w:rsidP="006D2E68">
      <w:pPr>
        <w:pStyle w:val="af4"/>
        <w:keepNext/>
        <w:ind w:left="0" w:firstLine="709"/>
        <w:jc w:val="both"/>
        <w:rPr>
          <w:lang w:val="kk-KZ"/>
        </w:rPr>
      </w:pPr>
      <w:r w:rsidRPr="001F5114">
        <w:rPr>
          <w:lang w:val="kk-KZ"/>
        </w:rPr>
        <w:t>«Жайрем ТБК» –   ферроқорытпаларды өндіруде пайдаланылатын марганец кенін өндеу мен қайта өндеу.</w:t>
      </w:r>
    </w:p>
    <w:p w14:paraId="3FAA7BA1" w14:textId="77777777" w:rsidR="00D3161F" w:rsidRPr="001F5114" w:rsidRDefault="00D3161F" w:rsidP="006D2E68">
      <w:pPr>
        <w:pStyle w:val="af4"/>
        <w:keepNext/>
        <w:ind w:left="0" w:firstLine="709"/>
        <w:jc w:val="both"/>
        <w:rPr>
          <w:lang w:val="kk-KZ"/>
        </w:rPr>
      </w:pPr>
      <w:r w:rsidRPr="001F5114">
        <w:rPr>
          <w:lang w:val="kk-KZ"/>
        </w:rPr>
        <w:t>«Қазхром» ТНК 16 мың жұмыскер жұмыс істейді, жалпы орнатылған қуаттылығы 850-920 МВА 40 электрошақтары орнатылған.</w:t>
      </w:r>
    </w:p>
    <w:p w14:paraId="0A55A24A" w14:textId="77777777" w:rsidR="00D3161F" w:rsidRPr="001F5114" w:rsidRDefault="00D3161F" w:rsidP="006D2E68">
      <w:pPr>
        <w:pStyle w:val="af4"/>
        <w:keepNext/>
        <w:ind w:left="0" w:firstLine="709"/>
        <w:jc w:val="both"/>
        <w:rPr>
          <w:lang w:val="kk-KZ"/>
        </w:rPr>
      </w:pPr>
      <w:r w:rsidRPr="001F5114">
        <w:rPr>
          <w:lang w:val="kk-KZ"/>
        </w:rPr>
        <w:t>Өндіру және өткізу</w:t>
      </w:r>
      <w:r w:rsidR="001600ED" w:rsidRPr="001F5114">
        <w:rPr>
          <w:lang w:val="kk-KZ"/>
        </w:rPr>
        <w:t xml:space="preserve"> көлемі бойынша,</w:t>
      </w:r>
      <w:r w:rsidRPr="001F5114">
        <w:rPr>
          <w:lang w:val="kk-KZ"/>
        </w:rPr>
        <w:t xml:space="preserve"> компания әлемнің феррохром нарығында Samancor және Xstrata -дан кейін үшінші орын алып отыр. «Қазхром» ТНК өнімдері әлемнің негізгі ферроқорытындылар нары</w:t>
      </w:r>
      <w:r w:rsidR="001600ED" w:rsidRPr="001F5114">
        <w:rPr>
          <w:lang w:val="kk-KZ"/>
        </w:rPr>
        <w:t>қ</w:t>
      </w:r>
      <w:r w:rsidRPr="001F5114">
        <w:rPr>
          <w:lang w:val="kk-KZ"/>
        </w:rPr>
        <w:t>тарының барлығында сатылады, оның ішінде АҚШ, Еуропа; және де Оңтүстік-шығыс Азия (Жапон, Оңтүстік Корея, Қытай, Тайвань). Өндірілетін қорытындылар тізімдемесіне, феррохромның бар маркаларынан тыс: жоғарыкремнийлі ферросилиций, ферросиликохром, төменфосфорлы силикомарганец кіреді.</w:t>
      </w:r>
    </w:p>
    <w:p w14:paraId="123F9959" w14:textId="77777777" w:rsidR="006D3238" w:rsidRPr="001F5114" w:rsidRDefault="006D3238" w:rsidP="006D2E68">
      <w:pPr>
        <w:pStyle w:val="af4"/>
        <w:keepNext/>
        <w:ind w:left="0"/>
        <w:jc w:val="both"/>
        <w:rPr>
          <w:b/>
          <w:lang w:val="kk-KZ"/>
        </w:rPr>
      </w:pPr>
    </w:p>
    <w:p w14:paraId="2CEAA21B" w14:textId="77777777" w:rsidR="00D3161F" w:rsidRPr="001F5114" w:rsidRDefault="00D3161F" w:rsidP="006D2E68">
      <w:pPr>
        <w:pStyle w:val="af4"/>
        <w:keepNext/>
        <w:ind w:left="0"/>
        <w:jc w:val="both"/>
        <w:rPr>
          <w:u w:val="single"/>
          <w:lang w:val="kk-KZ"/>
        </w:rPr>
      </w:pPr>
      <w:r w:rsidRPr="001F5114">
        <w:rPr>
          <w:u w:val="single"/>
          <w:lang w:val="kk-KZ"/>
        </w:rPr>
        <w:t xml:space="preserve">Соколов-Сарбай тау-байыту өндірістік бірлестігі (ССТӨБ):  </w:t>
      </w:r>
    </w:p>
    <w:p w14:paraId="4059B72E" w14:textId="77777777" w:rsidR="00D3161F" w:rsidRPr="001F5114" w:rsidRDefault="00D3161F" w:rsidP="006D2E68">
      <w:pPr>
        <w:pStyle w:val="af4"/>
        <w:keepNext/>
        <w:ind w:left="0" w:firstLine="709"/>
        <w:jc w:val="both"/>
        <w:rPr>
          <w:lang w:val="kk-KZ"/>
        </w:rPr>
      </w:pPr>
      <w:r w:rsidRPr="001F5114">
        <w:rPr>
          <w:lang w:val="kk-KZ"/>
        </w:rPr>
        <w:t>Кәсіпорынның еншісіне Қазақстандағы темір кен өндірімінің 80% жуық келеді. Кәсіпорынның жұмыскерлерінің саны 16,6 мың адам құрайды.</w:t>
      </w:r>
    </w:p>
    <w:p w14:paraId="4CD54397" w14:textId="77777777" w:rsidR="00D3161F" w:rsidRPr="001F5114" w:rsidRDefault="00D3161F" w:rsidP="006D2E68">
      <w:pPr>
        <w:pStyle w:val="af4"/>
        <w:keepNext/>
        <w:ind w:left="0" w:firstLine="709"/>
        <w:jc w:val="both"/>
        <w:rPr>
          <w:lang w:val="kk-KZ"/>
        </w:rPr>
      </w:pPr>
      <w:r w:rsidRPr="001F5114">
        <w:rPr>
          <w:lang w:val="kk-KZ"/>
        </w:rPr>
        <w:t xml:space="preserve">Кәсіпорын теміркендік шоғыр, офлюстенген окатыштер, шикі жаншылған кен өндеу, доломит, әктас және қиыршықтас өндіреді. ССТӨБ құрамына Соколов, Сарбай, Қашар және Құржұнкүл теміркендік карьерлер, Соколов жерасты кеніші, Алексеевск </w:t>
      </w:r>
      <w:r w:rsidRPr="001F5114">
        <w:rPr>
          <w:lang w:val="kk-KZ"/>
        </w:rPr>
        <w:lastRenderedPageBreak/>
        <w:t>доломиттік және Қызылжар әктас карьерлері, кендайындау кешені, жөндеу-механикалық зауыты, ЖЭС және басқа бөлімшелер кіреді.</w:t>
      </w:r>
    </w:p>
    <w:p w14:paraId="2C8ED691" w14:textId="77777777" w:rsidR="00D3161F" w:rsidRPr="001F5114" w:rsidRDefault="00D3161F" w:rsidP="006D2E68">
      <w:pPr>
        <w:pStyle w:val="af4"/>
        <w:keepNext/>
        <w:ind w:left="0" w:firstLine="709"/>
        <w:jc w:val="both"/>
        <w:rPr>
          <w:lang w:val="kk-KZ"/>
        </w:rPr>
      </w:pPr>
      <w:r w:rsidRPr="001F5114">
        <w:rPr>
          <w:lang w:val="kk-KZ"/>
        </w:rPr>
        <w:t>Кәсіпорынның өндірістік қуаттылығы: шикі кен өндеуде – жылына 33,6 млн. тонна; шоғыр өндіруде – жылына 14,1 млн. тонна; окатыштер өндіруде – жылына 8,8 млн. тоннаны құрайды.</w:t>
      </w:r>
    </w:p>
    <w:p w14:paraId="7ECA42ED" w14:textId="77777777" w:rsidR="00D3161F" w:rsidRPr="001F5114" w:rsidRDefault="00D3161F" w:rsidP="006D2E68">
      <w:pPr>
        <w:pStyle w:val="af4"/>
        <w:keepNext/>
        <w:ind w:left="0" w:firstLine="709"/>
        <w:jc w:val="both"/>
        <w:rPr>
          <w:lang w:val="kk-KZ"/>
        </w:rPr>
      </w:pPr>
      <w:r w:rsidRPr="001F5114">
        <w:rPr>
          <w:lang w:val="kk-KZ"/>
        </w:rPr>
        <w:t>Кәсіпорынның өнімдері «Миттал Стил Теміртау» АҚ, Ресейге, «Магнитогорский металлургический завод» АҚ, Қытайға жеткізіледі.</w:t>
      </w:r>
    </w:p>
    <w:p w14:paraId="30767E87" w14:textId="77777777" w:rsidR="006D3238" w:rsidRPr="001F5114" w:rsidRDefault="006D3238" w:rsidP="006D2E68">
      <w:pPr>
        <w:pStyle w:val="af4"/>
        <w:keepNext/>
        <w:ind w:left="0"/>
        <w:jc w:val="both"/>
        <w:rPr>
          <w:u w:val="single"/>
          <w:lang w:val="kk-KZ"/>
        </w:rPr>
      </w:pPr>
    </w:p>
    <w:p w14:paraId="4CE0C168" w14:textId="77777777" w:rsidR="00D3161F" w:rsidRPr="001F5114" w:rsidRDefault="00D3161F" w:rsidP="006D2E68">
      <w:pPr>
        <w:pStyle w:val="af4"/>
        <w:keepNext/>
        <w:ind w:left="0"/>
        <w:jc w:val="both"/>
        <w:rPr>
          <w:u w:val="single"/>
          <w:lang w:val="kk-KZ"/>
        </w:rPr>
      </w:pPr>
      <w:r w:rsidRPr="001F5114">
        <w:rPr>
          <w:u w:val="single"/>
          <w:lang w:val="kk-KZ"/>
        </w:rPr>
        <w:t xml:space="preserve">«Қазақстан алюминийі» АҚ: </w:t>
      </w:r>
    </w:p>
    <w:p w14:paraId="65688DBE" w14:textId="77777777" w:rsidR="00D3161F" w:rsidRPr="001F5114" w:rsidRDefault="00D3161F" w:rsidP="006D2E68">
      <w:pPr>
        <w:pStyle w:val="af4"/>
        <w:keepNext/>
        <w:ind w:left="0" w:firstLine="709"/>
        <w:jc w:val="both"/>
        <w:rPr>
          <w:lang w:val="kk-KZ"/>
        </w:rPr>
      </w:pPr>
      <w:r w:rsidRPr="001F5114">
        <w:rPr>
          <w:lang w:val="kk-KZ"/>
        </w:rPr>
        <w:t>Кәсіпорын құрамына Павлодар алюминий зауыты, Краснооктябрьск боксит кенбасқармасы, Торғай боксит кенбасқармасы, Керегетас кеніші, ЖЭС және басқа бөлімшелер кіреді.</w:t>
      </w:r>
    </w:p>
    <w:p w14:paraId="77129F7E" w14:textId="77777777" w:rsidR="00D3161F" w:rsidRPr="001F5114" w:rsidRDefault="00D3161F" w:rsidP="006D2E68">
      <w:pPr>
        <w:pStyle w:val="af4"/>
        <w:keepNext/>
        <w:ind w:left="0" w:firstLine="709"/>
        <w:jc w:val="both"/>
        <w:rPr>
          <w:lang w:val="kk-KZ"/>
        </w:rPr>
      </w:pPr>
      <w:r w:rsidRPr="001F5114">
        <w:rPr>
          <w:lang w:val="kk-KZ"/>
        </w:rPr>
        <w:t>Кәсіпорынның негізгі қызметі болып металлургиялық сазтопырақ, тазалығы жоғары металлдық галий мен күкіртқышқыл алюминий, отқа шыдамды саз, әктас алу мақсатымен минералдық шикізатты өндеу мен кешенді қайта өндеу табылады.</w:t>
      </w:r>
    </w:p>
    <w:p w14:paraId="207D8D13" w14:textId="77777777" w:rsidR="00D3161F" w:rsidRPr="001F5114" w:rsidRDefault="00D3161F" w:rsidP="006D2E68">
      <w:pPr>
        <w:pStyle w:val="af4"/>
        <w:keepNext/>
        <w:ind w:left="0" w:firstLine="709"/>
        <w:jc w:val="both"/>
        <w:rPr>
          <w:lang w:val="kk-KZ"/>
        </w:rPr>
      </w:pPr>
      <w:r w:rsidRPr="001F5114">
        <w:rPr>
          <w:lang w:val="kk-KZ"/>
        </w:rPr>
        <w:t xml:space="preserve"> «Қазақстан алюминийі» АҚ   балансында 8 кен орындары бар. Қазіргі уақытта: Аят, Белинск, Краснооктябрьск, Арқалық, Төменгі- мен Жоғарғы-Ашут кен орындары өнделуде. Өндеу жұмыстары ашық тәсілмен жүргізілуде.</w:t>
      </w:r>
    </w:p>
    <w:p w14:paraId="0B99E5C0" w14:textId="77777777" w:rsidR="00D3161F" w:rsidRPr="001F5114" w:rsidRDefault="00D3161F" w:rsidP="006D2E68">
      <w:pPr>
        <w:pStyle w:val="af4"/>
        <w:keepNext/>
        <w:ind w:left="0" w:firstLine="709"/>
        <w:jc w:val="both"/>
        <w:rPr>
          <w:lang w:val="kk-KZ"/>
        </w:rPr>
      </w:pPr>
      <w:r w:rsidRPr="001F5114">
        <w:rPr>
          <w:lang w:val="kk-KZ"/>
        </w:rPr>
        <w:t xml:space="preserve"> Кәсіпорынның сазтопырақ өндеуде өндірістік қуаттылығы жылына 1,5 млн. тонна сазтопырақ құрайды. Кәсіпорынның қызметкер</w:t>
      </w:r>
      <w:r w:rsidR="001600ED" w:rsidRPr="001F5114">
        <w:rPr>
          <w:lang w:val="kk-KZ"/>
        </w:rPr>
        <w:t>лер</w:t>
      </w:r>
      <w:r w:rsidRPr="001F5114">
        <w:rPr>
          <w:lang w:val="kk-KZ"/>
        </w:rPr>
        <w:t xml:space="preserve"> саны тізімге сәйкес 12</w:t>
      </w:r>
      <w:r w:rsidR="001600ED" w:rsidRPr="001F5114">
        <w:rPr>
          <w:lang w:val="kk-KZ"/>
        </w:rPr>
        <w:t xml:space="preserve"> </w:t>
      </w:r>
      <w:r w:rsidRPr="001F5114">
        <w:rPr>
          <w:lang w:val="kk-KZ"/>
        </w:rPr>
        <w:t>252 адам.</w:t>
      </w:r>
    </w:p>
    <w:p w14:paraId="2A0FB40B" w14:textId="77777777" w:rsidR="00D3161F" w:rsidRPr="001F5114" w:rsidRDefault="00D3161F" w:rsidP="006D2E68">
      <w:pPr>
        <w:pStyle w:val="af4"/>
        <w:keepNext/>
        <w:ind w:left="0" w:firstLine="709"/>
        <w:jc w:val="both"/>
        <w:rPr>
          <w:lang w:val="kk-KZ"/>
        </w:rPr>
      </w:pPr>
      <w:r w:rsidRPr="001F5114">
        <w:rPr>
          <w:lang w:val="kk-KZ"/>
        </w:rPr>
        <w:t>Өнімдер (сазтопырақ) «Красноярский алюминиевый завод» ААҚ (Красноярск қ-сы), «Братский алюминиевый завод» ААҚ (Братск қ-сы), «Новокузнецкий алюминиевый завод» ААҚ (Новокузнецк қ-сы), Қытай алюминий зауыттарына, «Тәжік алюминий зауыты» ААҚ жеткізіледі. Галий ENRC Marketing AG сауда бөлімшесі арқылы Жапонияға өткізіледі.</w:t>
      </w:r>
    </w:p>
    <w:p w14:paraId="377AD3CD" w14:textId="77777777" w:rsidR="00D3161F" w:rsidRPr="001F5114" w:rsidRDefault="00D3161F" w:rsidP="006D2E68">
      <w:pPr>
        <w:pStyle w:val="af4"/>
        <w:keepNext/>
        <w:ind w:left="0" w:firstLine="709"/>
        <w:jc w:val="both"/>
        <w:rPr>
          <w:lang w:val="kk-KZ"/>
        </w:rPr>
      </w:pPr>
      <w:r w:rsidRPr="001F5114">
        <w:rPr>
          <w:lang w:val="kk-KZ"/>
        </w:rPr>
        <w:t>Қазіргі уақытта кәсіпорын Қазақстан электролиздік зауытының екінші кезегінің құрылысы жүргізілуде. Жобаның бағасы – 505 млн. АҚШ долл. Жіберілу уақыты 2012 жыл.</w:t>
      </w:r>
    </w:p>
    <w:p w14:paraId="7E1C3616" w14:textId="77777777" w:rsidR="00D3161F" w:rsidRPr="001F5114" w:rsidRDefault="00D3161F" w:rsidP="006D2E68">
      <w:pPr>
        <w:pStyle w:val="af4"/>
        <w:keepNext/>
        <w:ind w:left="0" w:firstLine="709"/>
        <w:jc w:val="both"/>
        <w:rPr>
          <w:lang w:val="kk-KZ"/>
        </w:rPr>
      </w:pPr>
    </w:p>
    <w:p w14:paraId="1B53E94C" w14:textId="77777777" w:rsidR="00D3161F" w:rsidRPr="001F5114" w:rsidRDefault="00D3161F" w:rsidP="006D2E68">
      <w:pPr>
        <w:pStyle w:val="af4"/>
        <w:keepNext/>
        <w:numPr>
          <w:ilvl w:val="0"/>
          <w:numId w:val="8"/>
        </w:numPr>
        <w:ind w:left="360"/>
        <w:jc w:val="both"/>
        <w:rPr>
          <w:u w:val="single"/>
          <w:lang w:val="kk-KZ"/>
        </w:rPr>
      </w:pPr>
      <w:r w:rsidRPr="001F5114">
        <w:rPr>
          <w:u w:val="single"/>
          <w:lang w:val="kk-KZ"/>
        </w:rPr>
        <w:t>«Қазақмыс корпорациясы» ЖШС:</w:t>
      </w:r>
    </w:p>
    <w:p w14:paraId="7D29D376" w14:textId="77777777" w:rsidR="00D3161F" w:rsidRPr="001F5114" w:rsidRDefault="00D3161F" w:rsidP="006D2E68">
      <w:pPr>
        <w:pStyle w:val="af4"/>
        <w:keepNext/>
        <w:ind w:left="0" w:firstLine="709"/>
        <w:jc w:val="both"/>
        <w:rPr>
          <w:lang w:val="kk-KZ"/>
        </w:rPr>
      </w:pPr>
      <w:r w:rsidRPr="001F5114">
        <w:rPr>
          <w:lang w:val="kk-KZ"/>
        </w:rPr>
        <w:t>«Қазақмыс корпорациясы» ЖШС мыс және поллиметалл кендерін өндеу мен қайта өндеуде, аршылған мыс, металлдық мырыш, басқа түсті металлдарды өндіруде орасан зор кәсіпорын болып табылады.</w:t>
      </w:r>
    </w:p>
    <w:p w14:paraId="48A24150" w14:textId="77777777" w:rsidR="00D3161F" w:rsidRPr="001F5114" w:rsidRDefault="00D3161F" w:rsidP="006D2E68">
      <w:pPr>
        <w:pStyle w:val="af4"/>
        <w:keepNext/>
        <w:ind w:left="0" w:firstLine="709"/>
        <w:jc w:val="both"/>
        <w:rPr>
          <w:lang w:val="kk-KZ"/>
        </w:rPr>
      </w:pPr>
      <w:r w:rsidRPr="001F5114">
        <w:rPr>
          <w:lang w:val="kk-KZ"/>
        </w:rPr>
        <w:t>Корпорация тауарлық өнімдердің келесі атауларын өндіреді: катодтық мыс, аффинаждалған күміс, аффинаждалған алтын, металлдық мырыш, қорғасындық қоқым, күкірт қышқылы, сирек кездесетін металл тұздары. «Қазақмыс корпорациясы» ЖШС мыс өндіру көлемінен әлемнің орасан зор компанияларының алғашқы ондығына кіреді.</w:t>
      </w:r>
    </w:p>
    <w:p w14:paraId="13B08630" w14:textId="77777777" w:rsidR="00D3161F" w:rsidRPr="001F5114" w:rsidRDefault="00D3161F" w:rsidP="006D2E68">
      <w:pPr>
        <w:pStyle w:val="af4"/>
        <w:keepNext/>
        <w:ind w:left="0" w:firstLine="709"/>
        <w:jc w:val="both"/>
        <w:rPr>
          <w:lang w:val="kk-KZ"/>
        </w:rPr>
      </w:pPr>
      <w:r w:rsidRPr="001F5114">
        <w:rPr>
          <w:lang w:val="kk-KZ"/>
        </w:rPr>
        <w:t>Корпорацияның осыдан басқа қызмет түрлері: электр және жылу электроенергиясын өндіру мен өткізу, ғылыми-зерттеу, жобалық-іздеу, тәжрибелік-конструкторлық жұмыстар, өнеркәсіптік және азаматтық құрылыс, жүк және жолаушы тасымалы.</w:t>
      </w:r>
    </w:p>
    <w:p w14:paraId="76189708" w14:textId="77777777" w:rsidR="00D3161F" w:rsidRPr="001F5114" w:rsidRDefault="00D3161F" w:rsidP="006D2E68">
      <w:pPr>
        <w:pStyle w:val="af4"/>
        <w:keepNext/>
        <w:ind w:left="0" w:firstLine="709"/>
        <w:jc w:val="both"/>
        <w:rPr>
          <w:lang w:val="kk-KZ"/>
        </w:rPr>
      </w:pPr>
      <w:r w:rsidRPr="001F5114">
        <w:rPr>
          <w:lang w:val="kk-KZ"/>
        </w:rPr>
        <w:t>Корпорацияның өндірістік қорына: 24 жерасты және ашық өндеу кеніші, 9 байыту фабрикасы, 2 мыс қайнату және 1 мырыш зауыты, мыс катанкасын өндіру зауыты, бірнеше жөндеу-механикалық зауыт, шахтақұрылысы және</w:t>
      </w:r>
      <w:r w:rsidR="001600ED" w:rsidRPr="001F5114">
        <w:rPr>
          <w:lang w:val="kk-KZ"/>
        </w:rPr>
        <w:t xml:space="preserve"> </w:t>
      </w:r>
      <w:r w:rsidRPr="001F5114">
        <w:rPr>
          <w:lang w:val="kk-KZ"/>
        </w:rPr>
        <w:t>құрылыс-монтаж трестері, кешенді ғылыми-зерттеу орталығы,  2 көмір кесігі, 3 жылу электростанциясы, дамыған инфрақұрылым,   оның ішінде автомобильді, теміржол, әуе көліктері, осы күнгі телекоммуникациялар желілері жатады.</w:t>
      </w:r>
    </w:p>
    <w:p w14:paraId="28670592" w14:textId="77777777" w:rsidR="00D3161F" w:rsidRPr="001F5114" w:rsidRDefault="00D3161F" w:rsidP="006D2E68">
      <w:pPr>
        <w:pStyle w:val="af4"/>
        <w:keepNext/>
        <w:ind w:left="0" w:firstLine="709"/>
        <w:jc w:val="both"/>
        <w:rPr>
          <w:lang w:val="kk-KZ"/>
        </w:rPr>
      </w:pPr>
      <w:r w:rsidRPr="001F5114">
        <w:rPr>
          <w:lang w:val="kk-KZ"/>
        </w:rPr>
        <w:t>Корпорацияның құрамына: Жезқазған тау-металлургия комбинаты; «Балхашцветмет»; Жезкент тау-байыту комбинаты; ШығысҚазМыс; «Карагандацветмет» ӨБ, Қарағанды құю-машина жасайтын зауыт; Қарағанды құю зауыты; Германиядағы «Mansfelder Kupfer and Messing» (МКМ) мыс және мыстан шығарылатын өнімдер өндіретін тәуелді Компания.</w:t>
      </w:r>
    </w:p>
    <w:p w14:paraId="134D68AA" w14:textId="77777777" w:rsidR="00D3161F" w:rsidRPr="001F5114" w:rsidRDefault="00D3161F" w:rsidP="006D2E68">
      <w:pPr>
        <w:pStyle w:val="af4"/>
        <w:keepNext/>
        <w:ind w:left="0" w:firstLine="709"/>
        <w:jc w:val="both"/>
        <w:rPr>
          <w:lang w:val="kk-KZ"/>
        </w:rPr>
      </w:pPr>
      <w:r w:rsidRPr="001F5114">
        <w:rPr>
          <w:lang w:val="kk-KZ"/>
        </w:rPr>
        <w:t xml:space="preserve">Корпорация Қарағанды, Шығыс Қазақстан және Жамбыл облыстарының аумағында 40 пайдалы қазба кен орындарын игеріп жатыр. Осы кен орындарында әртүрлі пайдалы қазбалар өнделеді: мыс, мырыш, қорғасын, алтын, күміс және басқа металлдар, көмір, әктас, саздақтар, құрылыс тасы, құрылыс құмы, саздар, қаптау тас, құм-қиыршықты қосындылар, жерасты сулары. Кен орындары баланстық  кендердің едәуір қорына ие, олардың игерілуі  </w:t>
      </w:r>
      <w:r w:rsidRPr="001F5114">
        <w:rPr>
          <w:lang w:val="kk-KZ"/>
        </w:rPr>
        <w:lastRenderedPageBreak/>
        <w:t>ҚР Үкіметімен жасасқан 35 жер қойнауын пайдалану келісімшарттының аяқталуынан ұзақ созылуы ықтимал.</w:t>
      </w:r>
    </w:p>
    <w:p w14:paraId="1BB50532" w14:textId="77777777" w:rsidR="00D3161F" w:rsidRPr="001F5114" w:rsidRDefault="00D3161F" w:rsidP="006D2E68">
      <w:pPr>
        <w:pStyle w:val="af4"/>
        <w:keepNext/>
        <w:ind w:left="0" w:firstLine="709"/>
        <w:jc w:val="both"/>
        <w:rPr>
          <w:lang w:val="kk-KZ"/>
        </w:rPr>
      </w:pPr>
      <w:r w:rsidRPr="001F5114">
        <w:rPr>
          <w:lang w:val="kk-KZ"/>
        </w:rPr>
        <w:t>Корпорацияда 70 мыңға жуық адам жұмыс істейді.</w:t>
      </w:r>
    </w:p>
    <w:p w14:paraId="0A9514ED" w14:textId="77777777" w:rsidR="00D3161F" w:rsidRPr="001F5114" w:rsidRDefault="00D3161F" w:rsidP="006D2E68">
      <w:pPr>
        <w:pStyle w:val="af4"/>
        <w:keepNext/>
        <w:ind w:left="0" w:firstLine="709"/>
        <w:jc w:val="both"/>
        <w:rPr>
          <w:lang w:val="kk-KZ"/>
        </w:rPr>
      </w:pPr>
    </w:p>
    <w:p w14:paraId="14507FB3" w14:textId="77777777" w:rsidR="00D3161F" w:rsidRPr="001F5114" w:rsidRDefault="00D3161F" w:rsidP="006D2E68">
      <w:pPr>
        <w:pStyle w:val="af4"/>
        <w:keepNext/>
        <w:numPr>
          <w:ilvl w:val="0"/>
          <w:numId w:val="8"/>
        </w:numPr>
        <w:ind w:left="360"/>
        <w:jc w:val="both"/>
        <w:rPr>
          <w:u w:val="single"/>
          <w:lang w:val="kk-KZ"/>
        </w:rPr>
      </w:pPr>
      <w:r w:rsidRPr="001F5114">
        <w:rPr>
          <w:u w:val="single"/>
          <w:lang w:val="kk-KZ"/>
        </w:rPr>
        <w:t xml:space="preserve">«Қазмырыш» АҚ:     </w:t>
      </w:r>
    </w:p>
    <w:p w14:paraId="6F3FA0F5" w14:textId="77777777" w:rsidR="00D3161F" w:rsidRPr="001F5114" w:rsidRDefault="00D3161F" w:rsidP="006D2E68">
      <w:pPr>
        <w:pStyle w:val="af4"/>
        <w:keepNext/>
        <w:ind w:left="0" w:firstLine="709"/>
        <w:jc w:val="both"/>
        <w:rPr>
          <w:lang w:val="kk-KZ"/>
        </w:rPr>
      </w:pPr>
      <w:r w:rsidRPr="001F5114">
        <w:rPr>
          <w:lang w:val="kk-KZ"/>
        </w:rPr>
        <w:t>«Қазмырыш» акционерлік қоғамы 1997 жылы төрт ірі тау-байыту және металлургиялық компаниялар базасында құрылған: «Өскемен қорғасын-мырыш комбинаты» АҚ,  «Лениногорск полиметалл комбинаты» АҚ, «Зыряновскқорғасын комбинаты», Текелі тау-байыту кешені және Бұқтарма гидроэнергетикалық кешен.</w:t>
      </w:r>
    </w:p>
    <w:p w14:paraId="770EDA46" w14:textId="77777777" w:rsidR="00D3161F" w:rsidRPr="001F5114" w:rsidRDefault="00D3161F" w:rsidP="006D2E68">
      <w:pPr>
        <w:pStyle w:val="af4"/>
        <w:keepNext/>
        <w:ind w:left="0" w:firstLine="709"/>
        <w:jc w:val="both"/>
        <w:rPr>
          <w:lang w:val="kk-KZ"/>
        </w:rPr>
      </w:pPr>
      <w:r w:rsidRPr="001F5114">
        <w:rPr>
          <w:lang w:val="kk-KZ"/>
        </w:rPr>
        <w:t xml:space="preserve">Қазіргі уақытта «Қазмырыш» АҚ көп профильдік тік интеграцияланған, өндірісі циклы аяқталған тау-металлургиялық кәсіпорыны: кен өндеуден дайын өнімдер өндіруге дейін. </w:t>
      </w:r>
    </w:p>
    <w:p w14:paraId="0FD8B8A0" w14:textId="77777777" w:rsidR="00D3161F" w:rsidRPr="001F5114" w:rsidRDefault="00D3161F" w:rsidP="006D2E68">
      <w:pPr>
        <w:pStyle w:val="af4"/>
        <w:keepNext/>
        <w:ind w:left="0" w:firstLine="709"/>
        <w:jc w:val="both"/>
        <w:rPr>
          <w:lang w:val="kk-KZ"/>
        </w:rPr>
      </w:pPr>
      <w:r w:rsidRPr="001F5114">
        <w:rPr>
          <w:lang w:val="kk-KZ"/>
        </w:rPr>
        <w:t>«Қазмырыш» АҚ келесі қызметтерді іске асырады: металлдық мырыш, аршылған қорғасын, аффинаждалған алтын және күміс, мыс концентратын, күкірт қышқылын өндіру және электр және жылу энергифясын өткізу.</w:t>
      </w:r>
    </w:p>
    <w:p w14:paraId="082F9C15" w14:textId="77777777" w:rsidR="00D3161F" w:rsidRPr="001F5114" w:rsidRDefault="00D3161F" w:rsidP="006D2E68">
      <w:pPr>
        <w:pStyle w:val="af4"/>
        <w:keepNext/>
        <w:ind w:left="0" w:firstLine="709"/>
        <w:jc w:val="both"/>
        <w:rPr>
          <w:lang w:val="kk-KZ"/>
        </w:rPr>
      </w:pPr>
      <w:r w:rsidRPr="001F5114">
        <w:rPr>
          <w:lang w:val="kk-KZ"/>
        </w:rPr>
        <w:t>«Қазмырыш» АҚ құрамына Лениногорск тау-байыту кешені, Зыряновск тау-байыту кешені және құрамына Өскемен қорғасын, Лениногорск мырыш зауыттары, және де қосалқы цехтер кіретін Металлургиялық өндірімдер кіреді.</w:t>
      </w:r>
    </w:p>
    <w:p w14:paraId="25838FD2" w14:textId="77777777" w:rsidR="00D3161F" w:rsidRPr="001F5114" w:rsidRDefault="00D3161F" w:rsidP="006D2E68">
      <w:pPr>
        <w:pStyle w:val="af4"/>
        <w:keepNext/>
        <w:ind w:left="0" w:firstLine="709"/>
        <w:jc w:val="both"/>
        <w:rPr>
          <w:lang w:val="kk-KZ"/>
        </w:rPr>
      </w:pPr>
    </w:p>
    <w:p w14:paraId="43313BFD" w14:textId="77777777" w:rsidR="00D3161F" w:rsidRPr="001F5114" w:rsidRDefault="00D3161F" w:rsidP="006D2E68">
      <w:pPr>
        <w:pStyle w:val="af4"/>
        <w:keepNext/>
        <w:numPr>
          <w:ilvl w:val="0"/>
          <w:numId w:val="8"/>
        </w:numPr>
        <w:ind w:left="360"/>
        <w:jc w:val="both"/>
        <w:rPr>
          <w:u w:val="single"/>
          <w:lang w:val="kk-KZ"/>
        </w:rPr>
      </w:pPr>
      <w:r w:rsidRPr="001F5114">
        <w:rPr>
          <w:u w:val="single"/>
          <w:lang w:val="kk-KZ"/>
        </w:rPr>
        <w:t xml:space="preserve"> «Южполиметалл»  АҚ:</w:t>
      </w:r>
    </w:p>
    <w:p w14:paraId="52D72470" w14:textId="77777777" w:rsidR="00D3161F" w:rsidRPr="001F5114" w:rsidRDefault="00D3161F" w:rsidP="006D2E68">
      <w:pPr>
        <w:pStyle w:val="af4"/>
        <w:keepNext/>
        <w:ind w:left="0" w:firstLine="709"/>
        <w:jc w:val="both"/>
        <w:rPr>
          <w:lang w:val="kk-KZ"/>
        </w:rPr>
      </w:pPr>
      <w:r w:rsidRPr="001F5114">
        <w:rPr>
          <w:lang w:val="kk-KZ"/>
        </w:rPr>
        <w:t>«Южполиметалл»  АҚ қорғасын мен ілеспелі түсті және сирек кездесетін металлдардың өндіруші ірі кәсіпорын. Қорғасын, висмут, сирек кездесетін металл, күкіртқышқыл ондіріс, таза металлдар алу, жоғары тазалық қорғасын қышқылдары, қорғасын ұнтағы және қорғасын прокаттайтын, және де күміс пен алтын қорытпасын шығару цехтерін біріктіреді.</w:t>
      </w:r>
    </w:p>
    <w:p w14:paraId="229DBA20" w14:textId="77777777" w:rsidR="00D3161F" w:rsidRPr="001F5114" w:rsidRDefault="00D3161F" w:rsidP="006D2E68">
      <w:pPr>
        <w:pStyle w:val="af4"/>
        <w:keepNext/>
        <w:ind w:left="0" w:firstLine="709"/>
        <w:jc w:val="both"/>
        <w:rPr>
          <w:lang w:val="kk-KZ"/>
        </w:rPr>
      </w:pPr>
      <w:r w:rsidRPr="001F5114">
        <w:rPr>
          <w:lang w:val="kk-KZ"/>
        </w:rPr>
        <w:t>Аршылған қорғасын өндіретін зауыттын қуаттылығы жылына 140 мың тоннаны құрайды.</w:t>
      </w:r>
    </w:p>
    <w:p w14:paraId="17FA2483" w14:textId="77777777" w:rsidR="00D3161F" w:rsidRPr="001F5114" w:rsidRDefault="00D3161F" w:rsidP="006D2E68">
      <w:pPr>
        <w:pStyle w:val="af4"/>
        <w:keepNext/>
        <w:ind w:left="0" w:firstLine="709"/>
        <w:jc w:val="both"/>
        <w:rPr>
          <w:lang w:val="kk-KZ"/>
        </w:rPr>
      </w:pPr>
      <w:r w:rsidRPr="001F5114">
        <w:rPr>
          <w:lang w:val="kk-KZ"/>
        </w:rPr>
        <w:t>Кәсіпорынның өндірістік құрылымы агломерациялық цех, балқыту цехы, аршу цехы, химиялық-металлургиялық цех, сирек кездесетін металлдарды шығаратын гидрометаллургиялық цех, қоқымұстаушы цех, күкіртқышқылдық цех, қышқылдар өндіретін химиялық-металлургия цехтен тұрады. Құрамына Турланская шахтасы және қуаттылығы жылына 27 мың тонна мырыш вельцқышқылын өндіретін металлургиялық цех кіретін Ащысай кеніші және қуаттылығы жылына 4,5 млн. тонна Кентау байыту фабрика кіреді.</w:t>
      </w:r>
    </w:p>
    <w:p w14:paraId="7257629E" w14:textId="77777777" w:rsidR="00D3161F" w:rsidRPr="001F5114" w:rsidRDefault="00D3161F" w:rsidP="006D2E68">
      <w:pPr>
        <w:pStyle w:val="af4"/>
        <w:keepNext/>
        <w:ind w:left="0" w:firstLine="709"/>
        <w:jc w:val="both"/>
        <w:rPr>
          <w:lang w:val="kk-KZ"/>
        </w:rPr>
      </w:pPr>
      <w:r w:rsidRPr="001F5114">
        <w:rPr>
          <w:lang w:val="kk-KZ"/>
        </w:rPr>
        <w:t>Кәсіпорында қоқысты ысырапсыз қайта өндеу технологиясының, және де қоқымда марганец кенімен бірге қайта өндеудің өнеркәсіптік сынағы өткізілуде, осылар сирек кездесетін металлдарды шығаруды, өнімдердің тауарлығын көтеруді дәсерлетті. Тазартатын ерітпелерден рений өндіру технологиясы еңгізілген.</w:t>
      </w:r>
    </w:p>
    <w:p w14:paraId="1D6F4DF9" w14:textId="77777777" w:rsidR="00D3161F" w:rsidRPr="001F5114" w:rsidRDefault="00454459" w:rsidP="006D2E68">
      <w:pPr>
        <w:pStyle w:val="af4"/>
        <w:keepNext/>
        <w:ind w:left="0" w:firstLine="709"/>
        <w:jc w:val="both"/>
        <w:rPr>
          <w:lang w:val="kk-KZ"/>
        </w:rPr>
      </w:pPr>
      <w:r w:rsidRPr="001F5114">
        <w:rPr>
          <w:lang w:val="kk-KZ"/>
        </w:rPr>
        <w:t xml:space="preserve">«ТАУ-КЕН САМҰРЫҚ» АҚ </w:t>
      </w:r>
      <w:r w:rsidR="00D3161F" w:rsidRPr="001F5114">
        <w:rPr>
          <w:lang w:val="kk-KZ"/>
        </w:rPr>
        <w:t xml:space="preserve"> негізгі қызмет түрі болып алтынкен кен орындарын өндеу болып табылатынын еске ала отырып, және Қазақстанда келесі алтын өндеуші компаниялардың бәсекелестігін есепке алу жөн:  «Қазмырыш» АҚ, «Қазақмыс корпорациясы» ЖШС, «Алтыналмас» АҚ, «Андас Алтын» АҚ, «Алел» БК, «Қазақалтын» АҚ, «Майқайыналтын» АҚ, «Васильковск ТБК». Қазақстанда аффинаждық қуатттылыққа </w:t>
      </w:r>
      <w:r w:rsidR="00D3161F" w:rsidRPr="001F5114">
        <w:rPr>
          <w:lang w:val="kk-KZ"/>
        </w:rPr>
        <w:lastRenderedPageBreak/>
        <w:t>«Қазмырыш» АҚ (жылына 50 тонна алтын мен 1 мың тонна күміс) және «Қазақмыс корпорациясы» ЖШС (жылына 10 тонна алтын мен 1 мың тонна күміс) ие.</w:t>
      </w:r>
    </w:p>
    <w:p w14:paraId="520F05A0" w14:textId="77777777" w:rsidR="00D3161F" w:rsidRPr="001F5114" w:rsidRDefault="00D3161F" w:rsidP="006D2E68">
      <w:pPr>
        <w:pStyle w:val="af4"/>
        <w:keepNext/>
        <w:ind w:left="0" w:firstLine="709"/>
        <w:jc w:val="both"/>
        <w:rPr>
          <w:lang w:val="kk-KZ"/>
        </w:rPr>
      </w:pPr>
      <w:r w:rsidRPr="001F5114">
        <w:rPr>
          <w:lang w:val="kk-KZ"/>
        </w:rPr>
        <w:t xml:space="preserve">Әлемдік тау-металлургия нарығында келесі негізгі бәсекелестерді атап көрсету қажет: </w:t>
      </w:r>
    </w:p>
    <w:p w14:paraId="25579F7F" w14:textId="77777777" w:rsidR="00D3161F" w:rsidRPr="001F5114" w:rsidRDefault="00D3161F" w:rsidP="006D2E68">
      <w:pPr>
        <w:pStyle w:val="af4"/>
        <w:keepNext/>
        <w:ind w:left="0" w:firstLine="709"/>
        <w:jc w:val="both"/>
        <w:rPr>
          <w:lang w:val="kk-KZ"/>
        </w:rPr>
      </w:pPr>
      <w:r w:rsidRPr="001F5114">
        <w:rPr>
          <w:lang w:val="kk-KZ"/>
        </w:rPr>
        <w:t>BHP Billiton – әлемдегі ең ірі темір кен, мыс, алюминий, никель және көмір өндірушісі. Едәуір кен қорына ие.</w:t>
      </w:r>
    </w:p>
    <w:p w14:paraId="2D8E92D8" w14:textId="77777777" w:rsidR="00D3161F" w:rsidRPr="001F5114" w:rsidRDefault="00D3161F" w:rsidP="006D2E68">
      <w:pPr>
        <w:pStyle w:val="af4"/>
        <w:keepNext/>
        <w:ind w:left="0" w:firstLine="709"/>
        <w:jc w:val="both"/>
        <w:rPr>
          <w:lang w:val="kk-KZ"/>
        </w:rPr>
      </w:pPr>
      <w:r w:rsidRPr="001F5114">
        <w:rPr>
          <w:lang w:val="kk-KZ"/>
        </w:rPr>
        <w:t>Rio Tinto - әлемдегі ең ірі мыс, уран, алюминий және алтын өндірушісі.</w:t>
      </w:r>
    </w:p>
    <w:p w14:paraId="51A43BCA" w14:textId="77777777" w:rsidR="00D3161F" w:rsidRPr="001F5114" w:rsidRDefault="00D3161F" w:rsidP="006D2E68">
      <w:pPr>
        <w:pStyle w:val="af4"/>
        <w:keepNext/>
        <w:ind w:left="0" w:firstLine="709"/>
        <w:jc w:val="both"/>
        <w:rPr>
          <w:lang w:val="kk-KZ"/>
        </w:rPr>
      </w:pPr>
      <w:r w:rsidRPr="001F5114">
        <w:rPr>
          <w:lang w:val="kk-KZ"/>
        </w:rPr>
        <w:t>Anglo-American – ірі платина, алмас, көмір, базалық металлдар, қара және кең таралған металлдр өндірушісі.</w:t>
      </w:r>
    </w:p>
    <w:p w14:paraId="24968DA0" w14:textId="77777777" w:rsidR="00D3161F" w:rsidRPr="001F5114" w:rsidRDefault="00D3161F" w:rsidP="006D2E68">
      <w:pPr>
        <w:pStyle w:val="af4"/>
        <w:keepNext/>
        <w:ind w:left="0" w:firstLine="709"/>
        <w:jc w:val="both"/>
        <w:rPr>
          <w:lang w:val="kk-KZ"/>
        </w:rPr>
      </w:pPr>
      <w:r w:rsidRPr="001F5114">
        <w:rPr>
          <w:lang w:val="kk-KZ"/>
        </w:rPr>
        <w:t>Xstrata – Австралия, Америка, Оңтүстік Африка және Еуропада бөлімшелері бар, транснационалдық компания,  ірі мыс, никель, мырыш, көмір және ферроқорыиылымдар өндірушісі.</w:t>
      </w:r>
    </w:p>
    <w:p w14:paraId="3EC3F36A" w14:textId="77777777" w:rsidR="00D3161F" w:rsidRPr="001F5114" w:rsidRDefault="00D3161F" w:rsidP="006D2E68">
      <w:pPr>
        <w:pStyle w:val="af4"/>
        <w:keepNext/>
        <w:ind w:left="0" w:firstLine="709"/>
        <w:jc w:val="both"/>
        <w:rPr>
          <w:lang w:val="kk-KZ"/>
        </w:rPr>
      </w:pPr>
      <w:r w:rsidRPr="001F5114">
        <w:rPr>
          <w:lang w:val="kk-KZ"/>
        </w:rPr>
        <w:t>Vedanta Resources PLC (Үндістан) – алюминий, аршылған мырыш, мыс өндірушісі.</w:t>
      </w:r>
    </w:p>
    <w:p w14:paraId="7E5DFD80" w14:textId="77777777" w:rsidR="00D3161F" w:rsidRPr="001F5114" w:rsidRDefault="00D3161F" w:rsidP="006D2E68">
      <w:pPr>
        <w:pStyle w:val="af4"/>
        <w:keepNext/>
        <w:ind w:left="0" w:firstLine="709"/>
        <w:jc w:val="both"/>
        <w:rPr>
          <w:lang w:val="kk-KZ"/>
        </w:rPr>
      </w:pPr>
      <w:r w:rsidRPr="001F5114">
        <w:rPr>
          <w:lang w:val="kk-KZ"/>
        </w:rPr>
        <w:t>ERAMET (Франция) – никель, марганец және ферроқорыиылымдар  өндірушісі.</w:t>
      </w:r>
    </w:p>
    <w:p w14:paraId="76D30917" w14:textId="77777777" w:rsidR="00D3161F" w:rsidRPr="001F5114" w:rsidRDefault="00D3161F" w:rsidP="006D2E68">
      <w:pPr>
        <w:pStyle w:val="af4"/>
        <w:keepNext/>
        <w:ind w:left="0" w:firstLine="709"/>
        <w:jc w:val="both"/>
        <w:rPr>
          <w:lang w:val="kk-KZ"/>
        </w:rPr>
      </w:pPr>
      <w:r w:rsidRPr="001F5114">
        <w:rPr>
          <w:lang w:val="kk-KZ"/>
        </w:rPr>
        <w:t>International Ferro Metals (Оңтүстік Африка) – феррохром өндірушісі.</w:t>
      </w:r>
    </w:p>
    <w:p w14:paraId="19109F49" w14:textId="77777777" w:rsidR="00D3161F" w:rsidRPr="001F5114" w:rsidRDefault="00D3161F" w:rsidP="006D2E68">
      <w:pPr>
        <w:pStyle w:val="af4"/>
        <w:keepNext/>
        <w:ind w:left="0" w:firstLine="709"/>
        <w:jc w:val="both"/>
        <w:rPr>
          <w:lang w:val="kk-KZ"/>
        </w:rPr>
      </w:pPr>
      <w:r w:rsidRPr="001F5114">
        <w:rPr>
          <w:lang w:val="en-US"/>
        </w:rPr>
        <w:t>New World Resources</w:t>
      </w:r>
      <w:r w:rsidRPr="001F5114">
        <w:rPr>
          <w:lang w:val="kk-KZ"/>
        </w:rPr>
        <w:t xml:space="preserve"> (Чехия, Польша) - көмір өндірушісі.</w:t>
      </w:r>
    </w:p>
    <w:p w14:paraId="2DBB6499" w14:textId="77777777" w:rsidR="00D3161F" w:rsidRPr="001F5114" w:rsidRDefault="00D3161F" w:rsidP="006D2E68">
      <w:pPr>
        <w:pStyle w:val="af4"/>
        <w:keepNext/>
        <w:ind w:left="0" w:firstLine="709"/>
        <w:jc w:val="both"/>
        <w:rPr>
          <w:lang w:val="kk-KZ"/>
        </w:rPr>
      </w:pPr>
      <w:r w:rsidRPr="001F5114">
        <w:rPr>
          <w:lang w:val="kk-KZ"/>
        </w:rPr>
        <w:t>Antofagasta PLC – Чилидегі карьерлері бар мыс, молибден өндірушісі.</w:t>
      </w:r>
    </w:p>
    <w:p w14:paraId="090F1A73" w14:textId="77777777" w:rsidR="00D3161F" w:rsidRPr="001F5114" w:rsidRDefault="00D3161F" w:rsidP="006D2E68">
      <w:pPr>
        <w:pStyle w:val="af4"/>
        <w:keepNext/>
        <w:ind w:left="0" w:firstLine="709"/>
        <w:jc w:val="both"/>
        <w:rPr>
          <w:lang w:val="kk-KZ"/>
        </w:rPr>
      </w:pPr>
      <w:r w:rsidRPr="001F5114">
        <w:rPr>
          <w:lang w:val="kk-KZ"/>
        </w:rPr>
        <w:t>KGHM – Польшадағы мыс пен катодтық күміс өндірушісі.</w:t>
      </w:r>
    </w:p>
    <w:p w14:paraId="23767197" w14:textId="77777777" w:rsidR="00D3161F" w:rsidRPr="001F5114" w:rsidRDefault="00D3161F" w:rsidP="006D2E68">
      <w:pPr>
        <w:pStyle w:val="af4"/>
        <w:keepNext/>
        <w:ind w:left="0" w:firstLine="709"/>
        <w:jc w:val="both"/>
        <w:rPr>
          <w:lang w:val="kk-KZ"/>
        </w:rPr>
      </w:pPr>
      <w:r w:rsidRPr="001F5114">
        <w:rPr>
          <w:lang w:val="kk-KZ"/>
        </w:rPr>
        <w:t>Talvivaara Mining – Финляндиядағы никель, мыс, мырыш және кобальт өндірушісі.</w:t>
      </w:r>
    </w:p>
    <w:p w14:paraId="11F07018" w14:textId="77777777" w:rsidR="00D3161F" w:rsidRPr="001F5114" w:rsidRDefault="00D3161F" w:rsidP="006D2E68">
      <w:pPr>
        <w:pStyle w:val="af4"/>
        <w:keepNext/>
        <w:ind w:left="0" w:firstLine="709"/>
        <w:jc w:val="both"/>
        <w:rPr>
          <w:lang w:val="kk-KZ"/>
        </w:rPr>
      </w:pPr>
      <w:r w:rsidRPr="001F5114">
        <w:t>Норильский Никель</w:t>
      </w:r>
      <w:r w:rsidRPr="001F5114">
        <w:rPr>
          <w:lang w:val="kk-KZ"/>
        </w:rPr>
        <w:t xml:space="preserve"> – ірі никель, мыс, палладий, басқа платина тобы металлдары өндірушісі. </w:t>
      </w:r>
    </w:p>
    <w:p w14:paraId="50091213" w14:textId="77777777" w:rsidR="00D3161F" w:rsidRPr="001F5114" w:rsidRDefault="00D3161F" w:rsidP="006D2E68">
      <w:pPr>
        <w:pStyle w:val="af4"/>
        <w:keepNext/>
        <w:ind w:left="0" w:firstLine="709"/>
        <w:jc w:val="both"/>
        <w:rPr>
          <w:lang w:val="kk-KZ"/>
        </w:rPr>
      </w:pPr>
      <w:r w:rsidRPr="001F5114">
        <w:rPr>
          <w:lang w:val="kk-KZ"/>
        </w:rPr>
        <w:t>Norsk Hydro - әлемдегі ең ірі алюминий өндірушісі.</w:t>
      </w:r>
    </w:p>
    <w:p w14:paraId="07073614" w14:textId="77777777" w:rsidR="00D3161F" w:rsidRPr="001F5114" w:rsidRDefault="00D3161F" w:rsidP="006D2E68">
      <w:pPr>
        <w:pStyle w:val="af4"/>
        <w:keepNext/>
        <w:ind w:left="0" w:firstLine="709"/>
        <w:jc w:val="both"/>
        <w:rPr>
          <w:lang w:val="kk-KZ"/>
        </w:rPr>
      </w:pPr>
      <w:r w:rsidRPr="001F5114">
        <w:rPr>
          <w:lang w:val="kk-KZ"/>
        </w:rPr>
        <w:t>Lonmin PLC - әлемдегі ең ірі платина өндірушісі (Оңтүстік Африка).</w:t>
      </w:r>
    </w:p>
    <w:p w14:paraId="3AB24235" w14:textId="77777777" w:rsidR="00D3161F" w:rsidRPr="001F5114" w:rsidRDefault="00D3161F" w:rsidP="006D2E68">
      <w:pPr>
        <w:pStyle w:val="af4"/>
        <w:keepNext/>
        <w:ind w:left="0" w:firstLine="709"/>
        <w:jc w:val="both"/>
        <w:rPr>
          <w:lang w:val="kk-KZ"/>
        </w:rPr>
      </w:pPr>
      <w:r w:rsidRPr="001F5114">
        <w:rPr>
          <w:lang w:val="en-US"/>
        </w:rPr>
        <w:t>Aquarius</w:t>
      </w:r>
      <w:r w:rsidRPr="001F5114">
        <w:t xml:space="preserve"> </w:t>
      </w:r>
      <w:r w:rsidRPr="001F5114">
        <w:rPr>
          <w:lang w:val="en-US"/>
        </w:rPr>
        <w:t>Platinum</w:t>
      </w:r>
      <w:r w:rsidRPr="001F5114">
        <w:rPr>
          <w:lang w:val="kk-KZ"/>
        </w:rPr>
        <w:t xml:space="preserve"> – платина өндіруде маманданатын компания.</w:t>
      </w:r>
    </w:p>
    <w:p w14:paraId="63A2B3C8" w14:textId="77777777" w:rsidR="00D3161F" w:rsidRPr="001F5114" w:rsidRDefault="00D3161F" w:rsidP="006D2E68">
      <w:pPr>
        <w:pStyle w:val="af4"/>
        <w:keepNext/>
        <w:ind w:left="0" w:firstLine="709"/>
        <w:jc w:val="both"/>
        <w:rPr>
          <w:lang w:val="kk-KZ"/>
        </w:rPr>
      </w:pPr>
      <w:r w:rsidRPr="001F5114">
        <w:rPr>
          <w:lang w:val="kk-KZ"/>
        </w:rPr>
        <w:t>Peter Hambro Mining PLC – Ресейлік алтын өндейтін кәсіпорын.</w:t>
      </w:r>
    </w:p>
    <w:p w14:paraId="73D7F943" w14:textId="77777777" w:rsidR="00D3161F" w:rsidRPr="001F5114" w:rsidRDefault="00D3161F" w:rsidP="006D2E68">
      <w:pPr>
        <w:pStyle w:val="af4"/>
        <w:keepNext/>
        <w:ind w:left="0" w:firstLine="709"/>
        <w:jc w:val="both"/>
        <w:rPr>
          <w:lang w:val="kk-KZ"/>
        </w:rPr>
      </w:pPr>
      <w:r w:rsidRPr="001F5114">
        <w:rPr>
          <w:lang w:val="kk-KZ"/>
        </w:rPr>
        <w:t>Fresnillo – алтын мен күміс өндірушісі Мексикада карьерлерге ие.</w:t>
      </w:r>
    </w:p>
    <w:p w14:paraId="3F8277FA" w14:textId="77777777" w:rsidR="0056609F" w:rsidRPr="001F5114" w:rsidRDefault="0056609F" w:rsidP="006D2E68">
      <w:pPr>
        <w:keepNext/>
        <w:rPr>
          <w:lang w:val="kk-KZ"/>
        </w:rPr>
      </w:pPr>
    </w:p>
    <w:p w14:paraId="0B417662" w14:textId="77777777" w:rsidR="0056609F" w:rsidRPr="001F5114" w:rsidRDefault="00541FBA" w:rsidP="006D2E68">
      <w:pPr>
        <w:keepNext/>
        <w:jc w:val="both"/>
        <w:rPr>
          <w:b/>
          <w:lang w:val="kk-KZ"/>
        </w:rPr>
      </w:pPr>
      <w:r w:rsidRPr="001F5114">
        <w:rPr>
          <w:b/>
          <w:lang w:val="kk-KZ"/>
        </w:rPr>
        <w:t>22</w:t>
      </w:r>
      <w:r w:rsidR="0056609F" w:rsidRPr="001F5114">
        <w:rPr>
          <w:b/>
          <w:lang w:val="kk-KZ"/>
        </w:rPr>
        <w:t>. Акционерлiк қоғам қызметiнiң негiзгi түрлерi бойынша сату (жұмыс, қызмет көрсету) кiрiстiлiгiне оң ж</w:t>
      </w:r>
      <w:r w:rsidR="001524C0" w:rsidRPr="001F5114">
        <w:rPr>
          <w:b/>
          <w:lang w:val="kk-KZ"/>
        </w:rPr>
        <w:t>әне терiс әсер ететiн факторлар:</w:t>
      </w:r>
      <w:r w:rsidR="0056609F" w:rsidRPr="001F5114">
        <w:rPr>
          <w:b/>
          <w:lang w:val="kk-KZ"/>
        </w:rPr>
        <w:t xml:space="preserve"> </w:t>
      </w:r>
    </w:p>
    <w:p w14:paraId="696748CB" w14:textId="77777777" w:rsidR="0056609F" w:rsidRPr="001F5114" w:rsidRDefault="0056609F" w:rsidP="006D2E68">
      <w:pPr>
        <w:keepNext/>
        <w:rPr>
          <w:b/>
          <w:lang w:val="kk-KZ"/>
        </w:rPr>
      </w:pPr>
    </w:p>
    <w:p w14:paraId="3A60809E" w14:textId="77777777" w:rsidR="006D3238" w:rsidRPr="001F5114" w:rsidRDefault="00A92BA3" w:rsidP="006D2E68">
      <w:pPr>
        <w:pStyle w:val="af4"/>
        <w:keepNext/>
        <w:ind w:left="0" w:firstLine="708"/>
        <w:jc w:val="both"/>
        <w:rPr>
          <w:lang w:val="kk-KZ"/>
        </w:rPr>
      </w:pPr>
      <w:r w:rsidRPr="001F5114">
        <w:rPr>
          <w:lang w:val="kk-KZ"/>
        </w:rPr>
        <w:t>«Тау-Кен Самұрық» АҚ</w:t>
      </w:r>
      <w:r w:rsidR="006D3238" w:rsidRPr="001F5114">
        <w:rPr>
          <w:lang w:val="kk-KZ"/>
        </w:rPr>
        <w:t xml:space="preserve"> негізгі қызмет түрлері ішінде сатылымдар тиімділігіне әсер тигізетін факторлар мыналар болады:</w:t>
      </w:r>
    </w:p>
    <w:p w14:paraId="23330451" w14:textId="77777777" w:rsidR="006D3238" w:rsidRPr="001F5114" w:rsidRDefault="006D3238" w:rsidP="006D2E68">
      <w:pPr>
        <w:pStyle w:val="af4"/>
        <w:keepNext/>
        <w:numPr>
          <w:ilvl w:val="0"/>
          <w:numId w:val="9"/>
        </w:numPr>
        <w:tabs>
          <w:tab w:val="left" w:pos="360"/>
        </w:tabs>
        <w:ind w:left="0" w:firstLine="0"/>
        <w:contextualSpacing/>
        <w:jc w:val="both"/>
        <w:rPr>
          <w:lang w:val="kk-KZ"/>
        </w:rPr>
      </w:pPr>
      <w:r w:rsidRPr="001F5114">
        <w:rPr>
          <w:lang w:val="kk-KZ"/>
        </w:rPr>
        <w:t>әлемдік және ішкі нарықтарда металлдар және басқа минералды шикізат түрлері бағасының тербелуі, осы нарықтарда бағалардың өсу немесе түсу тенденциясы;</w:t>
      </w:r>
    </w:p>
    <w:p w14:paraId="773965DF" w14:textId="77777777" w:rsidR="006D3238" w:rsidRPr="001F5114" w:rsidRDefault="006D3238" w:rsidP="006D2E68">
      <w:pPr>
        <w:pStyle w:val="af4"/>
        <w:keepNext/>
        <w:numPr>
          <w:ilvl w:val="0"/>
          <w:numId w:val="9"/>
        </w:numPr>
        <w:tabs>
          <w:tab w:val="left" w:pos="360"/>
        </w:tabs>
        <w:ind w:left="0" w:firstLine="0"/>
        <w:contextualSpacing/>
        <w:jc w:val="both"/>
        <w:rPr>
          <w:lang w:val="kk-KZ"/>
        </w:rPr>
      </w:pPr>
      <w:r w:rsidRPr="001F5114">
        <w:rPr>
          <w:lang w:val="kk-KZ"/>
        </w:rPr>
        <w:t>әлемдік экономика және аумақтардың өсуінің циклділігіне тәуелді әлемдік және ішкі нарықтарда металлдар және басқа минералды шикізат түрлеріне сұраныстын тербелуі;</w:t>
      </w:r>
    </w:p>
    <w:p w14:paraId="70062308" w14:textId="77777777" w:rsidR="006D3238" w:rsidRPr="001F5114" w:rsidRDefault="006D3238" w:rsidP="006D2E68">
      <w:pPr>
        <w:pStyle w:val="af4"/>
        <w:keepNext/>
        <w:numPr>
          <w:ilvl w:val="0"/>
          <w:numId w:val="9"/>
        </w:numPr>
        <w:tabs>
          <w:tab w:val="left" w:pos="360"/>
        </w:tabs>
        <w:ind w:left="0" w:firstLine="0"/>
        <w:contextualSpacing/>
        <w:jc w:val="both"/>
        <w:rPr>
          <w:lang w:val="kk-KZ"/>
        </w:rPr>
      </w:pPr>
      <w:r w:rsidRPr="001F5114">
        <w:rPr>
          <w:lang w:val="kk-KZ"/>
        </w:rPr>
        <w:t>өндірістің өзіндік бағасы;</w:t>
      </w:r>
    </w:p>
    <w:p w14:paraId="367AD009" w14:textId="77777777" w:rsidR="006D3238" w:rsidRPr="001F5114" w:rsidRDefault="006D3238" w:rsidP="006D2E68">
      <w:pPr>
        <w:pStyle w:val="af4"/>
        <w:keepNext/>
        <w:numPr>
          <w:ilvl w:val="0"/>
          <w:numId w:val="9"/>
        </w:numPr>
        <w:tabs>
          <w:tab w:val="left" w:pos="360"/>
        </w:tabs>
        <w:ind w:left="0" w:firstLine="0"/>
        <w:contextualSpacing/>
        <w:jc w:val="both"/>
        <w:rPr>
          <w:lang w:val="kk-KZ"/>
        </w:rPr>
      </w:pPr>
      <w:r w:rsidRPr="001F5114">
        <w:rPr>
          <w:lang w:val="kk-KZ"/>
        </w:rPr>
        <w:t>минералдық шикізат сапасы;</w:t>
      </w:r>
    </w:p>
    <w:p w14:paraId="208BB2ED" w14:textId="77777777" w:rsidR="006D3238" w:rsidRPr="001F5114" w:rsidRDefault="006D3238" w:rsidP="006D2E68">
      <w:pPr>
        <w:pStyle w:val="af4"/>
        <w:keepNext/>
        <w:numPr>
          <w:ilvl w:val="0"/>
          <w:numId w:val="9"/>
        </w:numPr>
        <w:tabs>
          <w:tab w:val="left" w:pos="360"/>
        </w:tabs>
        <w:ind w:left="0" w:firstLine="0"/>
        <w:contextualSpacing/>
        <w:jc w:val="both"/>
        <w:rPr>
          <w:lang w:val="kk-KZ"/>
        </w:rPr>
      </w:pPr>
      <w:r w:rsidRPr="001F5114">
        <w:rPr>
          <w:lang w:val="kk-KZ"/>
        </w:rPr>
        <w:t>еңбек, электрэнергиясы мен тасымалдау тарифтерінің (Ресейге, Қытайға) бағасы;</w:t>
      </w:r>
    </w:p>
    <w:p w14:paraId="2A5BF6C8" w14:textId="77777777" w:rsidR="006D3238" w:rsidRPr="001F5114" w:rsidRDefault="006D3238" w:rsidP="006D2E68">
      <w:pPr>
        <w:pStyle w:val="af4"/>
        <w:keepNext/>
        <w:numPr>
          <w:ilvl w:val="0"/>
          <w:numId w:val="9"/>
        </w:numPr>
        <w:tabs>
          <w:tab w:val="left" w:pos="360"/>
        </w:tabs>
        <w:ind w:left="0" w:firstLine="0"/>
        <w:contextualSpacing/>
        <w:jc w:val="both"/>
        <w:rPr>
          <w:lang w:val="kk-KZ"/>
        </w:rPr>
      </w:pPr>
      <w:r w:rsidRPr="001F5114">
        <w:rPr>
          <w:lang w:val="kk-KZ"/>
        </w:rPr>
        <w:t>жаңа өндіріс шығару мен жұмыс істеп тұрған өндірісті сүйеу мақсатындағы капиталды шығындар көлемі;</w:t>
      </w:r>
    </w:p>
    <w:p w14:paraId="2517117A" w14:textId="77777777" w:rsidR="006D3238" w:rsidRPr="001F5114" w:rsidRDefault="006D3238" w:rsidP="006D2E68">
      <w:pPr>
        <w:pStyle w:val="af4"/>
        <w:keepNext/>
        <w:numPr>
          <w:ilvl w:val="0"/>
          <w:numId w:val="9"/>
        </w:numPr>
        <w:tabs>
          <w:tab w:val="left" w:pos="360"/>
        </w:tabs>
        <w:ind w:left="0" w:firstLine="0"/>
        <w:contextualSpacing/>
        <w:jc w:val="both"/>
        <w:rPr>
          <w:lang w:val="kk-KZ"/>
        </w:rPr>
      </w:pPr>
      <w:r w:rsidRPr="001F5114">
        <w:rPr>
          <w:lang w:val="kk-KZ"/>
        </w:rPr>
        <w:t>Ресей және Қытай шекараларындағы кеден баждарының өсуі;</w:t>
      </w:r>
    </w:p>
    <w:p w14:paraId="01063F5B" w14:textId="77777777" w:rsidR="0056609F" w:rsidRPr="001F5114" w:rsidRDefault="006D3238" w:rsidP="006D2E68">
      <w:pPr>
        <w:pStyle w:val="af4"/>
        <w:keepNext/>
        <w:numPr>
          <w:ilvl w:val="0"/>
          <w:numId w:val="9"/>
        </w:numPr>
        <w:tabs>
          <w:tab w:val="left" w:pos="360"/>
        </w:tabs>
        <w:ind w:left="0" w:firstLine="0"/>
        <w:contextualSpacing/>
        <w:jc w:val="both"/>
        <w:rPr>
          <w:lang w:val="kk-KZ"/>
        </w:rPr>
      </w:pPr>
      <w:r w:rsidRPr="001F5114">
        <w:rPr>
          <w:lang w:val="kk-KZ"/>
        </w:rPr>
        <w:t>Өнімдердің негізгі түрлеріне тапсырыс концентрациясының дәрежесі.</w:t>
      </w:r>
    </w:p>
    <w:p w14:paraId="67B924DA" w14:textId="77777777" w:rsidR="00C736A1" w:rsidRPr="001F5114" w:rsidRDefault="00C736A1" w:rsidP="006D2E68">
      <w:pPr>
        <w:pStyle w:val="af4"/>
        <w:keepNext/>
        <w:tabs>
          <w:tab w:val="left" w:pos="360"/>
        </w:tabs>
        <w:ind w:left="0"/>
        <w:contextualSpacing/>
        <w:jc w:val="both"/>
        <w:rPr>
          <w:lang w:val="kk-KZ"/>
        </w:rPr>
      </w:pPr>
    </w:p>
    <w:p w14:paraId="44C7B223" w14:textId="77777777" w:rsidR="0056609F" w:rsidRPr="001F5114" w:rsidRDefault="00541FBA" w:rsidP="006D2E68">
      <w:pPr>
        <w:keepNext/>
        <w:jc w:val="both"/>
        <w:rPr>
          <w:lang w:val="kk-KZ"/>
        </w:rPr>
      </w:pPr>
      <w:r w:rsidRPr="001F5114">
        <w:rPr>
          <w:b/>
          <w:lang w:val="kk-KZ"/>
        </w:rPr>
        <w:t>23</w:t>
      </w:r>
      <w:r w:rsidR="0056609F" w:rsidRPr="001F5114">
        <w:rPr>
          <w:b/>
          <w:lang w:val="kk-KZ"/>
        </w:rPr>
        <w:t>.</w:t>
      </w:r>
      <w:r w:rsidR="0056609F" w:rsidRPr="001F5114">
        <w:rPr>
          <w:lang w:val="kk-KZ"/>
        </w:rPr>
        <w:t xml:space="preserve"> </w:t>
      </w:r>
      <w:r w:rsidR="0056609F" w:rsidRPr="001F5114">
        <w:rPr>
          <w:b/>
          <w:lang w:val="kk-KZ"/>
        </w:rPr>
        <w:t>Қоғам иеленетін лизензиялар (патенттер) және олардың әрекет ету мерзімі, зертеуге және әзірлеуге шығындары, соның ішінде қоғ</w:t>
      </w:r>
      <w:r w:rsidR="00932795" w:rsidRPr="001F5114">
        <w:rPr>
          <w:b/>
          <w:lang w:val="kk-KZ"/>
        </w:rPr>
        <w:t>а</w:t>
      </w:r>
      <w:r w:rsidR="0056609F" w:rsidRPr="001F5114">
        <w:rPr>
          <w:b/>
          <w:lang w:val="kk-KZ"/>
        </w:rPr>
        <w:t>м қаржыландыратын зерттеулік жобалар:</w:t>
      </w:r>
      <w:r w:rsidR="0056609F" w:rsidRPr="001F5114">
        <w:rPr>
          <w:lang w:val="kk-KZ"/>
        </w:rPr>
        <w:t xml:space="preserve"> </w:t>
      </w:r>
      <w:r w:rsidR="009C1BCB" w:rsidRPr="001F5114">
        <w:rPr>
          <w:lang w:val="kk-KZ"/>
        </w:rPr>
        <w:t>«Тау-Кен Самұрық» АҚ</w:t>
      </w:r>
      <w:r w:rsidR="0056609F" w:rsidRPr="001F5114">
        <w:rPr>
          <w:lang w:val="kk-KZ"/>
        </w:rPr>
        <w:t xml:space="preserve"> лицензиялары (патенттері) жоқ. </w:t>
      </w:r>
    </w:p>
    <w:p w14:paraId="3C09C015" w14:textId="77777777" w:rsidR="0056609F" w:rsidRPr="001F5114" w:rsidRDefault="0056609F" w:rsidP="006D2E68">
      <w:pPr>
        <w:keepNext/>
        <w:rPr>
          <w:lang w:val="kk-KZ"/>
        </w:rPr>
      </w:pPr>
    </w:p>
    <w:p w14:paraId="5D1AB786" w14:textId="77777777" w:rsidR="0056609F" w:rsidRPr="001F5114" w:rsidRDefault="00541FBA" w:rsidP="006D2E68">
      <w:pPr>
        <w:keepNext/>
        <w:jc w:val="both"/>
        <w:rPr>
          <w:lang w:val="kk-KZ"/>
        </w:rPr>
      </w:pPr>
      <w:r w:rsidRPr="001F5114">
        <w:rPr>
          <w:b/>
          <w:lang w:val="kk-KZ"/>
        </w:rPr>
        <w:t>24</w:t>
      </w:r>
      <w:r w:rsidR="0056609F" w:rsidRPr="001F5114">
        <w:rPr>
          <w:b/>
          <w:lang w:val="kk-KZ"/>
        </w:rPr>
        <w:t>. Соңғы екi жыл немесе акционерлiк қоғам нақты жұмыс iстейтiн кезең iшiнде сатылған өнiмдердiң (орындалған жұмыстың, қызмет көрсетудiң) көлемi</w:t>
      </w:r>
      <w:r w:rsidR="0056609F" w:rsidRPr="001F5114">
        <w:rPr>
          <w:lang w:val="kk-KZ"/>
        </w:rPr>
        <w:t xml:space="preserve">: </w:t>
      </w:r>
      <w:r w:rsidR="009C1BCB" w:rsidRPr="001F5114">
        <w:rPr>
          <w:lang w:val="kk-KZ"/>
        </w:rPr>
        <w:t>«Тау-Кен Самұрық» АҚ</w:t>
      </w:r>
      <w:r w:rsidR="0056609F" w:rsidRPr="001F5114">
        <w:rPr>
          <w:lang w:val="kk-KZ"/>
        </w:rPr>
        <w:t xml:space="preserve"> жаңадан құрылған,  ақпарат жоқ, </w:t>
      </w:r>
      <w:r w:rsidR="0056609F" w:rsidRPr="001F5114">
        <w:rPr>
          <w:lang w:val="kk-KZ"/>
        </w:rPr>
        <w:tab/>
      </w:r>
    </w:p>
    <w:p w14:paraId="64FF7DF9" w14:textId="77777777" w:rsidR="0056609F" w:rsidRPr="001F5114" w:rsidRDefault="0056609F" w:rsidP="006D2E68">
      <w:pPr>
        <w:keepNext/>
        <w:rPr>
          <w:lang w:val="kk-KZ"/>
        </w:rPr>
      </w:pPr>
    </w:p>
    <w:p w14:paraId="3890A1AF" w14:textId="77777777" w:rsidR="009C1BCB" w:rsidRPr="001F5114" w:rsidRDefault="00541FBA" w:rsidP="006D2E68">
      <w:pPr>
        <w:keepNext/>
        <w:jc w:val="both"/>
        <w:rPr>
          <w:lang w:val="kk-KZ"/>
        </w:rPr>
      </w:pPr>
      <w:r w:rsidRPr="001F5114">
        <w:rPr>
          <w:b/>
          <w:lang w:val="kk-KZ"/>
        </w:rPr>
        <w:t>25</w:t>
      </w:r>
      <w:r w:rsidR="0056609F" w:rsidRPr="001F5114">
        <w:rPr>
          <w:b/>
          <w:lang w:val="kk-KZ"/>
        </w:rPr>
        <w:t>. Өз өнімдерін (жұмыстарын, қызмет көрсетулерін) сатуды ұйымдастыру бойынша қоғамның қызме</w:t>
      </w:r>
      <w:r w:rsidR="001524C0" w:rsidRPr="001F5114">
        <w:rPr>
          <w:b/>
          <w:lang w:val="kk-KZ"/>
        </w:rPr>
        <w:t xml:space="preserve">ті: </w:t>
      </w:r>
      <w:r w:rsidR="009C1BCB" w:rsidRPr="001F5114">
        <w:rPr>
          <w:lang w:val="kk-KZ"/>
        </w:rPr>
        <w:t xml:space="preserve">«Тау-Кен Самұрық» АҚ жаңадан құрылған,  ақпарат жоқ, </w:t>
      </w:r>
      <w:r w:rsidR="009C1BCB" w:rsidRPr="001F5114">
        <w:rPr>
          <w:lang w:val="kk-KZ"/>
        </w:rPr>
        <w:tab/>
      </w:r>
    </w:p>
    <w:p w14:paraId="1F978374" w14:textId="77777777" w:rsidR="0056609F" w:rsidRPr="001F5114" w:rsidRDefault="0056609F" w:rsidP="006D2E68">
      <w:pPr>
        <w:keepNext/>
        <w:rPr>
          <w:lang w:val="kk-KZ"/>
        </w:rPr>
      </w:pPr>
    </w:p>
    <w:p w14:paraId="129ABA8E" w14:textId="77777777" w:rsidR="0056609F" w:rsidRPr="001F5114" w:rsidRDefault="00541FBA" w:rsidP="006D2E68">
      <w:pPr>
        <w:keepNext/>
        <w:rPr>
          <w:b/>
          <w:lang w:val="kk-KZ"/>
        </w:rPr>
      </w:pPr>
      <w:r w:rsidRPr="001F5114">
        <w:rPr>
          <w:b/>
          <w:lang w:val="kk-KZ"/>
        </w:rPr>
        <w:t>26</w:t>
      </w:r>
      <w:r w:rsidR="0056609F" w:rsidRPr="001F5114">
        <w:rPr>
          <w:b/>
          <w:lang w:val="kk-KZ"/>
        </w:rPr>
        <w:t>. Акционерлiк қоғамның қызметiне әсер ететiн факторлар:</w:t>
      </w:r>
    </w:p>
    <w:p w14:paraId="54F3A304" w14:textId="77777777" w:rsidR="000E500B" w:rsidRPr="001F5114" w:rsidRDefault="000E500B" w:rsidP="006D2E68">
      <w:pPr>
        <w:pStyle w:val="30"/>
        <w:keepNext/>
        <w:spacing w:before="0" w:beforeAutospacing="0" w:after="0" w:afterAutospacing="0"/>
        <w:ind w:right="0"/>
        <w:rPr>
          <w:lang w:val="kk-KZ"/>
        </w:rPr>
      </w:pPr>
      <w:r w:rsidRPr="001F5114">
        <w:rPr>
          <w:b/>
          <w:lang w:val="kk-KZ"/>
        </w:rPr>
        <w:t>1)</w:t>
      </w:r>
      <w:r w:rsidRPr="001F5114">
        <w:rPr>
          <w:b/>
          <w:lang w:val="kk-KZ"/>
        </w:rPr>
        <w:tab/>
        <w:t xml:space="preserve">маусымдық сипаты бар қызмет түрлері, олардың акционерлік қоғамның жалпы табысындағы </w:t>
      </w:r>
      <w:r w:rsidR="00C65BE7" w:rsidRPr="001F5114">
        <w:rPr>
          <w:b/>
          <w:lang w:val="kk-KZ"/>
        </w:rPr>
        <w:t>үлесі</w:t>
      </w:r>
      <w:r w:rsidRPr="001F5114">
        <w:rPr>
          <w:b/>
          <w:lang w:val="kk-KZ"/>
        </w:rPr>
        <w:t>:</w:t>
      </w:r>
      <w:r w:rsidR="00C65BE7" w:rsidRPr="001F5114">
        <w:rPr>
          <w:b/>
          <w:lang w:val="kk-KZ"/>
        </w:rPr>
        <w:t xml:space="preserve"> «</w:t>
      </w:r>
      <w:r w:rsidR="00C65BE7" w:rsidRPr="001F5114">
        <w:rPr>
          <w:lang w:val="kk-KZ"/>
        </w:rPr>
        <w:t>Тау-кен Самұрық» АҚ көрсетілетін қызметтер маусымдық сипатпен байланысты емес.</w:t>
      </w:r>
    </w:p>
    <w:p w14:paraId="21C1AA98" w14:textId="77777777" w:rsidR="000E500B" w:rsidRPr="001F5114" w:rsidRDefault="000E500B" w:rsidP="006D2E68">
      <w:pPr>
        <w:pStyle w:val="30"/>
        <w:keepNext/>
        <w:spacing w:before="0" w:beforeAutospacing="0" w:after="0" w:afterAutospacing="0"/>
        <w:ind w:right="0"/>
        <w:rPr>
          <w:b/>
          <w:lang w:val="kk-KZ"/>
        </w:rPr>
      </w:pPr>
      <w:r w:rsidRPr="001F5114">
        <w:rPr>
          <w:b/>
          <w:lang w:val="kk-KZ"/>
        </w:rPr>
        <w:t>2)</w:t>
      </w:r>
      <w:r w:rsidRPr="001F5114">
        <w:rPr>
          <w:b/>
          <w:lang w:val="kk-KZ"/>
        </w:rPr>
        <w:tab/>
      </w:r>
      <w:r w:rsidR="00C65BE7" w:rsidRPr="001F5114">
        <w:rPr>
          <w:b/>
          <w:lang w:val="kk-KZ"/>
        </w:rPr>
        <w:t>акционерлік қоғамға өткізілетін өнімдердің жалпы көлеміндегі (көрсетілетін) шикізаттағы (жұмыстар,қызметтер) импорт үлесі және акционерлік қоғам экспортқа өткізетін жалпы көлеміндегі өнімдер (жұмыстар,қызметтер) үлесі:</w:t>
      </w:r>
      <w:r w:rsidRPr="001F5114">
        <w:rPr>
          <w:b/>
          <w:lang w:val="kk-KZ"/>
        </w:rPr>
        <w:t xml:space="preserve"> </w:t>
      </w:r>
      <w:r w:rsidR="00F01925" w:rsidRPr="001F5114">
        <w:rPr>
          <w:lang w:val="kk-KZ"/>
        </w:rPr>
        <w:t>Тау-Кен Самұрық» АҚ жаңадан құрылған,  ақпарат жоқ</w:t>
      </w:r>
      <w:r w:rsidRPr="001F5114">
        <w:rPr>
          <w:lang w:val="kk-KZ"/>
        </w:rPr>
        <w:t>.</w:t>
      </w:r>
    </w:p>
    <w:p w14:paraId="1DBA5067" w14:textId="77777777" w:rsidR="000E500B" w:rsidRPr="001F5114" w:rsidRDefault="000E500B" w:rsidP="006D2E68">
      <w:pPr>
        <w:keepNext/>
        <w:jc w:val="both"/>
        <w:rPr>
          <w:b/>
          <w:lang w:val="kk-KZ"/>
        </w:rPr>
      </w:pPr>
      <w:r w:rsidRPr="001F5114">
        <w:rPr>
          <w:b/>
          <w:lang w:val="kk-KZ"/>
        </w:rPr>
        <w:t xml:space="preserve">3) </w:t>
      </w:r>
      <w:r w:rsidR="00F01925" w:rsidRPr="001F5114">
        <w:rPr>
          <w:b/>
          <w:lang w:val="kk-KZ"/>
        </w:rPr>
        <w:t xml:space="preserve">акционерлік қоғамның сот ісетері қарауына қатысу туралы мәліметтер: </w:t>
      </w:r>
      <w:r w:rsidR="00F01925" w:rsidRPr="001F5114">
        <w:rPr>
          <w:lang w:val="kk-KZ"/>
        </w:rPr>
        <w:t>Тау-Кен Самұрық» АҚ сот істері қарауына қатыспаған</w:t>
      </w:r>
      <w:r w:rsidRPr="001F5114">
        <w:rPr>
          <w:lang w:val="kk-KZ"/>
        </w:rPr>
        <w:t>.</w:t>
      </w:r>
    </w:p>
    <w:p w14:paraId="0FAB4854" w14:textId="77777777" w:rsidR="000E500B" w:rsidRPr="001F5114" w:rsidRDefault="000E500B" w:rsidP="006D2E68">
      <w:pPr>
        <w:keepNext/>
        <w:jc w:val="both"/>
        <w:rPr>
          <w:lang w:val="kk-KZ"/>
        </w:rPr>
      </w:pPr>
      <w:r w:rsidRPr="001F5114">
        <w:rPr>
          <w:b/>
          <w:lang w:val="kk-KZ"/>
        </w:rPr>
        <w:t xml:space="preserve">4) </w:t>
      </w:r>
      <w:r w:rsidR="002F7E75" w:rsidRPr="001F5114">
        <w:rPr>
          <w:b/>
          <w:lang w:val="kk-KZ"/>
        </w:rPr>
        <w:t xml:space="preserve">акционерлік қоғамға және оның лауазымды тұлғаларына </w:t>
      </w:r>
      <w:r w:rsidR="001F78F7" w:rsidRPr="001F5114">
        <w:rPr>
          <w:b/>
          <w:lang w:val="kk-KZ"/>
        </w:rPr>
        <w:t xml:space="preserve">соңғы жыл ішінде уәкілетті органдар және/немесе сот салған </w:t>
      </w:r>
      <w:r w:rsidR="002F7E75" w:rsidRPr="001F5114">
        <w:rPr>
          <w:b/>
          <w:lang w:val="kk-KZ"/>
        </w:rPr>
        <w:t>әкімшілдік шаралар туралы мәліметтер:</w:t>
      </w:r>
      <w:r w:rsidRPr="001F5114">
        <w:rPr>
          <w:lang w:val="kk-KZ"/>
        </w:rPr>
        <w:t xml:space="preserve"> </w:t>
      </w:r>
      <w:r w:rsidR="002F7E75" w:rsidRPr="001F5114">
        <w:rPr>
          <w:lang w:val="kk-KZ"/>
        </w:rPr>
        <w:lastRenderedPageBreak/>
        <w:t>Тау-Кен Самұрық» АҚ және оның лауазымды тұлғаларына әкімшілдік шаралар  салынған жоқ.</w:t>
      </w:r>
    </w:p>
    <w:p w14:paraId="390267E0" w14:textId="77777777" w:rsidR="0056609F" w:rsidRPr="001F5114" w:rsidRDefault="000E500B" w:rsidP="006D2E68">
      <w:pPr>
        <w:pStyle w:val="31"/>
        <w:keepNext/>
        <w:tabs>
          <w:tab w:val="left" w:pos="720"/>
          <w:tab w:val="left" w:pos="1152"/>
        </w:tabs>
        <w:spacing w:after="0"/>
        <w:ind w:left="0"/>
        <w:jc w:val="both"/>
        <w:rPr>
          <w:b/>
          <w:bCs/>
          <w:sz w:val="24"/>
          <w:szCs w:val="24"/>
          <w:lang w:val="kk-KZ"/>
        </w:rPr>
      </w:pPr>
      <w:r w:rsidRPr="001F5114">
        <w:rPr>
          <w:b/>
          <w:bCs/>
          <w:sz w:val="24"/>
          <w:szCs w:val="24"/>
          <w:lang w:val="kk-KZ"/>
        </w:rPr>
        <w:t xml:space="preserve">5) </w:t>
      </w:r>
      <w:r w:rsidR="002F7E75" w:rsidRPr="001F5114">
        <w:rPr>
          <w:b/>
          <w:bCs/>
          <w:sz w:val="24"/>
          <w:szCs w:val="24"/>
          <w:lang w:val="kk-KZ"/>
        </w:rPr>
        <w:t>тәуекел факторлары</w:t>
      </w:r>
      <w:r w:rsidRPr="001F5114">
        <w:rPr>
          <w:b/>
          <w:bCs/>
          <w:sz w:val="24"/>
          <w:szCs w:val="24"/>
          <w:lang w:val="kk-KZ"/>
        </w:rPr>
        <w:t xml:space="preserve">: </w:t>
      </w:r>
    </w:p>
    <w:p w14:paraId="2C57E068" w14:textId="77777777" w:rsidR="00A92BA3" w:rsidRPr="001F5114" w:rsidRDefault="00A92BA3" w:rsidP="006D2E68">
      <w:pPr>
        <w:keepNext/>
        <w:jc w:val="both"/>
        <w:rPr>
          <w:lang w:val="kk-KZ"/>
        </w:rPr>
      </w:pPr>
      <w:r w:rsidRPr="001F5114">
        <w:rPr>
          <w:lang w:val="kk-KZ"/>
        </w:rPr>
        <w:t xml:space="preserve">           «Тау-</w:t>
      </w:r>
      <w:r w:rsidR="00454459" w:rsidRPr="001F5114">
        <w:rPr>
          <w:lang w:val="kk-KZ"/>
        </w:rPr>
        <w:t>Кен Самұрық</w:t>
      </w:r>
      <w:r w:rsidRPr="001F5114">
        <w:rPr>
          <w:lang w:val="kk-KZ"/>
        </w:rPr>
        <w:t>» АҚ активтерінің нарықтық бағасына және оның қызмет ету нәтижелілігіне келесі тәуекел факторлары әсерін тигізеді:</w:t>
      </w:r>
    </w:p>
    <w:p w14:paraId="4248BC10" w14:textId="77777777" w:rsidR="00A92BA3" w:rsidRPr="001F5114" w:rsidRDefault="00454459" w:rsidP="006D2E68">
      <w:pPr>
        <w:pStyle w:val="af4"/>
        <w:keepNext/>
        <w:numPr>
          <w:ilvl w:val="0"/>
          <w:numId w:val="10"/>
        </w:numPr>
        <w:tabs>
          <w:tab w:val="left" w:pos="360"/>
        </w:tabs>
        <w:ind w:left="0" w:firstLine="0"/>
        <w:contextualSpacing/>
        <w:jc w:val="both"/>
        <w:rPr>
          <w:lang w:val="kk-KZ"/>
        </w:rPr>
      </w:pPr>
      <w:r w:rsidRPr="001F5114">
        <w:rPr>
          <w:lang w:val="kk-KZ"/>
        </w:rPr>
        <w:t xml:space="preserve">«Тау-Кен Самұрық» АҚ </w:t>
      </w:r>
      <w:r w:rsidR="00A92BA3" w:rsidRPr="001F5114">
        <w:rPr>
          <w:lang w:val="kk-KZ"/>
        </w:rPr>
        <w:t xml:space="preserve"> жер қойнауын пайдалану құқы берілетін кен орындарында кен қорының нақты молшері мен сапасы бағалау мәліметтеріне сәйкес болмауы мүмкін;</w:t>
      </w:r>
    </w:p>
    <w:p w14:paraId="7B639A2F" w14:textId="77777777" w:rsidR="00A92BA3" w:rsidRPr="001F5114" w:rsidRDefault="00A92BA3" w:rsidP="006D2E68">
      <w:pPr>
        <w:pStyle w:val="af4"/>
        <w:keepNext/>
        <w:numPr>
          <w:ilvl w:val="0"/>
          <w:numId w:val="10"/>
        </w:numPr>
        <w:tabs>
          <w:tab w:val="left" w:pos="360"/>
        </w:tabs>
        <w:ind w:left="0" w:firstLine="0"/>
        <w:contextualSpacing/>
        <w:jc w:val="both"/>
        <w:rPr>
          <w:lang w:val="kk-KZ"/>
        </w:rPr>
      </w:pPr>
      <w:r w:rsidRPr="001F5114">
        <w:rPr>
          <w:lang w:val="kk-KZ"/>
        </w:rPr>
        <w:t xml:space="preserve"> Әлемдік және ішкі нарықтарда </w:t>
      </w:r>
      <w:r w:rsidR="00454459" w:rsidRPr="001F5114">
        <w:rPr>
          <w:lang w:val="kk-KZ"/>
        </w:rPr>
        <w:t xml:space="preserve">«Тау-Кен Самұрық» АҚ </w:t>
      </w:r>
      <w:r w:rsidRPr="001F5114">
        <w:rPr>
          <w:lang w:val="kk-KZ"/>
        </w:rPr>
        <w:t xml:space="preserve">  өндіретін металлдар және басқа минералды шикізат түрлері бағасының тербелуі;</w:t>
      </w:r>
    </w:p>
    <w:p w14:paraId="371EFE40" w14:textId="77777777" w:rsidR="00A92BA3" w:rsidRPr="001F5114" w:rsidRDefault="00A92BA3" w:rsidP="006D2E68">
      <w:pPr>
        <w:pStyle w:val="af4"/>
        <w:keepNext/>
        <w:numPr>
          <w:ilvl w:val="0"/>
          <w:numId w:val="10"/>
        </w:numPr>
        <w:tabs>
          <w:tab w:val="left" w:pos="360"/>
        </w:tabs>
        <w:ind w:left="0" w:firstLine="0"/>
        <w:contextualSpacing/>
        <w:jc w:val="both"/>
        <w:rPr>
          <w:lang w:val="kk-KZ"/>
        </w:rPr>
      </w:pPr>
      <w:r w:rsidRPr="001F5114">
        <w:rPr>
          <w:lang w:val="kk-KZ"/>
        </w:rPr>
        <w:t>Ақша айырбастау курсының тербелуі, әсіресе, теңгенің долларға;</w:t>
      </w:r>
    </w:p>
    <w:p w14:paraId="3B0CBCC9" w14:textId="77777777" w:rsidR="00A92BA3" w:rsidRPr="001F5114" w:rsidRDefault="00A92BA3" w:rsidP="006D2E68">
      <w:pPr>
        <w:pStyle w:val="af4"/>
        <w:keepNext/>
        <w:numPr>
          <w:ilvl w:val="0"/>
          <w:numId w:val="10"/>
        </w:numPr>
        <w:tabs>
          <w:tab w:val="left" w:pos="360"/>
        </w:tabs>
        <w:ind w:left="0" w:firstLine="0"/>
        <w:contextualSpacing/>
        <w:jc w:val="both"/>
        <w:rPr>
          <w:lang w:val="kk-KZ"/>
        </w:rPr>
      </w:pPr>
      <w:r w:rsidRPr="001F5114">
        <w:rPr>
          <w:lang w:val="kk-KZ"/>
        </w:rPr>
        <w:t>Әлемдік металлдар нарығында бәсекелестіктін артуы, нарыққа жаңа ойыншылардың әсіресе дамып келе жатқын елдердің шығуы, негізгі компаниялармен өндірісті кеңейту мақсатында жасалатын ірі масштабты капиталды салулар бағдарламаларының орындалуы.</w:t>
      </w:r>
    </w:p>
    <w:p w14:paraId="72B33532" w14:textId="77777777" w:rsidR="00A92BA3" w:rsidRPr="001F5114" w:rsidRDefault="00A92BA3" w:rsidP="006D2E68">
      <w:pPr>
        <w:pStyle w:val="af4"/>
        <w:keepNext/>
        <w:numPr>
          <w:ilvl w:val="0"/>
          <w:numId w:val="10"/>
        </w:numPr>
        <w:tabs>
          <w:tab w:val="left" w:pos="360"/>
        </w:tabs>
        <w:ind w:left="0" w:firstLine="0"/>
        <w:contextualSpacing/>
        <w:jc w:val="both"/>
        <w:rPr>
          <w:lang w:val="kk-KZ"/>
        </w:rPr>
      </w:pPr>
      <w:r w:rsidRPr="001F5114">
        <w:rPr>
          <w:lang w:val="kk-KZ"/>
        </w:rPr>
        <w:t xml:space="preserve">  Электрэнергиясы мен тасымалдау қызметтеріне тарифтерідің өсуі. Осы қызметтер түрлерін көрсетуде бөгелістер, оларды көрсетуден бас тарту;</w:t>
      </w:r>
    </w:p>
    <w:p w14:paraId="600CB89F" w14:textId="77777777" w:rsidR="00A92BA3" w:rsidRPr="001F5114" w:rsidRDefault="00A92BA3" w:rsidP="006D2E68">
      <w:pPr>
        <w:pStyle w:val="af4"/>
        <w:keepNext/>
        <w:numPr>
          <w:ilvl w:val="0"/>
          <w:numId w:val="10"/>
        </w:numPr>
        <w:tabs>
          <w:tab w:val="left" w:pos="360"/>
        </w:tabs>
        <w:ind w:left="0" w:firstLine="0"/>
        <w:contextualSpacing/>
        <w:jc w:val="both"/>
        <w:rPr>
          <w:lang w:val="kk-KZ"/>
        </w:rPr>
      </w:pPr>
      <w:r w:rsidRPr="001F5114">
        <w:rPr>
          <w:lang w:val="kk-KZ"/>
        </w:rPr>
        <w:t>Қазақстан, Қытай, Ресей теміржолдарының өткізу қабілеттілігінің шектеулілігі;</w:t>
      </w:r>
    </w:p>
    <w:p w14:paraId="63139688" w14:textId="77777777" w:rsidR="00A92BA3" w:rsidRPr="001F5114" w:rsidRDefault="00A92BA3" w:rsidP="006D2E68">
      <w:pPr>
        <w:pStyle w:val="af4"/>
        <w:keepNext/>
        <w:numPr>
          <w:ilvl w:val="0"/>
          <w:numId w:val="10"/>
        </w:numPr>
        <w:tabs>
          <w:tab w:val="left" w:pos="360"/>
        </w:tabs>
        <w:ind w:left="0" w:firstLine="0"/>
        <w:contextualSpacing/>
        <w:jc w:val="both"/>
        <w:rPr>
          <w:lang w:val="kk-KZ"/>
        </w:rPr>
      </w:pPr>
      <w:r w:rsidRPr="001F5114">
        <w:rPr>
          <w:lang w:val="kk-KZ"/>
        </w:rPr>
        <w:t xml:space="preserve">  Қазақстан Республикасында еңбек төлемдері бағасының өсуі;</w:t>
      </w:r>
    </w:p>
    <w:p w14:paraId="0182D965" w14:textId="77777777" w:rsidR="00A92BA3" w:rsidRPr="001F5114" w:rsidRDefault="00A92BA3" w:rsidP="006D2E68">
      <w:pPr>
        <w:pStyle w:val="af4"/>
        <w:keepNext/>
        <w:numPr>
          <w:ilvl w:val="0"/>
          <w:numId w:val="10"/>
        </w:numPr>
        <w:tabs>
          <w:tab w:val="left" w:pos="360"/>
        </w:tabs>
        <w:ind w:left="0" w:firstLine="0"/>
        <w:contextualSpacing/>
        <w:jc w:val="both"/>
        <w:rPr>
          <w:lang w:val="kk-KZ"/>
        </w:rPr>
      </w:pPr>
      <w:r w:rsidRPr="001F5114">
        <w:rPr>
          <w:lang w:val="kk-KZ"/>
        </w:rPr>
        <w:t xml:space="preserve">Істеп тұрған өндіріс дәрежесін </w:t>
      </w:r>
      <w:r w:rsidR="001600ED" w:rsidRPr="001F5114">
        <w:rPr>
          <w:lang w:val="kk-KZ"/>
        </w:rPr>
        <w:t>керекті деңгейде ұстап тұруға</w:t>
      </w:r>
      <w:r w:rsidRPr="001F5114">
        <w:rPr>
          <w:lang w:val="kk-KZ"/>
        </w:rPr>
        <w:t xml:space="preserve"> қажетті «Тау-</w:t>
      </w:r>
      <w:r w:rsidR="00454459" w:rsidRPr="001F5114">
        <w:rPr>
          <w:lang w:val="kk-KZ"/>
        </w:rPr>
        <w:t>Кен Самұрық</w:t>
      </w:r>
      <w:r w:rsidRPr="001F5114">
        <w:rPr>
          <w:lang w:val="kk-KZ"/>
        </w:rPr>
        <w:t>» АҚ капиталды салулар ме</w:t>
      </w:r>
      <w:r w:rsidR="001600ED" w:rsidRPr="001F5114">
        <w:rPr>
          <w:lang w:val="kk-KZ"/>
        </w:rPr>
        <w:t>рзімдері</w:t>
      </w:r>
      <w:r w:rsidRPr="001F5114">
        <w:rPr>
          <w:lang w:val="kk-KZ"/>
        </w:rPr>
        <w:t xml:space="preserve">, басқа шарттардың </w:t>
      </w:r>
      <w:r w:rsidR="001600ED" w:rsidRPr="001F5114">
        <w:rPr>
          <w:lang w:val="kk-KZ"/>
        </w:rPr>
        <w:t>толық емес түрде</w:t>
      </w:r>
      <w:r w:rsidRPr="001F5114">
        <w:rPr>
          <w:lang w:val="kk-KZ"/>
        </w:rPr>
        <w:t xml:space="preserve"> орындалуы;</w:t>
      </w:r>
    </w:p>
    <w:p w14:paraId="13DAA015" w14:textId="77777777" w:rsidR="00A92BA3" w:rsidRPr="001F5114" w:rsidRDefault="00A92BA3" w:rsidP="006D2E68">
      <w:pPr>
        <w:pStyle w:val="af4"/>
        <w:keepNext/>
        <w:numPr>
          <w:ilvl w:val="0"/>
          <w:numId w:val="10"/>
        </w:numPr>
        <w:tabs>
          <w:tab w:val="left" w:pos="360"/>
        </w:tabs>
        <w:ind w:left="0" w:firstLine="0"/>
        <w:contextualSpacing/>
        <w:jc w:val="both"/>
        <w:rPr>
          <w:lang w:val="kk-KZ"/>
        </w:rPr>
      </w:pPr>
      <w:r w:rsidRPr="001F5114">
        <w:rPr>
          <w:lang w:val="kk-KZ"/>
        </w:rPr>
        <w:t>Тапсырушылардың келісімшарт міндеттерін  бұзуы, «Тау-</w:t>
      </w:r>
      <w:r w:rsidR="00454459" w:rsidRPr="001F5114">
        <w:rPr>
          <w:lang w:val="kk-KZ"/>
        </w:rPr>
        <w:t>Кен Самұрық</w:t>
      </w:r>
      <w:r w:rsidRPr="001F5114">
        <w:rPr>
          <w:lang w:val="kk-KZ"/>
        </w:rPr>
        <w:t>» АҚ өндіретін өнімдерді сатып алудан бас тартуы;</w:t>
      </w:r>
    </w:p>
    <w:p w14:paraId="453BF56F" w14:textId="77777777" w:rsidR="00A92BA3" w:rsidRPr="001F5114" w:rsidRDefault="00A92BA3" w:rsidP="006D2E68">
      <w:pPr>
        <w:pStyle w:val="af4"/>
        <w:keepNext/>
        <w:numPr>
          <w:ilvl w:val="0"/>
          <w:numId w:val="10"/>
        </w:numPr>
        <w:tabs>
          <w:tab w:val="left" w:pos="360"/>
        </w:tabs>
        <w:ind w:left="0" w:firstLine="0"/>
        <w:contextualSpacing/>
        <w:jc w:val="both"/>
        <w:rPr>
          <w:lang w:val="kk-KZ"/>
        </w:rPr>
      </w:pPr>
      <w:r w:rsidRPr="001F5114">
        <w:rPr>
          <w:lang w:val="kk-KZ"/>
        </w:rPr>
        <w:t xml:space="preserve"> «Тау-</w:t>
      </w:r>
      <w:r w:rsidR="00454459" w:rsidRPr="001F5114">
        <w:rPr>
          <w:lang w:val="kk-KZ"/>
        </w:rPr>
        <w:t>Кен Самұрық</w:t>
      </w:r>
      <w:r w:rsidRPr="001F5114">
        <w:rPr>
          <w:lang w:val="kk-KZ"/>
        </w:rPr>
        <w:t>» АҚ өндіретін ө</w:t>
      </w:r>
      <w:r w:rsidR="001600ED" w:rsidRPr="001F5114">
        <w:rPr>
          <w:lang w:val="kk-KZ"/>
        </w:rPr>
        <w:t>н</w:t>
      </w:r>
      <w:r w:rsidRPr="001F5114">
        <w:rPr>
          <w:lang w:val="kk-KZ"/>
        </w:rPr>
        <w:t>імдердің негізгі тұтынушысы жақын жердегі елдер (Қ</w:t>
      </w:r>
      <w:r w:rsidR="001600ED" w:rsidRPr="001F5114">
        <w:rPr>
          <w:lang w:val="kk-KZ"/>
        </w:rPr>
        <w:t>ытай, Ресей)</w:t>
      </w:r>
      <w:r w:rsidRPr="001F5114">
        <w:rPr>
          <w:lang w:val="kk-KZ"/>
        </w:rPr>
        <w:t xml:space="preserve"> экономикаларының циклділігі;</w:t>
      </w:r>
    </w:p>
    <w:p w14:paraId="28438452" w14:textId="77777777" w:rsidR="00A92BA3" w:rsidRPr="001F5114" w:rsidRDefault="00A92BA3" w:rsidP="006D2E68">
      <w:pPr>
        <w:pStyle w:val="af4"/>
        <w:keepNext/>
        <w:numPr>
          <w:ilvl w:val="0"/>
          <w:numId w:val="10"/>
        </w:numPr>
        <w:tabs>
          <w:tab w:val="left" w:pos="360"/>
        </w:tabs>
        <w:ind w:left="0" w:firstLine="0"/>
        <w:contextualSpacing/>
        <w:jc w:val="both"/>
        <w:rPr>
          <w:lang w:val="kk-KZ"/>
        </w:rPr>
      </w:pPr>
      <w:r w:rsidRPr="001F5114">
        <w:rPr>
          <w:lang w:val="kk-KZ"/>
        </w:rPr>
        <w:t>ENRC PLC, Kazakhmys PLC,  «Майқайыналтын» акцияларынан және басқа «Тау-</w:t>
      </w:r>
      <w:r w:rsidR="00454459" w:rsidRPr="001F5114">
        <w:rPr>
          <w:lang w:val="kk-KZ"/>
        </w:rPr>
        <w:t>Кен Самұрық</w:t>
      </w:r>
      <w:r w:rsidRPr="001F5114">
        <w:rPr>
          <w:lang w:val="kk-KZ"/>
        </w:rPr>
        <w:t>» АҚ құрамына берілетін активтердің акционерлік бағасы мен дивидендтердің төленуінің төмендеуі;</w:t>
      </w:r>
    </w:p>
    <w:p w14:paraId="4138099E" w14:textId="77777777" w:rsidR="00A92BA3" w:rsidRPr="001F5114" w:rsidRDefault="00A92BA3" w:rsidP="006D2E68">
      <w:pPr>
        <w:pStyle w:val="af4"/>
        <w:keepNext/>
        <w:numPr>
          <w:ilvl w:val="0"/>
          <w:numId w:val="10"/>
        </w:numPr>
        <w:tabs>
          <w:tab w:val="left" w:pos="360"/>
        </w:tabs>
        <w:ind w:left="0" w:firstLine="0"/>
        <w:contextualSpacing/>
        <w:jc w:val="both"/>
        <w:rPr>
          <w:lang w:val="kk-KZ"/>
        </w:rPr>
      </w:pPr>
      <w:r w:rsidRPr="001F5114">
        <w:rPr>
          <w:lang w:val="kk-KZ"/>
        </w:rPr>
        <w:t>Қоршаған ортаны қорғау туралы заңдар мен нормативті құқықтық актілердің бұзылуы, осылар орасан зор айыппұлдарға, басқа ықпалшараларға әкеп соқтыруы мүмкін;</w:t>
      </w:r>
    </w:p>
    <w:p w14:paraId="1DD5C559" w14:textId="77777777" w:rsidR="00A92BA3" w:rsidRPr="001F5114" w:rsidRDefault="00A92BA3" w:rsidP="006D2E68">
      <w:pPr>
        <w:pStyle w:val="af4"/>
        <w:keepNext/>
        <w:numPr>
          <w:ilvl w:val="0"/>
          <w:numId w:val="10"/>
        </w:numPr>
        <w:tabs>
          <w:tab w:val="left" w:pos="360"/>
        </w:tabs>
        <w:ind w:left="0" w:firstLine="0"/>
        <w:contextualSpacing/>
        <w:jc w:val="both"/>
        <w:rPr>
          <w:lang w:val="kk-KZ"/>
        </w:rPr>
      </w:pPr>
      <w:r w:rsidRPr="001F5114">
        <w:rPr>
          <w:lang w:val="kk-KZ"/>
        </w:rPr>
        <w:t>Өндірістерде алдын-ала ескерілмеген жағдайлардың пайда болу тәуекелдері, оның ішінде өндірістерде қайғылы оқиғалар, ереуілдер, құрал жабдықтардың сынуы, экологиялық қатерлер, экстремалды ауа райы жағдайлары басқа факторлар;</w:t>
      </w:r>
    </w:p>
    <w:p w14:paraId="2D009DBB" w14:textId="77777777" w:rsidR="00A92BA3" w:rsidRPr="001F5114" w:rsidRDefault="00A92BA3" w:rsidP="006D2E68">
      <w:pPr>
        <w:pStyle w:val="af4"/>
        <w:keepNext/>
        <w:numPr>
          <w:ilvl w:val="0"/>
          <w:numId w:val="10"/>
        </w:numPr>
        <w:tabs>
          <w:tab w:val="left" w:pos="360"/>
        </w:tabs>
        <w:ind w:left="0" w:firstLine="0"/>
        <w:contextualSpacing/>
        <w:jc w:val="both"/>
        <w:rPr>
          <w:lang w:val="kk-KZ"/>
        </w:rPr>
      </w:pPr>
      <w:r w:rsidRPr="001F5114">
        <w:rPr>
          <w:lang w:val="kk-KZ"/>
        </w:rPr>
        <w:t>Өндірістердегі қайғылы оқиғалар және талаптар өтемдерін төлеу тәуекелдері. Еңбекті қорғау мен қауіпсіздік техникасы туралы заңнамаларды орындауға байланысты қосымша капиталды шығындар;</w:t>
      </w:r>
    </w:p>
    <w:p w14:paraId="0BAFE3D5" w14:textId="77777777" w:rsidR="00A92BA3" w:rsidRPr="001F5114" w:rsidRDefault="00A92BA3" w:rsidP="006D2E68">
      <w:pPr>
        <w:pStyle w:val="af4"/>
        <w:keepNext/>
        <w:numPr>
          <w:ilvl w:val="0"/>
          <w:numId w:val="10"/>
        </w:numPr>
        <w:tabs>
          <w:tab w:val="left" w:pos="360"/>
        </w:tabs>
        <w:ind w:left="0" w:firstLine="0"/>
        <w:contextualSpacing/>
        <w:jc w:val="both"/>
        <w:rPr>
          <w:lang w:val="kk-KZ"/>
        </w:rPr>
      </w:pPr>
      <w:r w:rsidRPr="001F5114">
        <w:rPr>
          <w:lang w:val="kk-KZ"/>
        </w:rPr>
        <w:t xml:space="preserve">  «Тау-</w:t>
      </w:r>
      <w:r w:rsidR="00454459" w:rsidRPr="001F5114">
        <w:rPr>
          <w:lang w:val="kk-KZ"/>
        </w:rPr>
        <w:t>Кен Самұрық</w:t>
      </w:r>
      <w:r w:rsidRPr="001F5114">
        <w:rPr>
          <w:lang w:val="kk-KZ"/>
        </w:rPr>
        <w:t>» АҚ туралы бұқаралық ақпарат құралдарында жағымсыз сын пікірлер мен басқа да бұқаралық шағымдар;</w:t>
      </w:r>
    </w:p>
    <w:p w14:paraId="75C40E22" w14:textId="77777777" w:rsidR="00A92BA3" w:rsidRPr="001F5114" w:rsidRDefault="00A92BA3" w:rsidP="006D2E68">
      <w:pPr>
        <w:pStyle w:val="af4"/>
        <w:keepNext/>
        <w:numPr>
          <w:ilvl w:val="0"/>
          <w:numId w:val="10"/>
        </w:numPr>
        <w:tabs>
          <w:tab w:val="left" w:pos="360"/>
        </w:tabs>
        <w:ind w:left="0" w:firstLine="0"/>
        <w:contextualSpacing/>
        <w:jc w:val="both"/>
        <w:rPr>
          <w:lang w:val="kk-KZ"/>
        </w:rPr>
      </w:pPr>
      <w:r w:rsidRPr="001F5114">
        <w:rPr>
          <w:lang w:val="kk-KZ"/>
        </w:rPr>
        <w:t>Контрагенттердің «Тау-</w:t>
      </w:r>
      <w:r w:rsidR="00454459" w:rsidRPr="001F5114">
        <w:rPr>
          <w:lang w:val="kk-KZ"/>
        </w:rPr>
        <w:t>Кен Самұрық</w:t>
      </w:r>
      <w:r w:rsidRPr="001F5114">
        <w:rPr>
          <w:lang w:val="kk-KZ"/>
        </w:rPr>
        <w:t xml:space="preserve">» АҚ өнімдерін жеткізу келісімшарттары </w:t>
      </w:r>
      <w:r w:rsidR="001600ED" w:rsidRPr="001F5114">
        <w:rPr>
          <w:lang w:val="kk-KZ"/>
        </w:rPr>
        <w:t>бойынша</w:t>
      </w:r>
      <w:r w:rsidRPr="001F5114">
        <w:rPr>
          <w:lang w:val="kk-KZ"/>
        </w:rPr>
        <w:t xml:space="preserve"> өз міндеттерін орындамау тәуекелдері;</w:t>
      </w:r>
    </w:p>
    <w:p w14:paraId="7D5F318C" w14:textId="77777777" w:rsidR="00A92BA3" w:rsidRPr="001F5114" w:rsidRDefault="00A92BA3" w:rsidP="006D2E68">
      <w:pPr>
        <w:pStyle w:val="af4"/>
        <w:keepNext/>
        <w:numPr>
          <w:ilvl w:val="0"/>
          <w:numId w:val="10"/>
        </w:numPr>
        <w:tabs>
          <w:tab w:val="left" w:pos="360"/>
        </w:tabs>
        <w:ind w:left="0" w:firstLine="0"/>
        <w:contextualSpacing/>
        <w:jc w:val="both"/>
        <w:rPr>
          <w:lang w:val="kk-KZ"/>
        </w:rPr>
      </w:pPr>
      <w:r w:rsidRPr="001F5114">
        <w:rPr>
          <w:lang w:val="kk-KZ"/>
        </w:rPr>
        <w:t>Маңызды жоғарымамандырылған к</w:t>
      </w:r>
      <w:r w:rsidR="001600ED" w:rsidRPr="001F5114">
        <w:rPr>
          <w:lang w:val="kk-KZ"/>
        </w:rPr>
        <w:t>а</w:t>
      </w:r>
      <w:r w:rsidRPr="001F5114">
        <w:rPr>
          <w:lang w:val="kk-KZ"/>
        </w:rPr>
        <w:t>дрлердің, оның ішінде маңызды басқарушы жұмыскерлердің кетуі;</w:t>
      </w:r>
    </w:p>
    <w:p w14:paraId="47FCCA29" w14:textId="77777777" w:rsidR="00A92BA3" w:rsidRPr="001F5114" w:rsidRDefault="00A92BA3" w:rsidP="006D2E68">
      <w:pPr>
        <w:pStyle w:val="af4"/>
        <w:keepNext/>
        <w:numPr>
          <w:ilvl w:val="0"/>
          <w:numId w:val="10"/>
        </w:numPr>
        <w:tabs>
          <w:tab w:val="left" w:pos="360"/>
        </w:tabs>
        <w:ind w:left="0" w:firstLine="0"/>
        <w:contextualSpacing/>
        <w:jc w:val="both"/>
        <w:rPr>
          <w:lang w:val="kk-KZ"/>
        </w:rPr>
      </w:pPr>
      <w:r w:rsidRPr="001F5114">
        <w:rPr>
          <w:lang w:val="kk-KZ"/>
        </w:rPr>
        <w:t xml:space="preserve">Жер қойнауын пайдалану және салық салуға байланысты Қазақстан Республикасының заңнамаларының өзгеруі.    </w:t>
      </w:r>
    </w:p>
    <w:p w14:paraId="47E45BF0" w14:textId="77777777" w:rsidR="0056609F" w:rsidRPr="001F5114" w:rsidRDefault="0056609F" w:rsidP="006D2E68">
      <w:pPr>
        <w:keepNext/>
        <w:jc w:val="both"/>
        <w:rPr>
          <w:lang w:val="kk-KZ"/>
        </w:rPr>
      </w:pPr>
    </w:p>
    <w:p w14:paraId="1EA7E63F" w14:textId="77777777" w:rsidR="0056609F" w:rsidRPr="001F5114" w:rsidRDefault="0056609F" w:rsidP="006D2E68">
      <w:pPr>
        <w:keepNext/>
        <w:jc w:val="center"/>
        <w:rPr>
          <w:b/>
          <w:snapToGrid w:val="0"/>
          <w:lang w:val="kk-KZ"/>
        </w:rPr>
      </w:pPr>
    </w:p>
    <w:p w14:paraId="2A38D37B" w14:textId="77777777" w:rsidR="0056609F" w:rsidRPr="001F5114" w:rsidRDefault="00732970" w:rsidP="006D2E68">
      <w:pPr>
        <w:keepNext/>
        <w:jc w:val="center"/>
        <w:rPr>
          <w:b/>
          <w:bCs/>
          <w:snapToGrid w:val="0"/>
          <w:lang w:val="kk-KZ"/>
        </w:rPr>
      </w:pPr>
      <w:r w:rsidRPr="001F5114">
        <w:rPr>
          <w:b/>
          <w:snapToGrid w:val="0"/>
          <w:lang w:val="kk-KZ"/>
        </w:rPr>
        <w:t>4.</w:t>
      </w:r>
      <w:r w:rsidRPr="001F5114">
        <w:rPr>
          <w:rStyle w:val="s1"/>
          <w:sz w:val="24"/>
          <w:szCs w:val="24"/>
          <w:lang w:val="kk-KZ"/>
        </w:rPr>
        <w:t xml:space="preserve"> </w:t>
      </w:r>
      <w:r w:rsidRPr="001F5114">
        <w:rPr>
          <w:b/>
          <w:bCs/>
          <w:snapToGrid w:val="0"/>
          <w:lang w:val="kk-KZ"/>
        </w:rPr>
        <w:t>ҚАРЖЫ</w:t>
      </w:r>
      <w:r w:rsidRPr="001F5114">
        <w:rPr>
          <w:rStyle w:val="s1"/>
          <w:b w:val="0"/>
          <w:sz w:val="24"/>
          <w:szCs w:val="24"/>
          <w:lang w:val="kk-KZ"/>
        </w:rPr>
        <w:t xml:space="preserve"> </w:t>
      </w:r>
      <w:r w:rsidRPr="001F5114">
        <w:rPr>
          <w:b/>
          <w:bCs/>
          <w:snapToGrid w:val="0"/>
          <w:lang w:val="kk-KZ"/>
        </w:rPr>
        <w:t>ЖАҒДАЙЫ</w:t>
      </w:r>
    </w:p>
    <w:p w14:paraId="6115F24B" w14:textId="77777777" w:rsidR="0056609F" w:rsidRPr="001F5114" w:rsidRDefault="0056609F" w:rsidP="006D2E68">
      <w:pPr>
        <w:keepNext/>
        <w:jc w:val="center"/>
        <w:rPr>
          <w:rStyle w:val="s1"/>
          <w:sz w:val="24"/>
          <w:szCs w:val="24"/>
          <w:lang w:val="kk-KZ"/>
        </w:rPr>
      </w:pPr>
    </w:p>
    <w:p w14:paraId="21FD1492" w14:textId="77777777" w:rsidR="00312BB1" w:rsidRPr="00312BB1" w:rsidRDefault="00312BB1" w:rsidP="00312BB1">
      <w:pPr>
        <w:spacing w:after="200" w:line="276" w:lineRule="auto"/>
        <w:rPr>
          <w:rFonts w:eastAsia="Calibri"/>
          <w:b/>
          <w:lang w:val="kk-KZ" w:eastAsia="en-US"/>
        </w:rPr>
      </w:pPr>
      <w:r w:rsidRPr="00312BB1">
        <w:rPr>
          <w:rFonts w:eastAsia="Calibri"/>
          <w:b/>
          <w:lang w:val="kk-KZ" w:eastAsia="en-US"/>
        </w:rPr>
        <w:t>27. Инвестициялар.</w:t>
      </w:r>
    </w:p>
    <w:p w14:paraId="050AD90B" w14:textId="77777777" w:rsidR="00312BB1" w:rsidRPr="00312BB1" w:rsidRDefault="00312BB1" w:rsidP="00312BB1">
      <w:pPr>
        <w:spacing w:after="200" w:line="276" w:lineRule="auto"/>
        <w:rPr>
          <w:rFonts w:eastAsia="Calibri"/>
          <w:b/>
          <w:lang w:val="kk-KZ" w:eastAsia="en-US"/>
        </w:rPr>
      </w:pPr>
      <w:r w:rsidRPr="00312BB1">
        <w:rPr>
          <w:rFonts w:eastAsia="Calibri"/>
          <w:b/>
          <w:lang w:val="kk-KZ" w:eastAsia="en-US"/>
        </w:rPr>
        <w:t>Басқа кәсіпорындар  капиталына  ұзақ мерзімді   инвестициялар, мерзімі  көрсетілген бағалы  қағаздар портфелін алуға , басқа кәсіпорындар капиталына  ұзақ мерзімді инвестициялар туралы мәліметтер ашылады.</w:t>
      </w:r>
    </w:p>
    <w:p w14:paraId="0C3530B9" w14:textId="77777777" w:rsidR="00312BB1" w:rsidRPr="00312BB1" w:rsidRDefault="00312BB1" w:rsidP="00312BB1">
      <w:pPr>
        <w:spacing w:after="200" w:line="276" w:lineRule="auto"/>
        <w:rPr>
          <w:rFonts w:eastAsia="Calibri"/>
          <w:b/>
          <w:lang w:val="kk-KZ" w:eastAsia="en-US"/>
        </w:rPr>
      </w:pPr>
      <w:r w:rsidRPr="00312BB1">
        <w:rPr>
          <w:rFonts w:eastAsia="Calibri"/>
          <w:b/>
          <w:lang w:val="kk-KZ" w:eastAsia="en-US"/>
        </w:rPr>
        <w:lastRenderedPageBreak/>
        <w:t>Олардың көрсетілген атауы мен тұрғлылықты мекенжайы, басқа да кәсіпорындардың капиталға  қатысуы,  инвестициялық портфельді басқару бойынша қоғам  стратегиясына қысқаша мазмұндама келтіру қажет.</w:t>
      </w:r>
    </w:p>
    <w:p w14:paraId="6F9AE5BF" w14:textId="77777777" w:rsidR="00312BB1" w:rsidRPr="00312BB1" w:rsidRDefault="00312BB1" w:rsidP="00312BB1">
      <w:pPr>
        <w:spacing w:after="200" w:line="276" w:lineRule="auto"/>
        <w:rPr>
          <w:rFonts w:eastAsia="Calibri"/>
          <w:lang w:val="kk-KZ" w:eastAsia="en-US"/>
        </w:rPr>
      </w:pPr>
      <w:r w:rsidRPr="00312BB1">
        <w:rPr>
          <w:rFonts w:eastAsia="Calibri"/>
          <w:lang w:val="kk-KZ" w:eastAsia="en-US"/>
        </w:rPr>
        <w:t xml:space="preserve"> «Тау-Кен Самұрық» ұлттық тау-кен компаниясы» акционерлік қоғамы Стратегияларын дамытуға сәйкес 2013-2022 жылдарға арналған (2013 жылғы 29 тамыздағы Директорлар  кеңесінің шешімі №</w:t>
      </w:r>
      <w:r>
        <w:rPr>
          <w:rFonts w:eastAsia="Calibri"/>
          <w:lang w:val="kk-KZ" w:eastAsia="en-US"/>
        </w:rPr>
        <w:t>08/13</w:t>
      </w:r>
      <w:r w:rsidRPr="00312BB1">
        <w:rPr>
          <w:rFonts w:eastAsia="Calibri"/>
          <w:lang w:val="kk-KZ" w:eastAsia="en-US"/>
        </w:rPr>
        <w:t xml:space="preserve">хаттама ( бұдан әрі – Стратегия) бірінші альтернативті стратегиялық  дамыту нұсқасының  ұзақ мерзімді  инвестициялар болжамы, негізделген жобаларды өндеуге, бірінші рет бастаған  активтер есебінен геологиялық барлау жұмыстары  нәтижесінде, сондай-ақ  экономикалық  көзқарас арқылы активтер мен жобаларды алу. </w:t>
      </w:r>
    </w:p>
    <w:p w14:paraId="246CC79A" w14:textId="77777777" w:rsidR="00312BB1" w:rsidRPr="00312BB1" w:rsidRDefault="00312BB1" w:rsidP="00312BB1">
      <w:pPr>
        <w:spacing w:after="200" w:line="276" w:lineRule="auto"/>
        <w:ind w:firstLine="708"/>
        <w:rPr>
          <w:rFonts w:eastAsia="Calibri"/>
          <w:lang w:val="kk-KZ" w:eastAsia="en-US"/>
        </w:rPr>
      </w:pPr>
      <w:r w:rsidRPr="00312BB1">
        <w:rPr>
          <w:rFonts w:eastAsia="Calibri"/>
          <w:lang w:val="kk-KZ" w:eastAsia="en-US"/>
        </w:rPr>
        <w:t>Стратегия ағымдағы стратегиялардың айналасындағы  әрі қарай өзгерістері, ГБЖ</w:t>
      </w:r>
      <w:r w:rsidRPr="00312BB1">
        <w:rPr>
          <w:rFonts w:eastAsia="Calibri"/>
          <w:i/>
          <w:lang w:val="kk-KZ" w:eastAsia="en-US"/>
        </w:rPr>
        <w:t>(геологиялық барлау жұмысы)</w:t>
      </w:r>
      <w:r w:rsidRPr="00312BB1">
        <w:rPr>
          <w:rFonts w:eastAsia="Calibri"/>
          <w:lang w:val="kk-KZ" w:eastAsia="en-US"/>
        </w:rPr>
        <w:t xml:space="preserve"> өткізумен байланысты, ағымдағы портфельдің өзгертуімен, жаңа жобалардың өсуін  анықтау,  тау-металлургиялық  сектордың  кәсіпорындарында  және мемлекет стратегиясы бойынша  қатысуы. </w:t>
      </w:r>
    </w:p>
    <w:p w14:paraId="7C32121E" w14:textId="77777777" w:rsidR="00312BB1" w:rsidRPr="00312BB1" w:rsidRDefault="00312BB1" w:rsidP="00312BB1">
      <w:pPr>
        <w:spacing w:after="200" w:line="276" w:lineRule="auto"/>
        <w:ind w:firstLine="708"/>
        <w:rPr>
          <w:rFonts w:eastAsia="Calibri"/>
          <w:lang w:val="kk-KZ" w:eastAsia="en-US"/>
        </w:rPr>
      </w:pPr>
      <w:r w:rsidRPr="00312BB1">
        <w:rPr>
          <w:rFonts w:eastAsia="Calibri"/>
          <w:lang w:val="kk-KZ" w:eastAsia="en-US"/>
        </w:rPr>
        <w:t>ҚПҚ</w:t>
      </w:r>
      <w:r w:rsidRPr="00312BB1">
        <w:rPr>
          <w:rFonts w:eastAsia="Calibri"/>
          <w:i/>
          <w:lang w:val="kk-KZ" w:eastAsia="en-US"/>
        </w:rPr>
        <w:t>(қатты пайдалы қазбалар)</w:t>
      </w:r>
      <w:r w:rsidRPr="00312BB1">
        <w:rPr>
          <w:rFonts w:eastAsia="Calibri"/>
          <w:lang w:val="kk-KZ" w:eastAsia="en-US"/>
        </w:rPr>
        <w:t xml:space="preserve"> Стратегиямен анықталғандай  8 бастапқылық  бағыттар: мыс, мырыш, қорғасын, қалайы,  хромит, вольфрам(</w:t>
      </w:r>
      <w:r w:rsidRPr="00312BB1">
        <w:rPr>
          <w:rFonts w:eastAsia="Calibri"/>
          <w:i/>
          <w:lang w:val="kk-KZ" w:eastAsia="en-US"/>
        </w:rPr>
        <w:t>қатты, отқа оңай балқи қоймайтын жарқырама  металл)</w:t>
      </w:r>
      <w:r w:rsidRPr="00312BB1">
        <w:rPr>
          <w:rFonts w:eastAsia="Calibri"/>
          <w:lang w:val="kk-KZ" w:eastAsia="en-US"/>
        </w:rPr>
        <w:t xml:space="preserve"> алтын және темір. </w:t>
      </w:r>
    </w:p>
    <w:p w14:paraId="27EE0B6D" w14:textId="77777777" w:rsidR="00312BB1" w:rsidRPr="00312BB1" w:rsidRDefault="00312BB1" w:rsidP="00312BB1">
      <w:pPr>
        <w:spacing w:after="200" w:line="276" w:lineRule="auto"/>
        <w:rPr>
          <w:rFonts w:eastAsia="Calibri"/>
          <w:lang w:val="kk-KZ" w:eastAsia="en-US"/>
        </w:rPr>
      </w:pPr>
      <w:r w:rsidRPr="00312BB1">
        <w:rPr>
          <w:rFonts w:eastAsia="Calibri"/>
          <w:lang w:val="kk-KZ" w:eastAsia="en-US"/>
        </w:rPr>
        <w:t xml:space="preserve">Тау-Кен Самұрық» ұлттық тау-кен компаниясы» акционерлік қоғамы Стратегияларына сәйкес екі әлеуетті стратегиялық жолдармен жүре алады, аса үлкен масштабтық ұлттық көшбасшы құру жолы: 1)  акцентпен мысқа, мырыш, қорғасын, алтын және қалайы, органикалық жол геологиялық барлау негізінде жұмыстар мен нақты жобаларды алу; 2) Аса үлкен масштабтық ұлттық көшбасшының  негізінде жеке және мемлекеттік компаниялар құру. </w:t>
      </w:r>
    </w:p>
    <w:p w14:paraId="72391841" w14:textId="77777777" w:rsidR="00312BB1" w:rsidRPr="00312BB1" w:rsidRDefault="00312BB1" w:rsidP="00312BB1">
      <w:pPr>
        <w:spacing w:after="200" w:line="276" w:lineRule="auto"/>
        <w:rPr>
          <w:rFonts w:eastAsia="Calibri"/>
          <w:lang w:val="kk-KZ" w:eastAsia="en-US"/>
        </w:rPr>
      </w:pPr>
      <w:r w:rsidRPr="00312BB1">
        <w:rPr>
          <w:rFonts w:eastAsia="Calibri"/>
          <w:lang w:val="kk-KZ" w:eastAsia="en-US"/>
        </w:rPr>
        <w:t>Стратегиямен  ГБЖ  саласында 20 даму жобасы көзделген (Туюк-Темирликская, Спасская, Костанайская площадь, Северный Балхаш 1,  Северный Балхаш 2, Бирлик 3, Дуйсембай, Даутбай, Бурабай, Жалғызағаш, Большой Усек, Солоновско-Выдрихинское, Ешкеольмес, Предгорный Кетмен, Гагаринское, Прогресс, Шокпар, Такырное, Южно-Моинтинская площадь, Каратас-Кайбулак, Мостовой). ГБЖ Бюджеті ГБЖ-ға жоспарлан-ған шығындармен  ГБЖ бойынша 20жоба саласында  анықталады ( жылына 20 млн-дай  АҚШ доллары).</w:t>
      </w:r>
    </w:p>
    <w:p w14:paraId="136476A5" w14:textId="77777777" w:rsidR="00312BB1" w:rsidRPr="00312BB1" w:rsidRDefault="00312BB1" w:rsidP="00312BB1">
      <w:pPr>
        <w:spacing w:after="200" w:line="276" w:lineRule="auto"/>
        <w:rPr>
          <w:rFonts w:eastAsia="Calibri"/>
          <w:lang w:val="kk-KZ" w:eastAsia="en-US"/>
        </w:rPr>
      </w:pPr>
      <w:r w:rsidRPr="00312BB1">
        <w:rPr>
          <w:rFonts w:eastAsia="Calibri"/>
          <w:lang w:val="kk-KZ" w:eastAsia="en-US"/>
        </w:rPr>
        <w:t xml:space="preserve">        </w:t>
      </w:r>
      <w:r w:rsidRPr="00312BB1">
        <w:rPr>
          <w:rFonts w:eastAsia="Calibri"/>
          <w:b/>
          <w:lang w:val="kk-KZ" w:eastAsia="en-US"/>
        </w:rPr>
        <w:t xml:space="preserve">ГБЖ стратегиясының ағымдағы  негізгі өзгерістері: </w:t>
      </w:r>
      <w:r w:rsidRPr="00312BB1">
        <w:rPr>
          <w:rFonts w:eastAsia="Calibri"/>
          <w:lang w:val="kk-KZ" w:eastAsia="en-US"/>
        </w:rPr>
        <w:t xml:space="preserve"> Қызметке сәйкес, үкіметпен үйлестірілген, барлық сектор деңгейі бойынша  шығындардың өсімін қамтамасыз ету мақсатында  ГБЖ –ға 1.5 млрд АҚШ доллары,   ГБЖ жүргізуге  өз бюджетін  жылына  ағымдағы 20 млн  АҚШ долларын,  жылына 200 млн АҚШ долларына  дейін үлкейтуге және оны тиімді істеу керек. (сарапшылардың  болжауы бойынша бұл 3-5 жыл уақыт көлемін алады).</w:t>
      </w:r>
    </w:p>
    <w:p w14:paraId="10284354" w14:textId="77777777" w:rsidR="00312BB1" w:rsidRPr="00312BB1" w:rsidRDefault="00312BB1" w:rsidP="00312BB1">
      <w:pPr>
        <w:spacing w:after="200" w:line="276" w:lineRule="auto"/>
        <w:ind w:firstLine="708"/>
        <w:rPr>
          <w:rFonts w:eastAsia="Calibri"/>
          <w:lang w:val="kk-KZ" w:eastAsia="en-US"/>
        </w:rPr>
      </w:pPr>
      <w:r w:rsidRPr="00312BB1">
        <w:rPr>
          <w:rFonts w:eastAsia="Calibri"/>
          <w:lang w:val="kk-KZ" w:eastAsia="en-US"/>
        </w:rPr>
        <w:t>Жеке капитал: 2013-2017 жылдар аралығында  «Тау-Кен Самұрық» АҚ  ГБЖ жүргізуге  шығындарды қаржыландыру  үшін  жеке өз капиталын қамтамасыз етуге тура келеді. Компанияға  2015 жылы  67 млн АҚШ доллары,  2016 жылы 133 млн АҚШ доллары және 2017-2025 жылдар аралығында 200 млн АҚШ доллары қажет болады. (бүтіндей -барлық маңызды кен орнын  қосқанда). 2025 жылдан кейін қаражаттар дивиденд (</w:t>
      </w:r>
      <w:r w:rsidRPr="00312BB1">
        <w:rPr>
          <w:rFonts w:eastAsia="Calibri"/>
          <w:i/>
          <w:lang w:val="kk-KZ" w:eastAsia="en-US"/>
        </w:rPr>
        <w:t>үлес ақы)</w:t>
      </w:r>
      <w:r w:rsidRPr="00312BB1">
        <w:rPr>
          <w:rFonts w:eastAsia="Calibri"/>
          <w:lang w:val="kk-KZ" w:eastAsia="en-US"/>
        </w:rPr>
        <w:t xml:space="preserve">  төлем түрі  ретінде  акционерлерге қайтарылады. 2015 жылдан </w:t>
      </w:r>
      <w:r w:rsidRPr="00312BB1">
        <w:rPr>
          <w:rFonts w:eastAsia="Calibri"/>
          <w:lang w:val="kk-KZ" w:eastAsia="en-US"/>
        </w:rPr>
        <w:lastRenderedPageBreak/>
        <w:t>бастап компания толық немесе жеке шығындарды қаржыландыру  өз капиталының жарнасынан емес,  ГБЖ жүргізуге ақшалай операциялық ағын есебінен қарастырады. мұндай жағдайда өз капиталы есебінен сол соммаға қаржыландыру құрылыс кезең жобалары үшін  қажет болуы мүмкін. Жалпы арақатынастық  қарыз және жеке  қаражаттары   мақсатты көрсеткіштер шегінде қалады.</w:t>
      </w:r>
    </w:p>
    <w:p w14:paraId="73ABA782" w14:textId="77777777" w:rsidR="00312BB1" w:rsidRPr="00312BB1" w:rsidRDefault="00312BB1" w:rsidP="00312BB1">
      <w:pPr>
        <w:spacing w:after="200" w:line="276" w:lineRule="auto"/>
        <w:rPr>
          <w:rFonts w:eastAsia="Calibri"/>
          <w:lang w:val="kk-KZ" w:eastAsia="en-US"/>
        </w:rPr>
      </w:pPr>
      <w:r w:rsidRPr="00312BB1">
        <w:rPr>
          <w:rFonts w:eastAsia="Calibri"/>
          <w:b/>
          <w:lang w:val="kk-KZ" w:eastAsia="en-US"/>
        </w:rPr>
        <w:t xml:space="preserve">Ағымдағы жобалардың өсімі: </w:t>
      </w:r>
      <w:r w:rsidRPr="00312BB1">
        <w:rPr>
          <w:rFonts w:eastAsia="Calibri"/>
          <w:lang w:val="kk-KZ" w:eastAsia="en-US"/>
        </w:rPr>
        <w:t xml:space="preserve"> «Тау-Кен Самұрық» АҚ  портфельдегі ағымдағы жобалар негізгі компания ұлттық көшбасшысын  қалыптастыру үшін жеткіліксіз;  бұған қоса,  олар  едәуір тәуекелмен тоқайласу. Жобаның өсімі бойынша жаңа стратегия  негізгі 5  принциптен  құралады:  (і)ағымдағы портфельді қайта қарау және табыс тарихын қалыптастыру,  жобаларда негізделген, (іі) жаңа жобаларды ТКБ оң  жағынан іске асыру, (ііі) қосымша және тартымды мүмкіндіктерді белсенді іздеу және (іv) үлкен (мега)жобалар  ашылғаннан кейін белсенді жұмыс істеу және мүмкіндіктерін қолдау  үшін іске асыру, (v) озық тәжірибеге сәйкес процестер мен жаңа технологияларды тарту.</w:t>
      </w:r>
    </w:p>
    <w:p w14:paraId="1B4616B2" w14:textId="77777777" w:rsidR="00312BB1" w:rsidRPr="00312BB1" w:rsidRDefault="00312BB1" w:rsidP="00312BB1">
      <w:pPr>
        <w:spacing w:after="200" w:line="276" w:lineRule="auto"/>
        <w:rPr>
          <w:rFonts w:eastAsia="Calibri"/>
          <w:lang w:val="kk-KZ" w:eastAsia="en-US"/>
        </w:rPr>
      </w:pPr>
    </w:p>
    <w:p w14:paraId="6AE176DD" w14:textId="77777777" w:rsidR="00312BB1" w:rsidRPr="00312BB1" w:rsidRDefault="00312BB1" w:rsidP="00312BB1">
      <w:pPr>
        <w:spacing w:after="200" w:line="276" w:lineRule="auto"/>
        <w:rPr>
          <w:rFonts w:eastAsia="Calibri"/>
          <w:b/>
          <w:lang w:val="kk-KZ" w:eastAsia="en-US"/>
        </w:rPr>
      </w:pPr>
      <w:r w:rsidRPr="00312BB1">
        <w:rPr>
          <w:rFonts w:eastAsia="Calibri"/>
          <w:b/>
          <w:lang w:val="kk-KZ" w:eastAsia="en-US"/>
        </w:rPr>
        <w:t>Басқа кәсіпорындар  капиталына  ұзақ мерзімді   инвестициялар.</w:t>
      </w:r>
    </w:p>
    <w:p w14:paraId="6699F212" w14:textId="77777777" w:rsidR="00312BB1" w:rsidRPr="00312BB1" w:rsidRDefault="00312BB1" w:rsidP="00312BB1">
      <w:pPr>
        <w:spacing w:after="200" w:line="276" w:lineRule="auto"/>
        <w:ind w:firstLine="708"/>
        <w:rPr>
          <w:rFonts w:eastAsia="Calibri"/>
          <w:lang w:val="kk-KZ" w:eastAsia="en-US"/>
        </w:rPr>
      </w:pPr>
      <w:r w:rsidRPr="00312BB1">
        <w:rPr>
          <w:rFonts w:eastAsia="Calibri"/>
          <w:lang w:val="kk-KZ" w:eastAsia="en-US"/>
        </w:rPr>
        <w:t xml:space="preserve">2013 жылы «Тау-Кен Алтын» ЖШС  Қоғамына қаржы салу 2 718 млн. теңгені құрады. Бизнес бағытын іске асыру «Аффинаж өндіріс орнын құру және оны минералды-шикізат базасымен қамтамасыз етуі  2 677 млн. теңге, қоса алғанда; 2 410 млн. теңге, оның ішінде ЖСҚ </w:t>
      </w:r>
      <w:r w:rsidRPr="00312BB1">
        <w:rPr>
          <w:rFonts w:eastAsia="Calibri"/>
          <w:i/>
          <w:lang w:val="kk-KZ" w:eastAsia="en-US"/>
        </w:rPr>
        <w:t xml:space="preserve">(жоба-смета құжаттамасы) </w:t>
      </w:r>
      <w:r w:rsidRPr="00312BB1">
        <w:rPr>
          <w:rFonts w:eastAsia="Calibri"/>
          <w:lang w:val="kk-KZ" w:eastAsia="en-US"/>
        </w:rPr>
        <w:t xml:space="preserve"> өндеуге  216 млн. теңге, құрылыс-жөндеу жұмыстары       1 000 млн. теңге, техникалық құрал-жабдықтар 1 194 млн. теңге. 2013 жылы өндіріс орнының корпусы мен көмекші ғимарат-имараттары. Аффинаждық зауыт өз қызметін бастады. </w:t>
      </w:r>
    </w:p>
    <w:p w14:paraId="3AE88B0F" w14:textId="77777777" w:rsidR="00312BB1" w:rsidRPr="00312BB1" w:rsidRDefault="00312BB1" w:rsidP="00312BB1">
      <w:pPr>
        <w:spacing w:after="200" w:line="276" w:lineRule="auto"/>
        <w:ind w:firstLine="708"/>
        <w:rPr>
          <w:rFonts w:eastAsia="Calibri"/>
          <w:lang w:val="kk-KZ" w:eastAsia="en-US"/>
        </w:rPr>
      </w:pPr>
      <w:r w:rsidRPr="00312BB1">
        <w:rPr>
          <w:rFonts w:eastAsia="Calibri"/>
          <w:lang w:val="kk-KZ" w:eastAsia="en-US"/>
        </w:rPr>
        <w:t xml:space="preserve">2013 жылы  жер қойнауын пайдаланудағы қатты пайдалы қазбалар  саласында жаңа жобаларды іске асыру және дайындауға , оның ішінде төменде көрсетілген  перспективалық инвестициялық жобалар  бойынша Қоғамның қаржы салымы 267 млн. теңгені құрады. </w:t>
      </w:r>
    </w:p>
    <w:p w14:paraId="062B9538" w14:textId="77777777" w:rsidR="00312BB1" w:rsidRPr="00312BB1" w:rsidRDefault="00312BB1" w:rsidP="00312BB1">
      <w:pPr>
        <w:spacing w:after="200" w:line="276" w:lineRule="auto"/>
        <w:ind w:firstLine="708"/>
        <w:rPr>
          <w:rFonts w:eastAsia="Calibri"/>
          <w:lang w:val="kk-KZ" w:eastAsia="en-US"/>
        </w:rPr>
      </w:pPr>
      <w:r w:rsidRPr="00312BB1">
        <w:rPr>
          <w:rFonts w:eastAsia="Calibri"/>
          <w:lang w:val="kk-KZ" w:eastAsia="en-US"/>
        </w:rPr>
        <w:t xml:space="preserve"> «СП «Тау голд коппер» ЖШС  жобаны жүзеге  асыру мақсатында       50 % үлес жарғылық  қаржысы  «Ақмола облысындағы  Ешкеольмес  кең орнында мыс, алтынды  барлау және өндіру».</w:t>
      </w:r>
    </w:p>
    <w:p w14:paraId="510845DB" w14:textId="77777777" w:rsidR="00312BB1" w:rsidRPr="00312BB1" w:rsidRDefault="00312BB1" w:rsidP="00312BB1">
      <w:pPr>
        <w:spacing w:after="200" w:line="276" w:lineRule="auto"/>
        <w:ind w:firstLine="708"/>
        <w:rPr>
          <w:rFonts w:eastAsia="Calibri"/>
          <w:lang w:val="kk-KZ" w:eastAsia="en-US"/>
        </w:rPr>
      </w:pPr>
      <w:r w:rsidRPr="00312BB1">
        <w:rPr>
          <w:rFonts w:eastAsia="Calibri"/>
          <w:lang w:val="kk-KZ" w:eastAsia="en-US"/>
        </w:rPr>
        <w:t xml:space="preserve">«СП «Тау голд коппер» ЖШС  07.02.2013 жылы  Келісімшартқа қосымша  жер қойнауын пайдалану құқығын ресімдеу  мәселелер бойынша  Құзыретті органмен  қол қойылды.  28.02.13 ДК Қоғамы «СП «Тау голд коппер» ЖШС  жарғылық қаржысын   «Тау-Кен Самұрық» АҚ  50 %  үлесін сатуды  мақұлдады. 24.07.2007 жылы  ҚР  ИЖТМ-нен  «ГОК « Торт Кудык» әріптесінің пайдасына «СП «Тау голд коппер» ЖШС  Қоғамның жарғылық қаржысын  50 %  үлесін сатуға рұқсаты  алынды. Екі жақ тараптар әріптес үлесін сату-сатып алу шартына қол қойылды. Серіктеспен құқықтық белгіленген құжаттарға қол қойылды. 16.10.2013 жылы  Әділет органдарында «СП «Тау голд коппер» ЖШС  қайта тіркеу жүргізілген.    ГБЖ жүргізуге Ерейментау ауданының әкімдігінен рұқсат  алынған. 2013 жылы Инвестициялар жүзеге асырылмады. </w:t>
      </w:r>
    </w:p>
    <w:p w14:paraId="456CCB75" w14:textId="77777777" w:rsidR="00312BB1" w:rsidRPr="00312BB1" w:rsidRDefault="00312BB1" w:rsidP="00312BB1">
      <w:pPr>
        <w:spacing w:after="200" w:line="276" w:lineRule="auto"/>
        <w:ind w:firstLine="708"/>
        <w:rPr>
          <w:rFonts w:eastAsia="Calibri"/>
          <w:lang w:val="kk-KZ" w:eastAsia="en-US"/>
        </w:rPr>
      </w:pPr>
      <w:r w:rsidRPr="00312BB1">
        <w:rPr>
          <w:rFonts w:eastAsia="Calibri"/>
          <w:lang w:val="kk-KZ" w:eastAsia="en-US"/>
        </w:rPr>
        <w:t xml:space="preserve"> «СП «Тау-Кен Проект» ЖШС  50 % жолымен  жарғы капиталы жобаны жүзеге асыру мақсатында  «Қарағанды облысының  Спасск мыс кен орны аймағында ілеспе құрамдас, алтын және мыс барлау және өндіру». </w:t>
      </w:r>
    </w:p>
    <w:p w14:paraId="79C62CBB" w14:textId="77777777" w:rsidR="00312BB1" w:rsidRPr="00312BB1" w:rsidRDefault="00312BB1" w:rsidP="00312BB1">
      <w:pPr>
        <w:spacing w:after="200" w:line="276" w:lineRule="auto"/>
        <w:ind w:firstLine="708"/>
        <w:rPr>
          <w:rFonts w:eastAsia="Calibri"/>
          <w:lang w:val="kk-KZ" w:eastAsia="en-US"/>
        </w:rPr>
      </w:pPr>
      <w:r w:rsidRPr="00312BB1">
        <w:rPr>
          <w:rFonts w:eastAsia="Calibri"/>
          <w:lang w:val="kk-KZ" w:eastAsia="en-US"/>
        </w:rPr>
        <w:lastRenderedPageBreak/>
        <w:t xml:space="preserve">20.02.2013жылы  жер қойнауын пайдалану келісімшарты жасалды. 12.04.2013 жылы  Қоғам  және стратегиялық әріптес - </w:t>
      </w:r>
      <w:r w:rsidRPr="00312BB1">
        <w:rPr>
          <w:lang w:val="kk-KZ" w:eastAsia="en-US"/>
        </w:rPr>
        <w:t xml:space="preserve">Great Western Exploration Limited  </w:t>
      </w:r>
      <w:r w:rsidRPr="00312BB1">
        <w:rPr>
          <w:rFonts w:eastAsia="Calibri"/>
          <w:lang w:val="kk-KZ" w:eastAsia="en-US"/>
        </w:rPr>
        <w:t>арасында  ССРП  қол қойылды. ДК Қоғамы стратегиялық әріптеспен бірлесіп  алдын инвестициялық кезең жобасын жүзеге асыруын мақұлдады.  ҚР  ИЖТМ-нен    «СП «Тау-Кен Проект» ЖШС  стратегиялық әріптес пайдасына  50 % үлес жарғы  капиталын сатуға  рұқсат алынды. 19.09.2013 жылы «СП «Тау-Кен Проект» ЖШС мемлекеттік қайта тіркеу жүргізілді. 20.09.2013 жылы  «ГЭК» ЖШС-мен   ГБЖ  шартқа  қол қойылды.  Техникалар мен адамдарды  жұмылдыру жүргізілді. Хаджиконган және Алтынтөбе кен орындарында іздеу жұмыстары басталды. Инвестициялар салым енгізу жолымен  жарғы капиталы  27 018 013 теңгені құрайды.</w:t>
      </w:r>
    </w:p>
    <w:p w14:paraId="42AEEAFC" w14:textId="77777777" w:rsidR="00312BB1" w:rsidRPr="00312BB1" w:rsidRDefault="00312BB1" w:rsidP="00312BB1">
      <w:pPr>
        <w:spacing w:after="200" w:line="276" w:lineRule="auto"/>
        <w:ind w:firstLine="708"/>
        <w:rPr>
          <w:rFonts w:eastAsia="Calibri"/>
          <w:lang w:val="kk-KZ" w:eastAsia="en-US"/>
        </w:rPr>
      </w:pPr>
      <w:r w:rsidRPr="00312BB1">
        <w:rPr>
          <w:rFonts w:eastAsia="Calibri"/>
          <w:lang w:val="kk-KZ" w:eastAsia="en-US"/>
        </w:rPr>
        <w:t xml:space="preserve"> «Алматы облысының Предгорный Кетмень учаскесінде алтынды  барлау және өндіру» жобаны жүзеге асыру мақсатында  «Совместное Предприятие «Алайгыр» ЖШС  жарғы  капиталының  қатысу үлесі 100 % .  </w:t>
      </w:r>
    </w:p>
    <w:p w14:paraId="4B79927F" w14:textId="77777777" w:rsidR="00312BB1" w:rsidRPr="00312BB1" w:rsidRDefault="00312BB1" w:rsidP="00312BB1">
      <w:pPr>
        <w:spacing w:after="200" w:line="276" w:lineRule="auto"/>
        <w:ind w:firstLine="708"/>
        <w:rPr>
          <w:rFonts w:eastAsia="Calibri"/>
          <w:lang w:val="kk-KZ" w:eastAsia="en-US"/>
        </w:rPr>
      </w:pPr>
      <w:r w:rsidRPr="00312BB1">
        <w:rPr>
          <w:rFonts w:eastAsia="Calibri"/>
          <w:lang w:val="kk-KZ" w:eastAsia="en-US"/>
        </w:rPr>
        <w:t>2013 жылы жер қойнауын пайдалануға келісімшарт алынды, дайындық жұмыстарына  қаралатын шығындар  «Самұрық-Қазына» АҚ қаражаты есебінен қаржыландыру мақұлданды. Инвестициялық жобаны жүзеге асыру мақсатында   жобаны әзірлеуге  геология-экономикалық қайта бағалау бойынша  тау-дайындық жұмыстарын жүргізуге , автокөлік жолдарын жобалауға және бұрғы  мұнара  жұмыстары мен  кенді сынап, байқау үшін іріктеуге  шарттар жасалды. Инвестициялар салым енгізу жолымен  жарғы капиталы    76 839 288  теңгені құрайды.</w:t>
      </w:r>
    </w:p>
    <w:p w14:paraId="11F600E2" w14:textId="77777777" w:rsidR="00312BB1" w:rsidRPr="00312BB1" w:rsidRDefault="00312BB1" w:rsidP="00312BB1">
      <w:pPr>
        <w:spacing w:after="200" w:line="276" w:lineRule="auto"/>
        <w:ind w:firstLine="708"/>
        <w:rPr>
          <w:rFonts w:eastAsia="Calibri"/>
          <w:lang w:val="kk-KZ" w:eastAsia="en-US"/>
        </w:rPr>
      </w:pPr>
      <w:r w:rsidRPr="00312BB1">
        <w:rPr>
          <w:rFonts w:eastAsia="Calibri"/>
          <w:lang w:val="kk-KZ" w:eastAsia="en-US"/>
        </w:rPr>
        <w:t xml:space="preserve"> «Алматы облысының Предгорный Кетмень учаскесінде алтынды  барлау»  жобаны  жүзеге асыру мақсатында  «Тау Кетмень» ЖШС  жарғы  капиталының  қатысу үлесі 100 % . </w:t>
      </w:r>
    </w:p>
    <w:p w14:paraId="258CA36A" w14:textId="77777777" w:rsidR="00312BB1" w:rsidRPr="00312BB1" w:rsidRDefault="00312BB1" w:rsidP="00312BB1">
      <w:pPr>
        <w:spacing w:after="200" w:line="276" w:lineRule="auto"/>
        <w:ind w:firstLine="708"/>
        <w:rPr>
          <w:rFonts w:eastAsia="Calibri"/>
          <w:lang w:val="kk-KZ" w:eastAsia="en-US"/>
        </w:rPr>
      </w:pPr>
      <w:r w:rsidRPr="00312BB1">
        <w:rPr>
          <w:rFonts w:eastAsia="Calibri"/>
          <w:lang w:val="kk-KZ" w:eastAsia="en-US"/>
        </w:rPr>
        <w:t>07.02.2013 жылы  «Тау Кетмень» ЖШС  Келісімшартқа қосымша  жер қойнауын пайдалану құқығын ресімдеу  мәселелер бойынша  Құзыретті органмен  қол қойылды.  Геологиялық барлау жұмыстары жүргізілуде. Инвестициялар салым енгізу жолымен  жарғы капиталы   9 934 442  теңгені құрайды.</w:t>
      </w:r>
    </w:p>
    <w:p w14:paraId="1F65CDA9" w14:textId="77777777" w:rsidR="00312BB1" w:rsidRPr="00312BB1" w:rsidRDefault="00312BB1" w:rsidP="00312BB1">
      <w:pPr>
        <w:spacing w:after="200" w:line="276" w:lineRule="auto"/>
        <w:ind w:firstLine="708"/>
        <w:rPr>
          <w:rFonts w:eastAsia="Calibri"/>
          <w:lang w:val="kk-KZ" w:eastAsia="en-US"/>
        </w:rPr>
      </w:pPr>
      <w:r w:rsidRPr="00312BB1">
        <w:rPr>
          <w:rFonts w:eastAsia="Calibri"/>
          <w:lang w:val="kk-KZ" w:eastAsia="en-US"/>
        </w:rPr>
        <w:t xml:space="preserve">«Алматы облысының Туюк-Темирликском кен ауданында  барит, қорғасын, мысты барлау»  жобаны  жүзеге асыру мақсатында «Tau-Ken Mining» ЖШС жарғылық  қаржысы  қатысу үлесі 100 %. </w:t>
      </w:r>
    </w:p>
    <w:p w14:paraId="1F8F900F" w14:textId="77777777" w:rsidR="00312BB1" w:rsidRPr="00312BB1" w:rsidRDefault="00312BB1" w:rsidP="00312BB1">
      <w:pPr>
        <w:spacing w:after="200" w:line="276" w:lineRule="auto"/>
        <w:ind w:firstLine="708"/>
        <w:rPr>
          <w:rFonts w:eastAsia="Calibri"/>
          <w:lang w:val="kk-KZ" w:eastAsia="en-US"/>
        </w:rPr>
      </w:pPr>
      <w:r w:rsidRPr="00312BB1">
        <w:rPr>
          <w:rFonts w:eastAsia="Calibri"/>
          <w:lang w:val="kk-KZ" w:eastAsia="en-US"/>
        </w:rPr>
        <w:t>2013 жылы  жер қойнауын пайдалану келісімшарты алынды.Кен орнында іздеу жұмыстары жүргізілуде. Инвестициялар салым енгізу жолымен  жарғы капиталы  1 765 120 000  теңгені құрайды.</w:t>
      </w:r>
    </w:p>
    <w:p w14:paraId="619643BF" w14:textId="77777777" w:rsidR="0056609F" w:rsidRPr="001F5114" w:rsidRDefault="0056609F" w:rsidP="006D2E68">
      <w:pPr>
        <w:keepNext/>
        <w:jc w:val="both"/>
        <w:rPr>
          <w:lang w:val="kk-KZ"/>
        </w:rPr>
      </w:pPr>
    </w:p>
    <w:p w14:paraId="5CB1EE58" w14:textId="77777777" w:rsidR="0056609F" w:rsidRPr="001F5114" w:rsidRDefault="00541FBA" w:rsidP="006D2E68">
      <w:pPr>
        <w:keepNext/>
        <w:rPr>
          <w:lang w:val="kk-KZ"/>
        </w:rPr>
      </w:pPr>
      <w:r w:rsidRPr="001F5114">
        <w:rPr>
          <w:b/>
          <w:bCs/>
          <w:lang w:val="kk-KZ"/>
        </w:rPr>
        <w:t>28</w:t>
      </w:r>
      <w:r w:rsidR="0056609F" w:rsidRPr="001F5114">
        <w:rPr>
          <w:b/>
          <w:lang w:val="kk-KZ"/>
        </w:rPr>
        <w:t>. Дебиторлық берешек:</w:t>
      </w:r>
      <w:r w:rsidR="0056609F" w:rsidRPr="001F5114">
        <w:rPr>
          <w:lang w:val="kk-KZ"/>
        </w:rPr>
        <w:t xml:space="preserve"> </w:t>
      </w:r>
      <w:r w:rsidR="007A522C" w:rsidRPr="001F5114">
        <w:rPr>
          <w:lang w:val="kk-KZ"/>
        </w:rPr>
        <w:t>жоқ</w:t>
      </w:r>
    </w:p>
    <w:p w14:paraId="31119EC1" w14:textId="77777777" w:rsidR="0056609F" w:rsidRPr="001F5114" w:rsidRDefault="0056609F" w:rsidP="006D2E68">
      <w:pPr>
        <w:keepNext/>
        <w:rPr>
          <w:lang w:val="kk-KZ"/>
        </w:rPr>
      </w:pPr>
    </w:p>
    <w:p w14:paraId="0C042477" w14:textId="77777777" w:rsidR="0056609F" w:rsidRPr="001F5114" w:rsidRDefault="00541FBA" w:rsidP="006D2E68">
      <w:pPr>
        <w:keepNext/>
        <w:rPr>
          <w:b/>
          <w:lang w:val="kk-KZ"/>
        </w:rPr>
      </w:pPr>
      <w:r w:rsidRPr="001F5114">
        <w:rPr>
          <w:b/>
          <w:bCs/>
          <w:lang w:val="kk-KZ"/>
        </w:rPr>
        <w:t>29</w:t>
      </w:r>
      <w:r w:rsidR="00863292" w:rsidRPr="001F5114">
        <w:rPr>
          <w:b/>
          <w:lang w:val="kk-KZ"/>
        </w:rPr>
        <w:t>.Активтер:</w:t>
      </w:r>
    </w:p>
    <w:p w14:paraId="15F78E3F" w14:textId="77777777" w:rsidR="0056609F" w:rsidRPr="001F5114" w:rsidRDefault="0056609F" w:rsidP="006D2E68">
      <w:pPr>
        <w:keepNext/>
        <w:rPr>
          <w:color w:val="FF0000"/>
          <w:lang w:val="kk-KZ"/>
        </w:rPr>
      </w:pPr>
    </w:p>
    <w:p w14:paraId="5518D662" w14:textId="77777777" w:rsidR="00DB6435" w:rsidRPr="001F5114" w:rsidRDefault="00DB6435" w:rsidP="006D2E68">
      <w:pPr>
        <w:keepNext/>
        <w:jc w:val="both"/>
        <w:rPr>
          <w:bCs/>
          <w:lang w:val="kk-KZ"/>
        </w:rPr>
      </w:pPr>
      <w:r w:rsidRPr="001F5114">
        <w:rPr>
          <w:bCs/>
          <w:lang w:val="kk-KZ"/>
        </w:rPr>
        <w:t xml:space="preserve">2009 жылдың 31 желтоқсанында </w:t>
      </w:r>
      <w:r w:rsidRPr="001F5114">
        <w:rPr>
          <w:lang w:val="kk-KZ"/>
        </w:rPr>
        <w:t>«Тау-Кен Самрұқ» АҚ</w:t>
      </w:r>
      <w:r w:rsidRPr="001F5114">
        <w:rPr>
          <w:bCs/>
          <w:lang w:val="kk-KZ"/>
        </w:rPr>
        <w:t xml:space="preserve">  активтері 1 570 773 000 (бір миллиард бесжүз жетпіс миллион жетіжүз жетпіс үш мың) тенгені құрады.</w:t>
      </w:r>
    </w:p>
    <w:p w14:paraId="34E56317" w14:textId="77777777" w:rsidR="0056609F" w:rsidRPr="001F5114" w:rsidRDefault="0056609F" w:rsidP="006D2E68">
      <w:pPr>
        <w:keepNext/>
        <w:rPr>
          <w:lang w:val="kk-KZ"/>
        </w:rPr>
      </w:pPr>
    </w:p>
    <w:p w14:paraId="5F173C00" w14:textId="77777777" w:rsidR="0056609F" w:rsidRPr="001F5114" w:rsidRDefault="00541FBA" w:rsidP="006D2E68">
      <w:pPr>
        <w:keepNext/>
        <w:rPr>
          <w:b/>
          <w:lang w:val="kk-KZ"/>
        </w:rPr>
      </w:pPr>
      <w:r w:rsidRPr="001F5114">
        <w:rPr>
          <w:b/>
          <w:lang w:val="kk-KZ"/>
        </w:rPr>
        <w:t>30</w:t>
      </w:r>
      <w:r w:rsidR="0056609F" w:rsidRPr="001F5114">
        <w:rPr>
          <w:b/>
          <w:lang w:val="kk-KZ"/>
        </w:rPr>
        <w:t xml:space="preserve">. </w:t>
      </w:r>
      <w:r w:rsidR="00D9157E" w:rsidRPr="001F5114">
        <w:rPr>
          <w:b/>
          <w:lang w:val="kk-KZ"/>
        </w:rPr>
        <w:t>Қоғамның жарғылық және менш</w:t>
      </w:r>
      <w:r w:rsidR="00863292" w:rsidRPr="001F5114">
        <w:rPr>
          <w:b/>
          <w:lang w:val="kk-KZ"/>
        </w:rPr>
        <w:t>ікті капиталы туралы мәліметтер:</w:t>
      </w:r>
    </w:p>
    <w:p w14:paraId="1965B341" w14:textId="77777777" w:rsidR="0056609F" w:rsidRPr="001F5114" w:rsidRDefault="0056609F" w:rsidP="006D2E68">
      <w:pPr>
        <w:keepNext/>
        <w:rPr>
          <w:lang w:val="kk-KZ"/>
        </w:rPr>
      </w:pPr>
    </w:p>
    <w:p w14:paraId="6D9A83A0" w14:textId="77777777" w:rsidR="006B2F66" w:rsidRPr="001F5114" w:rsidRDefault="006B2F66" w:rsidP="006D2E68">
      <w:pPr>
        <w:keepNext/>
        <w:jc w:val="both"/>
        <w:rPr>
          <w:b/>
          <w:bCs/>
          <w:lang w:val="kk-KZ"/>
        </w:rPr>
      </w:pPr>
      <w:r w:rsidRPr="001F5114">
        <w:rPr>
          <w:lang w:val="kk-KZ"/>
        </w:rPr>
        <w:t>«Тау-Кен Самрұқ» АҚ</w:t>
      </w:r>
      <w:r w:rsidRPr="001F5114">
        <w:rPr>
          <w:bCs/>
          <w:lang w:val="kk-KZ"/>
        </w:rPr>
        <w:t xml:space="preserve">  төленген жарғылық капиталы 1 936 960 000 (бір миллиард тоғыз жүз отыз алты миллион доғыз жүз алпыс мың) тенгені құрады.</w:t>
      </w:r>
      <w:r w:rsidRPr="001F5114">
        <w:rPr>
          <w:b/>
          <w:bCs/>
          <w:lang w:val="kk-KZ"/>
        </w:rPr>
        <w:t xml:space="preserve">  </w:t>
      </w:r>
    </w:p>
    <w:p w14:paraId="5BB8881C" w14:textId="77777777" w:rsidR="006B2F66" w:rsidRPr="001F5114" w:rsidRDefault="006B2F66" w:rsidP="006D2E68">
      <w:pPr>
        <w:keepNext/>
        <w:tabs>
          <w:tab w:val="left" w:pos="2340"/>
        </w:tabs>
        <w:jc w:val="both"/>
        <w:rPr>
          <w:b/>
          <w:bCs/>
          <w:lang w:val="kk-KZ"/>
        </w:rPr>
      </w:pPr>
      <w:r w:rsidRPr="001F5114">
        <w:rPr>
          <w:b/>
          <w:bCs/>
          <w:lang w:val="kk-KZ"/>
        </w:rPr>
        <w:tab/>
      </w:r>
    </w:p>
    <w:p w14:paraId="514A8518" w14:textId="77777777" w:rsidR="006B2F66" w:rsidRPr="001F5114" w:rsidRDefault="006B2F66" w:rsidP="006D2E68">
      <w:pPr>
        <w:keepNext/>
        <w:jc w:val="both"/>
        <w:rPr>
          <w:b/>
          <w:bCs/>
          <w:lang w:val="kk-KZ"/>
        </w:rPr>
      </w:pPr>
      <w:r w:rsidRPr="001F5114">
        <w:rPr>
          <w:lang w:val="kk-KZ"/>
        </w:rPr>
        <w:t>«Тау-Кен Самрұқ» АҚ</w:t>
      </w:r>
      <w:r w:rsidRPr="001F5114">
        <w:rPr>
          <w:bCs/>
          <w:lang w:val="kk-KZ"/>
        </w:rPr>
        <w:t xml:space="preserve">  өз капиталы 1 502 660 000 (бір миллиард бес жүз екә миллион алты жүз алпыс мың) тенгені құрайды.</w:t>
      </w:r>
      <w:r w:rsidRPr="001F5114">
        <w:rPr>
          <w:b/>
          <w:bCs/>
          <w:lang w:val="kk-KZ"/>
        </w:rPr>
        <w:t xml:space="preserve">  </w:t>
      </w:r>
    </w:p>
    <w:p w14:paraId="32E0CB47" w14:textId="77777777" w:rsidR="0056609F" w:rsidRPr="001F5114" w:rsidRDefault="0056609F" w:rsidP="006D2E68">
      <w:pPr>
        <w:keepNext/>
        <w:rPr>
          <w:lang w:val="kk-KZ"/>
        </w:rPr>
      </w:pPr>
    </w:p>
    <w:p w14:paraId="74E3294C" w14:textId="77777777" w:rsidR="00FD4506" w:rsidRPr="001F5114" w:rsidRDefault="00541FBA" w:rsidP="006D2E68">
      <w:pPr>
        <w:keepNext/>
        <w:rPr>
          <w:lang w:val="kk-KZ"/>
        </w:rPr>
      </w:pPr>
      <w:r w:rsidRPr="001F5114">
        <w:rPr>
          <w:b/>
          <w:lang w:val="kk-KZ"/>
        </w:rPr>
        <w:t>3</w:t>
      </w:r>
      <w:r w:rsidRPr="001F5114">
        <w:rPr>
          <w:b/>
          <w:bCs/>
          <w:lang w:val="kk-KZ"/>
        </w:rPr>
        <w:t>1</w:t>
      </w:r>
      <w:r w:rsidR="0056609F" w:rsidRPr="001F5114">
        <w:rPr>
          <w:b/>
          <w:lang w:val="kk-KZ"/>
        </w:rPr>
        <w:t xml:space="preserve">. Заемдар: </w:t>
      </w:r>
      <w:r w:rsidR="00FD4506" w:rsidRPr="001F5114">
        <w:rPr>
          <w:lang w:val="kk-KZ"/>
        </w:rPr>
        <w:t>«Тау-Кен Самұрық» АҚ</w:t>
      </w:r>
      <w:r w:rsidR="0056609F" w:rsidRPr="001F5114">
        <w:rPr>
          <w:lang w:val="kk-KZ"/>
        </w:rPr>
        <w:t xml:space="preserve"> облигацияларды шығарған жоқ, банктік заемдарды алған жоқ, </w:t>
      </w:r>
      <w:r w:rsidR="00FD4506" w:rsidRPr="001F5114">
        <w:rPr>
          <w:lang w:val="kk-KZ"/>
        </w:rPr>
        <w:t>кредиттік желілер</w:t>
      </w:r>
      <w:r w:rsidR="0056609F" w:rsidRPr="001F5114">
        <w:rPr>
          <w:lang w:val="kk-KZ"/>
        </w:rPr>
        <w:t xml:space="preserve"> ашқан жоқ</w:t>
      </w:r>
      <w:r w:rsidR="00FD4506" w:rsidRPr="001F5114">
        <w:rPr>
          <w:lang w:val="kk-KZ"/>
        </w:rPr>
        <w:t>.</w:t>
      </w:r>
    </w:p>
    <w:p w14:paraId="49B445E4" w14:textId="77777777" w:rsidR="0056609F" w:rsidRPr="001F5114" w:rsidRDefault="0056609F" w:rsidP="006D2E68">
      <w:pPr>
        <w:keepNext/>
        <w:rPr>
          <w:lang w:val="kk-KZ"/>
        </w:rPr>
      </w:pPr>
      <w:r w:rsidRPr="001F5114">
        <w:rPr>
          <w:b/>
          <w:lang w:val="kk-KZ"/>
        </w:rPr>
        <w:t xml:space="preserve"> </w:t>
      </w:r>
    </w:p>
    <w:p w14:paraId="23EA0A48" w14:textId="77777777" w:rsidR="0056609F" w:rsidRPr="001F5114" w:rsidRDefault="00541FBA" w:rsidP="006D2E68">
      <w:pPr>
        <w:keepNext/>
        <w:rPr>
          <w:b/>
          <w:lang w:val="kk-KZ"/>
        </w:rPr>
      </w:pPr>
      <w:r w:rsidRPr="001F5114">
        <w:rPr>
          <w:b/>
          <w:bCs/>
          <w:lang w:val="kk-KZ"/>
        </w:rPr>
        <w:t>32</w:t>
      </w:r>
      <w:r w:rsidR="0056609F" w:rsidRPr="001F5114">
        <w:rPr>
          <w:b/>
          <w:lang w:val="kk-KZ"/>
        </w:rPr>
        <w:t>. Қоғамның негiзгi қызметiн жүзеге асыруға байланысты кредиторлық берешек (жеткiзушiлер алдындағы берешек, алынған аванстар)</w:t>
      </w:r>
      <w:r w:rsidR="00FD4506" w:rsidRPr="001F5114">
        <w:rPr>
          <w:b/>
          <w:bCs/>
          <w:lang w:val="kk-KZ"/>
        </w:rPr>
        <w:t>:</w:t>
      </w:r>
      <w:r w:rsidR="00FD4506" w:rsidRPr="001F5114">
        <w:rPr>
          <w:b/>
          <w:lang w:val="kk-KZ"/>
        </w:rPr>
        <w:t xml:space="preserve"> </w:t>
      </w:r>
      <w:r w:rsidR="0056609F" w:rsidRPr="001F5114">
        <w:rPr>
          <w:lang w:val="kk-KZ"/>
        </w:rPr>
        <w:t>жоқ</w:t>
      </w:r>
      <w:r w:rsidR="00732970" w:rsidRPr="001F5114">
        <w:rPr>
          <w:lang w:val="kk-KZ"/>
        </w:rPr>
        <w:t>.</w:t>
      </w:r>
    </w:p>
    <w:p w14:paraId="64992673" w14:textId="77777777" w:rsidR="00732655" w:rsidRPr="001F5114" w:rsidRDefault="00732655" w:rsidP="006D2E68">
      <w:pPr>
        <w:keepNext/>
        <w:jc w:val="center"/>
        <w:rPr>
          <w:rStyle w:val="s1"/>
          <w:sz w:val="24"/>
          <w:szCs w:val="24"/>
          <w:lang w:val="kk-KZ"/>
        </w:rPr>
      </w:pPr>
    </w:p>
    <w:p w14:paraId="6264EFC1" w14:textId="77777777" w:rsidR="0056609F" w:rsidRPr="001F5114" w:rsidRDefault="00732655" w:rsidP="006D2E68">
      <w:pPr>
        <w:keepNext/>
        <w:jc w:val="center"/>
        <w:rPr>
          <w:rStyle w:val="s1"/>
          <w:sz w:val="24"/>
          <w:szCs w:val="24"/>
          <w:lang w:val="kk-KZ"/>
        </w:rPr>
      </w:pPr>
      <w:r w:rsidRPr="001F5114">
        <w:rPr>
          <w:b/>
          <w:bCs/>
          <w:snapToGrid w:val="0"/>
          <w:lang w:val="kk-KZ"/>
        </w:rPr>
        <w:t xml:space="preserve">5. </w:t>
      </w:r>
      <w:r w:rsidR="00732970" w:rsidRPr="001F5114">
        <w:rPr>
          <w:rStyle w:val="s1"/>
          <w:sz w:val="24"/>
          <w:szCs w:val="24"/>
          <w:lang w:val="kk-KZ"/>
        </w:rPr>
        <w:t>ЖАРИЯЛАНҒАН АКЦИЯЛАРДЫ ШЫҒАРУ ТУРАЛЫ МӘЛIМЕТ</w:t>
      </w:r>
    </w:p>
    <w:p w14:paraId="554EA11E" w14:textId="77777777" w:rsidR="00732970" w:rsidRPr="001F5114" w:rsidRDefault="00732970" w:rsidP="006D2E68">
      <w:pPr>
        <w:keepNext/>
        <w:ind w:left="1416"/>
        <w:rPr>
          <w:rStyle w:val="s1"/>
          <w:sz w:val="24"/>
          <w:szCs w:val="24"/>
          <w:lang w:val="kk-KZ"/>
        </w:rPr>
      </w:pPr>
    </w:p>
    <w:p w14:paraId="4487EC37" w14:textId="77777777" w:rsidR="00820FB4" w:rsidRPr="001F5114" w:rsidRDefault="00820FB4" w:rsidP="006D2E68">
      <w:pPr>
        <w:keepNext/>
        <w:jc w:val="both"/>
        <w:rPr>
          <w:b/>
          <w:lang w:val="kk-KZ"/>
        </w:rPr>
      </w:pPr>
      <w:r w:rsidRPr="001F5114">
        <w:rPr>
          <w:b/>
          <w:lang w:val="kk-KZ"/>
        </w:rPr>
        <w:t xml:space="preserve">33. Акциялар туралы мәлеметтер: </w:t>
      </w:r>
    </w:p>
    <w:p w14:paraId="2D7DDE89" w14:textId="77777777" w:rsidR="00820FB4" w:rsidRPr="001F5114" w:rsidRDefault="00820FB4" w:rsidP="006D2E68">
      <w:pPr>
        <w:keepNext/>
        <w:tabs>
          <w:tab w:val="left" w:pos="1134"/>
        </w:tabs>
        <w:jc w:val="both"/>
        <w:rPr>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6"/>
        <w:gridCol w:w="4410"/>
      </w:tblGrid>
      <w:tr w:rsidR="00A43500" w:rsidRPr="001F5114" w14:paraId="4CD53BB2" w14:textId="77777777" w:rsidTr="00A43500">
        <w:tc>
          <w:tcPr>
            <w:tcW w:w="4941" w:type="dxa"/>
          </w:tcPr>
          <w:p w14:paraId="50CEFE77" w14:textId="77777777" w:rsidR="00A43500" w:rsidRPr="001F5114" w:rsidRDefault="00A43500" w:rsidP="006D2E68">
            <w:pPr>
              <w:pStyle w:val="30"/>
              <w:keepNext/>
              <w:spacing w:before="0" w:beforeAutospacing="0" w:after="0" w:afterAutospacing="0"/>
              <w:jc w:val="left"/>
              <w:rPr>
                <w:color w:val="000000" w:themeColor="text1"/>
                <w:lang w:val="kk-KZ"/>
              </w:rPr>
            </w:pPr>
            <w:r w:rsidRPr="001F5114">
              <w:rPr>
                <w:color w:val="000000" w:themeColor="text1"/>
                <w:lang w:val="kk-KZ"/>
              </w:rPr>
              <w:t xml:space="preserve">акциялардың жалпы саны және түрлері </w:t>
            </w:r>
          </w:p>
        </w:tc>
        <w:tc>
          <w:tcPr>
            <w:tcW w:w="4521" w:type="dxa"/>
          </w:tcPr>
          <w:p w14:paraId="30050D1F" w14:textId="77777777" w:rsidR="00A43500" w:rsidRPr="001F5114" w:rsidRDefault="00A43500" w:rsidP="006D2E68">
            <w:pPr>
              <w:pStyle w:val="30"/>
              <w:keepNext/>
              <w:spacing w:before="0" w:beforeAutospacing="0" w:after="0" w:afterAutospacing="0"/>
              <w:jc w:val="left"/>
              <w:rPr>
                <w:color w:val="000000" w:themeColor="text1"/>
                <w:lang w:val="kk-KZ"/>
              </w:rPr>
            </w:pPr>
            <w:r w:rsidRPr="001F5114">
              <w:t xml:space="preserve">400 981 </w:t>
            </w:r>
            <w:r w:rsidRPr="001F5114">
              <w:rPr>
                <w:color w:val="auto"/>
                <w:lang w:val="kk-KZ"/>
              </w:rPr>
              <w:t>дана, жай атаулы акция</w:t>
            </w:r>
          </w:p>
        </w:tc>
      </w:tr>
      <w:tr w:rsidR="00A43500" w:rsidRPr="001F5114" w14:paraId="7DE8ADD6" w14:textId="77777777" w:rsidTr="00A43500">
        <w:trPr>
          <w:trHeight w:val="555"/>
        </w:trPr>
        <w:tc>
          <w:tcPr>
            <w:tcW w:w="4941" w:type="dxa"/>
          </w:tcPr>
          <w:p w14:paraId="2B6008E9" w14:textId="77777777" w:rsidR="00A43500" w:rsidRPr="001F5114" w:rsidRDefault="00A43500" w:rsidP="006D2E68">
            <w:pPr>
              <w:pStyle w:val="30"/>
              <w:keepNext/>
              <w:spacing w:before="0" w:beforeAutospacing="0" w:after="0" w:afterAutospacing="0"/>
              <w:jc w:val="left"/>
              <w:rPr>
                <w:color w:val="000000" w:themeColor="text1"/>
                <w:lang w:val="kk-KZ"/>
              </w:rPr>
            </w:pPr>
            <w:r w:rsidRPr="001F5114">
              <w:rPr>
                <w:color w:val="000000" w:themeColor="text1"/>
                <w:lang w:val="kk-KZ"/>
              </w:rPr>
              <w:t>құрылтайшылар арасында орналастырылған акциялардың саны, түрлері</w:t>
            </w:r>
          </w:p>
        </w:tc>
        <w:tc>
          <w:tcPr>
            <w:tcW w:w="4521" w:type="dxa"/>
          </w:tcPr>
          <w:p w14:paraId="1E42A60B" w14:textId="77777777" w:rsidR="00A43500" w:rsidRPr="001F5114" w:rsidRDefault="00A43500" w:rsidP="006D2E68">
            <w:pPr>
              <w:pStyle w:val="30"/>
              <w:keepNext/>
              <w:spacing w:before="0" w:beforeAutospacing="0" w:after="0" w:afterAutospacing="0"/>
              <w:jc w:val="left"/>
              <w:rPr>
                <w:color w:val="000000" w:themeColor="text1"/>
                <w:lang w:val="kk-KZ"/>
              </w:rPr>
            </w:pPr>
            <w:r w:rsidRPr="001F5114">
              <w:rPr>
                <w:color w:val="auto"/>
              </w:rPr>
              <w:t>250 9</w:t>
            </w:r>
            <w:r w:rsidRPr="001F5114">
              <w:t>81</w:t>
            </w:r>
            <w:r w:rsidRPr="001F5114">
              <w:rPr>
                <w:color w:val="auto"/>
              </w:rPr>
              <w:t xml:space="preserve"> </w:t>
            </w:r>
            <w:r w:rsidRPr="001F5114">
              <w:rPr>
                <w:color w:val="auto"/>
                <w:lang w:val="kk-KZ"/>
              </w:rPr>
              <w:t>дана, жай атаулы акция</w:t>
            </w:r>
          </w:p>
        </w:tc>
      </w:tr>
      <w:tr w:rsidR="00A43500" w:rsidRPr="001F5114" w14:paraId="5BA38A11" w14:textId="77777777" w:rsidTr="00A43500">
        <w:tc>
          <w:tcPr>
            <w:tcW w:w="4941" w:type="dxa"/>
          </w:tcPr>
          <w:p w14:paraId="6261F3A2" w14:textId="77777777" w:rsidR="00A43500" w:rsidRPr="001F5114" w:rsidRDefault="00A43500" w:rsidP="006D2E68">
            <w:pPr>
              <w:pStyle w:val="30"/>
              <w:keepNext/>
              <w:spacing w:before="0" w:beforeAutospacing="0" w:after="0" w:afterAutospacing="0"/>
              <w:jc w:val="left"/>
              <w:rPr>
                <w:color w:val="000000" w:themeColor="text1"/>
                <w:lang w:val="kk-KZ"/>
              </w:rPr>
            </w:pPr>
            <w:r w:rsidRPr="001F5114">
              <w:rPr>
                <w:color w:val="000000" w:themeColor="text1"/>
                <w:lang w:val="kk-KZ"/>
              </w:rPr>
              <w:t>құрылтайшылар төлейтiн бiр акцияның нақты бағасы</w:t>
            </w:r>
          </w:p>
        </w:tc>
        <w:tc>
          <w:tcPr>
            <w:tcW w:w="4521" w:type="dxa"/>
          </w:tcPr>
          <w:p w14:paraId="62CC88A8" w14:textId="77777777" w:rsidR="00A43500" w:rsidRPr="001F5114" w:rsidRDefault="00A43500" w:rsidP="006D2E68">
            <w:pPr>
              <w:pStyle w:val="30"/>
              <w:keepNext/>
              <w:spacing w:before="0" w:beforeAutospacing="0" w:after="0" w:afterAutospacing="0"/>
              <w:jc w:val="left"/>
              <w:rPr>
                <w:bCs/>
                <w:color w:val="000000" w:themeColor="text1"/>
                <w:lang w:val="kk-KZ"/>
              </w:rPr>
            </w:pPr>
            <w:r w:rsidRPr="001F5114">
              <w:rPr>
                <w:bCs/>
                <w:color w:val="auto"/>
              </w:rPr>
              <w:t xml:space="preserve">1 000 </w:t>
            </w:r>
            <w:r w:rsidRPr="001F5114">
              <w:rPr>
                <w:bCs/>
                <w:color w:val="auto"/>
                <w:lang w:val="kk-KZ"/>
              </w:rPr>
              <w:t>(бір мың) теңге</w:t>
            </w:r>
            <w:r w:rsidRPr="001F5114">
              <w:rPr>
                <w:bCs/>
                <w:color w:val="000000" w:themeColor="text1"/>
                <w:lang w:val="kk-KZ"/>
              </w:rPr>
              <w:t xml:space="preserve"> </w:t>
            </w:r>
          </w:p>
        </w:tc>
      </w:tr>
      <w:tr w:rsidR="00A43500" w:rsidRPr="001F5114" w14:paraId="4BCEEEB4" w14:textId="77777777" w:rsidTr="00A43500">
        <w:trPr>
          <w:trHeight w:val="581"/>
        </w:trPr>
        <w:tc>
          <w:tcPr>
            <w:tcW w:w="4941" w:type="dxa"/>
          </w:tcPr>
          <w:p w14:paraId="2BF4A3BD" w14:textId="77777777" w:rsidR="00A43500" w:rsidRPr="001F5114" w:rsidRDefault="00A43500" w:rsidP="006D2E68">
            <w:pPr>
              <w:pStyle w:val="30"/>
              <w:keepNext/>
              <w:spacing w:before="0" w:beforeAutospacing="0" w:after="0" w:afterAutospacing="0"/>
              <w:ind w:right="0"/>
              <w:jc w:val="left"/>
              <w:rPr>
                <w:color w:val="000000" w:themeColor="text1"/>
                <w:lang w:val="kk-KZ"/>
              </w:rPr>
            </w:pPr>
            <w:r w:rsidRPr="001F5114">
              <w:rPr>
                <w:color w:val="000000" w:themeColor="text1"/>
                <w:lang w:val="kk-KZ"/>
              </w:rPr>
              <w:t>артықшылықты акциялар бойынша дивидендтiң кепiлдiк берiлген мөлшерi:</w:t>
            </w:r>
          </w:p>
        </w:tc>
        <w:tc>
          <w:tcPr>
            <w:tcW w:w="4521" w:type="dxa"/>
          </w:tcPr>
          <w:p w14:paraId="633A6346" w14:textId="77777777" w:rsidR="00A43500" w:rsidRPr="001F5114" w:rsidRDefault="00A43500" w:rsidP="006D2E68">
            <w:pPr>
              <w:pStyle w:val="covertable"/>
              <w:keepNext/>
              <w:autoSpaceDE w:val="0"/>
              <w:autoSpaceDN w:val="0"/>
              <w:adjustRightInd w:val="0"/>
              <w:spacing w:after="0"/>
              <w:jc w:val="left"/>
              <w:rPr>
                <w:rFonts w:ascii="Times New Roman" w:hAnsi="Times New Roman"/>
                <w:bCs/>
                <w:smallCaps w:val="0"/>
                <w:color w:val="000000" w:themeColor="text1"/>
                <w:szCs w:val="24"/>
              </w:rPr>
            </w:pPr>
            <w:r w:rsidRPr="001F5114">
              <w:rPr>
                <w:rFonts w:ascii="Times New Roman" w:hAnsi="Times New Roman"/>
                <w:bCs/>
                <w:smallCaps w:val="0"/>
                <w:color w:val="000000" w:themeColor="text1"/>
                <w:szCs w:val="24"/>
                <w:lang w:val="kk-KZ"/>
              </w:rPr>
              <w:t>қолданылмайды</w:t>
            </w:r>
            <w:r w:rsidRPr="001F5114">
              <w:rPr>
                <w:rFonts w:ascii="Times New Roman" w:hAnsi="Times New Roman"/>
                <w:bCs/>
                <w:smallCaps w:val="0"/>
                <w:color w:val="000000" w:themeColor="text1"/>
                <w:szCs w:val="24"/>
              </w:rPr>
              <w:t xml:space="preserve"> </w:t>
            </w:r>
          </w:p>
          <w:p w14:paraId="51FF578F" w14:textId="77777777" w:rsidR="00A43500" w:rsidRPr="001F5114" w:rsidRDefault="00A43500" w:rsidP="006D2E68">
            <w:pPr>
              <w:pStyle w:val="30"/>
              <w:keepNext/>
              <w:spacing w:before="0" w:beforeAutospacing="0" w:after="0" w:afterAutospacing="0"/>
              <w:ind w:right="0"/>
              <w:jc w:val="left"/>
              <w:rPr>
                <w:color w:val="000000" w:themeColor="text1"/>
              </w:rPr>
            </w:pPr>
          </w:p>
        </w:tc>
      </w:tr>
    </w:tbl>
    <w:p w14:paraId="5CA83C7E" w14:textId="77777777" w:rsidR="0056609F" w:rsidRPr="001F5114" w:rsidRDefault="0056609F" w:rsidP="006D2E68">
      <w:pPr>
        <w:keepNext/>
        <w:autoSpaceDE w:val="0"/>
        <w:autoSpaceDN w:val="0"/>
        <w:adjustRightInd w:val="0"/>
        <w:rPr>
          <w:lang w:val="kk-KZ"/>
        </w:rPr>
      </w:pPr>
    </w:p>
    <w:p w14:paraId="3D258417" w14:textId="77777777" w:rsidR="0056609F" w:rsidRPr="001F5114" w:rsidRDefault="007727AC" w:rsidP="006D2E68">
      <w:pPr>
        <w:keepNext/>
        <w:jc w:val="both"/>
        <w:rPr>
          <w:lang w:val="kk-KZ"/>
        </w:rPr>
      </w:pPr>
      <w:r w:rsidRPr="001F5114">
        <w:rPr>
          <w:b/>
          <w:bCs/>
          <w:lang w:val="kk-KZ"/>
        </w:rPr>
        <w:t>34</w:t>
      </w:r>
      <w:r w:rsidR="007A522C" w:rsidRPr="001F5114">
        <w:rPr>
          <w:b/>
          <w:bCs/>
        </w:rPr>
        <w:t xml:space="preserve">.   </w:t>
      </w:r>
      <w:r w:rsidR="0056609F" w:rsidRPr="001F5114">
        <w:rPr>
          <w:b/>
          <w:lang w:val="kk-KZ"/>
        </w:rPr>
        <w:t xml:space="preserve">Қоғамның </w:t>
      </w:r>
      <w:r w:rsidR="00863292" w:rsidRPr="001F5114">
        <w:rPr>
          <w:b/>
          <w:lang w:val="kk-KZ"/>
        </w:rPr>
        <w:t>айырбасталатын бағалы қағаздары:</w:t>
      </w:r>
      <w:r w:rsidR="0056609F" w:rsidRPr="001F5114">
        <w:rPr>
          <w:b/>
          <w:lang w:val="kk-KZ"/>
        </w:rPr>
        <w:t xml:space="preserve"> </w:t>
      </w:r>
    </w:p>
    <w:p w14:paraId="634949C9" w14:textId="77777777" w:rsidR="0056609F" w:rsidRPr="001F5114" w:rsidRDefault="0056609F" w:rsidP="006D2E68">
      <w:pPr>
        <w:keepNext/>
        <w:rPr>
          <w:lang w:val="kk-KZ"/>
        </w:rPr>
      </w:pPr>
      <w:r w:rsidRPr="001F5114">
        <w:rPr>
          <w:lang w:val="kk-KZ"/>
        </w:rPr>
        <w:br/>
      </w:r>
      <w:r w:rsidR="007A522C" w:rsidRPr="001F5114">
        <w:rPr>
          <w:lang w:val="kk-KZ"/>
        </w:rPr>
        <w:t xml:space="preserve">«Тау-Кен Самұрық» АҚ </w:t>
      </w:r>
      <w:r w:rsidRPr="001F5114">
        <w:rPr>
          <w:lang w:val="kk-KZ"/>
        </w:rPr>
        <w:t>айырбасталатын акцияларды шығарған жоқ.</w:t>
      </w:r>
    </w:p>
    <w:p w14:paraId="0DA07F49" w14:textId="77777777" w:rsidR="007A522C" w:rsidRPr="001F5114" w:rsidRDefault="007A522C" w:rsidP="006D2E68">
      <w:pPr>
        <w:keepNext/>
        <w:jc w:val="both"/>
        <w:rPr>
          <w:b/>
          <w:lang w:val="kk-KZ"/>
        </w:rPr>
      </w:pPr>
    </w:p>
    <w:p w14:paraId="613FD023" w14:textId="77777777" w:rsidR="0056609F" w:rsidRPr="001F5114" w:rsidRDefault="007727AC" w:rsidP="006D2E68">
      <w:pPr>
        <w:keepNext/>
        <w:jc w:val="both"/>
        <w:rPr>
          <w:b/>
          <w:lang w:val="kk-KZ"/>
        </w:rPr>
      </w:pPr>
      <w:r w:rsidRPr="001F5114">
        <w:rPr>
          <w:b/>
          <w:bCs/>
          <w:lang w:val="kk-KZ"/>
        </w:rPr>
        <w:t>35</w:t>
      </w:r>
      <w:r w:rsidR="0056609F" w:rsidRPr="001F5114">
        <w:rPr>
          <w:b/>
          <w:lang w:val="kk-KZ"/>
        </w:rPr>
        <w:t>.</w:t>
      </w:r>
      <w:r w:rsidR="00863292" w:rsidRPr="001F5114">
        <w:rPr>
          <w:b/>
          <w:lang w:val="kk-KZ"/>
        </w:rPr>
        <w:t xml:space="preserve"> Төлем агенті туралы мәліметтер:</w:t>
      </w:r>
    </w:p>
    <w:p w14:paraId="6820A687" w14:textId="77777777" w:rsidR="0056609F" w:rsidRPr="001F5114" w:rsidRDefault="0056609F" w:rsidP="006D2E68">
      <w:pPr>
        <w:keepNext/>
        <w:rPr>
          <w:lang w:val="kk-KZ"/>
        </w:rPr>
      </w:pPr>
      <w:r w:rsidRPr="001F5114">
        <w:rPr>
          <w:lang w:val="kk-KZ"/>
        </w:rPr>
        <w:br/>
      </w:r>
      <w:r w:rsidR="007A522C" w:rsidRPr="001F5114">
        <w:rPr>
          <w:lang w:val="kk-KZ"/>
        </w:rPr>
        <w:t xml:space="preserve">«Тау-Кен Самұрық» АҚ </w:t>
      </w:r>
      <w:r w:rsidRPr="001F5114">
        <w:rPr>
          <w:lang w:val="kk-KZ"/>
        </w:rPr>
        <w:t>төлем агенті жоқ.</w:t>
      </w:r>
    </w:p>
    <w:p w14:paraId="47A184C0" w14:textId="77777777" w:rsidR="007A522C" w:rsidRPr="001F5114" w:rsidRDefault="007A522C" w:rsidP="006D2E68">
      <w:pPr>
        <w:keepNext/>
        <w:rPr>
          <w:lang w:val="kk-KZ"/>
        </w:rPr>
      </w:pPr>
    </w:p>
    <w:p w14:paraId="1A6E8F52" w14:textId="77777777" w:rsidR="00F678ED" w:rsidRPr="001F5114" w:rsidRDefault="00F678ED" w:rsidP="006D2E68">
      <w:pPr>
        <w:keepNext/>
        <w:jc w:val="both"/>
        <w:rPr>
          <w:b/>
          <w:lang w:val="kk-KZ"/>
        </w:rPr>
      </w:pPr>
      <w:r w:rsidRPr="001F5114">
        <w:rPr>
          <w:b/>
          <w:bCs/>
          <w:lang w:val="kk-KZ"/>
        </w:rPr>
        <w:t xml:space="preserve">36. </w:t>
      </w:r>
      <w:r w:rsidRPr="001F5114">
        <w:rPr>
          <w:b/>
          <w:lang w:val="kk-KZ"/>
        </w:rPr>
        <w:t xml:space="preserve">Акционерлік қоғамның тiркеушiсi туралы мәлімет. </w:t>
      </w:r>
    </w:p>
    <w:p w14:paraId="1E7D00E7" w14:textId="77777777" w:rsidR="00F678ED" w:rsidRPr="001F5114" w:rsidRDefault="00F678ED" w:rsidP="006D2E68">
      <w:pPr>
        <w:keepNext/>
        <w:jc w:val="both"/>
        <w:rPr>
          <w:lang w:val="kk-KZ"/>
        </w:rPr>
      </w:pPr>
    </w:p>
    <w:p w14:paraId="3C9855AA" w14:textId="77777777" w:rsidR="00CC0E25" w:rsidRPr="001F5114" w:rsidRDefault="00CC0E25" w:rsidP="00CC0E25">
      <w:pPr>
        <w:spacing w:after="160" w:line="259" w:lineRule="auto"/>
        <w:rPr>
          <w:rFonts w:eastAsia="Calibri"/>
          <w:lang w:val="kk-KZ" w:eastAsia="en-US"/>
        </w:rPr>
      </w:pPr>
      <w:r w:rsidRPr="001F5114">
        <w:rPr>
          <w:rFonts w:eastAsia="Calibri"/>
          <w:lang w:val="kk-KZ" w:eastAsia="en-US"/>
        </w:rPr>
        <w:t xml:space="preserve">Тіркеушінің толық атауы: «Бағалы қағаздарды жалғыз тіркеуші» акционерлік қоғамы </w:t>
      </w:r>
    </w:p>
    <w:p w14:paraId="3B1B39FE" w14:textId="77777777" w:rsidR="00CC0E25" w:rsidRPr="001F5114" w:rsidRDefault="00CC0E25" w:rsidP="00CC0E25">
      <w:pPr>
        <w:spacing w:after="160" w:line="259" w:lineRule="auto"/>
        <w:rPr>
          <w:rFonts w:eastAsia="Calibri"/>
          <w:lang w:val="kk-KZ" w:eastAsia="en-US"/>
        </w:rPr>
      </w:pPr>
      <w:r w:rsidRPr="001F5114">
        <w:rPr>
          <w:rFonts w:eastAsia="Calibri"/>
          <w:lang w:val="kk-KZ" w:eastAsia="en-US"/>
        </w:rPr>
        <w:t>Орналасқан жері: Алматы қ., 050000, Абылайхан даңғылы, 141-үй; Астана қ. филиалы 010000, Есенберлин көшесі, 14-үй, 2 және 5-каб.</w:t>
      </w:r>
    </w:p>
    <w:p w14:paraId="1E8C99F2" w14:textId="77777777" w:rsidR="00CC0E25" w:rsidRPr="001F5114" w:rsidRDefault="00CC0E25" w:rsidP="00CC0E25">
      <w:pPr>
        <w:spacing w:after="160" w:line="259" w:lineRule="auto"/>
        <w:rPr>
          <w:rFonts w:eastAsia="Calibri"/>
          <w:lang w:val="kk-KZ" w:eastAsia="en-US"/>
        </w:rPr>
      </w:pPr>
      <w:r w:rsidRPr="001F5114">
        <w:rPr>
          <w:rFonts w:eastAsia="Calibri"/>
          <w:lang w:val="kk-KZ" w:eastAsia="en-US"/>
        </w:rPr>
        <w:t>Байланыс телефондары: 8(727)272-47-60 ішкі:150,8(7172)38-84-69,30-32-13.</w:t>
      </w:r>
    </w:p>
    <w:p w14:paraId="12FA9622" w14:textId="77777777" w:rsidR="00CC0E25" w:rsidRPr="001F5114" w:rsidRDefault="00CC0E25" w:rsidP="00CC0E25">
      <w:pPr>
        <w:spacing w:after="160" w:line="259" w:lineRule="auto"/>
        <w:rPr>
          <w:rFonts w:eastAsia="Calibri"/>
          <w:lang w:val="kk-KZ" w:eastAsia="en-US"/>
        </w:rPr>
      </w:pPr>
      <w:r w:rsidRPr="001F5114">
        <w:rPr>
          <w:rFonts w:eastAsia="Calibri"/>
          <w:lang w:val="kk-KZ" w:eastAsia="en-US"/>
        </w:rPr>
        <w:t xml:space="preserve">Тіркеуші туралы деректер: «Бағалы қағаздарды жалғыз тіркеуші» акционерлік қоғамы (бұдан әрі – Жалғыз тіркеуші) «Бағалы қағаздарды жалғыз тіркеуші» акционерлік қоғамын </w:t>
      </w:r>
      <w:r w:rsidRPr="001F5114">
        <w:rPr>
          <w:rFonts w:eastAsia="Calibri"/>
          <w:lang w:val="kk-KZ" w:eastAsia="en-US"/>
        </w:rPr>
        <w:lastRenderedPageBreak/>
        <w:t xml:space="preserve">құруды мақұлдау туралы»  Қазақстан Республикасы Ұлттық Банк Басқармасының 2011 жылғы 28 қазандағы №171 қаулысы негізінде Қазақстан Республикасы Ұлттық Банкінің  01.12.2011 №1 шешімімен бекітілді </w:t>
      </w:r>
    </w:p>
    <w:p w14:paraId="325E5930" w14:textId="77777777" w:rsidR="00CC0E25" w:rsidRPr="001F5114" w:rsidRDefault="00CC0E25" w:rsidP="00CC0E25">
      <w:pPr>
        <w:spacing w:after="160" w:line="259" w:lineRule="auto"/>
        <w:rPr>
          <w:rFonts w:eastAsia="Calibri"/>
          <w:lang w:val="kk-KZ" w:eastAsia="en-US"/>
        </w:rPr>
      </w:pPr>
      <w:r w:rsidRPr="001F5114">
        <w:rPr>
          <w:rFonts w:eastAsia="Calibri"/>
          <w:lang w:val="kk-KZ" w:eastAsia="en-US"/>
        </w:rPr>
        <w:t>Тіркеушімен жасалған шарттың күні және номері: 2013 жылғы  20 ақпандағы №00921-АО.</w:t>
      </w:r>
    </w:p>
    <w:p w14:paraId="6890612C" w14:textId="77777777" w:rsidR="00CC0E25" w:rsidRPr="001F5114" w:rsidRDefault="00CC0E25" w:rsidP="00CC0E25">
      <w:pPr>
        <w:spacing w:after="160" w:line="259" w:lineRule="auto"/>
        <w:rPr>
          <w:rFonts w:eastAsia="Calibri"/>
          <w:lang w:val="kk-KZ" w:eastAsia="en-US"/>
        </w:rPr>
      </w:pPr>
    </w:p>
    <w:p w14:paraId="05ECD3EB" w14:textId="77777777" w:rsidR="00F678ED" w:rsidRPr="001F5114" w:rsidRDefault="00F678ED" w:rsidP="006D2E68">
      <w:pPr>
        <w:keepNext/>
        <w:jc w:val="both"/>
        <w:rPr>
          <w:lang w:val="kk-KZ"/>
        </w:rPr>
      </w:pPr>
    </w:p>
    <w:p w14:paraId="698A864E" w14:textId="77777777" w:rsidR="0056609F" w:rsidRPr="001F5114" w:rsidRDefault="007727AC" w:rsidP="006D2E68">
      <w:pPr>
        <w:keepNext/>
        <w:jc w:val="center"/>
        <w:rPr>
          <w:rStyle w:val="s1"/>
          <w:sz w:val="24"/>
          <w:szCs w:val="24"/>
          <w:lang w:val="kk-KZ"/>
        </w:rPr>
      </w:pPr>
      <w:r w:rsidRPr="001F5114">
        <w:rPr>
          <w:rStyle w:val="s1"/>
          <w:sz w:val="24"/>
          <w:szCs w:val="24"/>
          <w:lang w:val="kk-KZ"/>
        </w:rPr>
        <w:t>6</w:t>
      </w:r>
      <w:r w:rsidR="00732970" w:rsidRPr="001F5114">
        <w:rPr>
          <w:rStyle w:val="s1"/>
          <w:sz w:val="24"/>
          <w:szCs w:val="24"/>
          <w:lang w:val="kk-KZ"/>
        </w:rPr>
        <w:t>. ҚОСЫМША ЕРЕЖЕЛЕР</w:t>
      </w:r>
    </w:p>
    <w:p w14:paraId="024F576D" w14:textId="77777777" w:rsidR="00694FE3" w:rsidRPr="001F5114" w:rsidRDefault="00694FE3" w:rsidP="006D2E68">
      <w:pPr>
        <w:keepNext/>
        <w:jc w:val="both"/>
        <w:rPr>
          <w:b/>
          <w:lang w:val="kk-KZ"/>
        </w:rPr>
      </w:pPr>
    </w:p>
    <w:p w14:paraId="38D99217" w14:textId="77777777" w:rsidR="0056609F" w:rsidRPr="001F5114" w:rsidRDefault="007727AC" w:rsidP="006D2E68">
      <w:pPr>
        <w:keepNext/>
        <w:jc w:val="both"/>
        <w:rPr>
          <w:b/>
          <w:lang w:val="kk-KZ"/>
        </w:rPr>
      </w:pPr>
      <w:r w:rsidRPr="001F5114">
        <w:rPr>
          <w:b/>
          <w:lang w:val="kk-KZ"/>
        </w:rPr>
        <w:t>37</w:t>
      </w:r>
      <w:r w:rsidR="0056609F" w:rsidRPr="001F5114">
        <w:rPr>
          <w:b/>
          <w:lang w:val="kk-KZ"/>
        </w:rPr>
        <w:t>. Акциял</w:t>
      </w:r>
      <w:r w:rsidR="00694FE3" w:rsidRPr="001F5114">
        <w:rPr>
          <w:b/>
          <w:lang w:val="kk-KZ"/>
        </w:rPr>
        <w:t xml:space="preserve">ар шығаруға шығындардың сомасы: </w:t>
      </w:r>
      <w:r w:rsidR="00694FE3" w:rsidRPr="001F5114">
        <w:rPr>
          <w:lang w:val="kk-KZ"/>
        </w:rPr>
        <w:t xml:space="preserve">«Тау-Кен Самұрық» АҚ акциялар шығаруға </w:t>
      </w:r>
      <w:r w:rsidR="00803E60" w:rsidRPr="001F5114">
        <w:rPr>
          <w:lang w:val="kk-KZ"/>
        </w:rPr>
        <w:t>кеткен</w:t>
      </w:r>
      <w:r w:rsidR="00694FE3" w:rsidRPr="001F5114">
        <w:rPr>
          <w:lang w:val="kk-KZ"/>
        </w:rPr>
        <w:t xml:space="preserve"> шығындары</w:t>
      </w:r>
      <w:r w:rsidR="00694FE3" w:rsidRPr="001F5114">
        <w:rPr>
          <w:b/>
          <w:lang w:val="kk-KZ"/>
        </w:rPr>
        <w:t xml:space="preserve"> </w:t>
      </w:r>
      <w:r w:rsidR="0056609F" w:rsidRPr="001F5114">
        <w:rPr>
          <w:lang w:val="kk-KZ"/>
        </w:rPr>
        <w:t>жоқ.</w:t>
      </w:r>
    </w:p>
    <w:p w14:paraId="0DC65D9E" w14:textId="77777777" w:rsidR="00694FE3" w:rsidRPr="001F5114" w:rsidRDefault="00694FE3" w:rsidP="006D2E68">
      <w:pPr>
        <w:keepNext/>
        <w:jc w:val="both"/>
        <w:rPr>
          <w:b/>
          <w:lang w:val="kk-KZ"/>
        </w:rPr>
      </w:pPr>
    </w:p>
    <w:p w14:paraId="0E02380A" w14:textId="77777777" w:rsidR="005D3493" w:rsidRPr="001F5114" w:rsidRDefault="005D3493" w:rsidP="006D2E68">
      <w:pPr>
        <w:keepNext/>
        <w:jc w:val="both"/>
        <w:rPr>
          <w:lang w:val="kk-KZ"/>
        </w:rPr>
      </w:pPr>
      <w:r w:rsidRPr="001F5114">
        <w:rPr>
          <w:b/>
          <w:lang w:val="kk-KZ"/>
        </w:rPr>
        <w:t>38.</w:t>
      </w:r>
      <w:r w:rsidR="00863292" w:rsidRPr="001F5114">
        <w:rPr>
          <w:b/>
          <w:lang w:val="kk-KZ"/>
        </w:rPr>
        <w:t xml:space="preserve"> Инвесторларға арналған ақпарат:</w:t>
      </w:r>
    </w:p>
    <w:p w14:paraId="062C8F9C" w14:textId="77777777" w:rsidR="00670A4B" w:rsidRPr="00670A4B" w:rsidRDefault="00670A4B" w:rsidP="00670A4B">
      <w:pPr>
        <w:keepNext/>
        <w:jc w:val="both"/>
        <w:rPr>
          <w:lang w:val="kk-KZ"/>
        </w:rPr>
      </w:pPr>
      <w:r w:rsidRPr="00670A4B">
        <w:rPr>
          <w:lang w:val="kk-KZ"/>
        </w:rPr>
        <w:t xml:space="preserve">Инвесторлар қоғам жарғысының және акция шығару проспектісінің көшірмесімен, осы құжаттарға енгізілген өзгерістер мен толықтырулармен, акцияларды орналастыру қорытындылары туралы есеппен және «Тау - Кен Самұрық»  АҚ іс-әрекеті туралы басқа да ақпаратпен келесі мекен-жай бойынша таныса алады: Қазақстан Республикасы, 010000, Астана қаласы, Есіл ауданы, Д. Қонаев көшесі 8 үй, Б блогы, 1339 бөлме, сонымен қатар келесі бұқаралық ақпарат құралдарында: газеттер «Казахстанская правда» және «Егемен Қазақстан».    </w:t>
      </w:r>
    </w:p>
    <w:p w14:paraId="768DFB15" w14:textId="77777777" w:rsidR="005D4B8D" w:rsidRPr="001F5114" w:rsidRDefault="005D4B8D" w:rsidP="006D2E68">
      <w:pPr>
        <w:pStyle w:val="a7"/>
        <w:keepNext/>
        <w:ind w:left="0"/>
        <w:jc w:val="both"/>
        <w:rPr>
          <w:lang w:val="kk-KZ"/>
        </w:rPr>
      </w:pPr>
      <w:r w:rsidRPr="001F5114">
        <w:rPr>
          <w:lang w:val="kk-KZ"/>
        </w:rPr>
        <w:tab/>
      </w:r>
    </w:p>
    <w:p w14:paraId="3FE6434C" w14:textId="77777777" w:rsidR="003B0E28" w:rsidRPr="001F5114" w:rsidRDefault="003B0E28" w:rsidP="006D2E68">
      <w:pPr>
        <w:pStyle w:val="a7"/>
        <w:keepNext/>
        <w:ind w:left="0"/>
        <w:jc w:val="both"/>
        <w:rPr>
          <w:lang w:val="kk-KZ"/>
        </w:rPr>
      </w:pPr>
    </w:p>
    <w:p w14:paraId="7FB09F62" w14:textId="77777777" w:rsidR="00216CF7" w:rsidRPr="001F5114" w:rsidRDefault="00216CF7" w:rsidP="006D2E68">
      <w:pPr>
        <w:pStyle w:val="a7"/>
        <w:keepNext/>
        <w:ind w:left="0"/>
        <w:jc w:val="both"/>
        <w:rPr>
          <w:lang w:val="kk-KZ"/>
        </w:rPr>
      </w:pPr>
    </w:p>
    <w:tbl>
      <w:tblPr>
        <w:tblW w:w="0" w:type="auto"/>
        <w:tblLook w:val="04A0" w:firstRow="1" w:lastRow="0" w:firstColumn="1" w:lastColumn="0" w:noHBand="0" w:noVBand="1"/>
      </w:tblPr>
      <w:tblGrid>
        <w:gridCol w:w="6695"/>
        <w:gridCol w:w="2659"/>
      </w:tblGrid>
      <w:tr w:rsidR="00DB03DC" w:rsidRPr="001F5114" w14:paraId="44AC769D" w14:textId="77777777" w:rsidTr="00FC3329">
        <w:tc>
          <w:tcPr>
            <w:tcW w:w="6771" w:type="dxa"/>
          </w:tcPr>
          <w:p w14:paraId="35DF7E92" w14:textId="77777777" w:rsidR="00DB03DC" w:rsidRPr="001F5114" w:rsidRDefault="00DB03DC" w:rsidP="00FC3329">
            <w:pPr>
              <w:keepNext/>
              <w:keepLines/>
              <w:tabs>
                <w:tab w:val="left" w:pos="302"/>
              </w:tabs>
              <w:jc w:val="both"/>
              <w:rPr>
                <w:b/>
                <w:lang w:val="kk-KZ"/>
              </w:rPr>
            </w:pPr>
          </w:p>
          <w:p w14:paraId="5A076634" w14:textId="77777777" w:rsidR="00DB03DC" w:rsidRPr="00312BB1" w:rsidRDefault="00537C0F" w:rsidP="00FC3329">
            <w:pPr>
              <w:rPr>
                <w:lang w:val="kk-KZ"/>
              </w:rPr>
            </w:pPr>
            <w:r w:rsidRPr="001F5114">
              <w:rPr>
                <w:b/>
                <w:lang w:val="kk-KZ"/>
              </w:rPr>
              <w:t>Басқарма төрағасы</w:t>
            </w:r>
            <w:r w:rsidR="00312BB1">
              <w:rPr>
                <w:b/>
                <w:lang w:val="kk-KZ"/>
              </w:rPr>
              <w:t>ның орынбасыры</w:t>
            </w:r>
          </w:p>
          <w:p w14:paraId="68E8B773" w14:textId="77777777" w:rsidR="00537C0F" w:rsidRPr="001F5114" w:rsidRDefault="00537C0F" w:rsidP="00FC3329">
            <w:pPr>
              <w:rPr>
                <w:lang w:val="kk-KZ"/>
              </w:rPr>
            </w:pPr>
          </w:p>
          <w:p w14:paraId="42D29975" w14:textId="77777777" w:rsidR="00537C0F" w:rsidRPr="001F5114" w:rsidRDefault="00537C0F" w:rsidP="00FC3329">
            <w:pPr>
              <w:rPr>
                <w:lang w:val="kk-KZ"/>
              </w:rPr>
            </w:pPr>
          </w:p>
        </w:tc>
        <w:tc>
          <w:tcPr>
            <w:tcW w:w="2693" w:type="dxa"/>
          </w:tcPr>
          <w:p w14:paraId="2455FFD0" w14:textId="77777777" w:rsidR="00DB03DC" w:rsidRPr="001F5114" w:rsidRDefault="00DB03DC" w:rsidP="00FC3329">
            <w:pPr>
              <w:keepNext/>
              <w:keepLines/>
              <w:tabs>
                <w:tab w:val="left" w:pos="302"/>
              </w:tabs>
              <w:jc w:val="both"/>
              <w:rPr>
                <w:b/>
                <w:lang w:val="kk-KZ"/>
              </w:rPr>
            </w:pPr>
          </w:p>
          <w:p w14:paraId="12438E08" w14:textId="77777777" w:rsidR="00DB03DC" w:rsidRPr="001F5114" w:rsidRDefault="00312BB1" w:rsidP="00312BB1">
            <w:pPr>
              <w:keepNext/>
              <w:keepLines/>
              <w:tabs>
                <w:tab w:val="left" w:pos="302"/>
              </w:tabs>
              <w:jc w:val="both"/>
              <w:rPr>
                <w:b/>
                <w:bCs/>
                <w:color w:val="4F81BD"/>
                <w:lang w:val="kk-KZ"/>
              </w:rPr>
            </w:pPr>
            <w:r>
              <w:rPr>
                <w:b/>
                <w:lang w:val="kk-KZ"/>
              </w:rPr>
              <w:t>Т</w:t>
            </w:r>
            <w:r w:rsidR="000523DB" w:rsidRPr="001F5114">
              <w:rPr>
                <w:b/>
                <w:lang w:val="kk-KZ"/>
              </w:rPr>
              <w:t xml:space="preserve">. </w:t>
            </w:r>
            <w:r>
              <w:rPr>
                <w:b/>
                <w:lang w:val="kk-KZ"/>
              </w:rPr>
              <w:t>Биғожин</w:t>
            </w:r>
            <w:r w:rsidR="00DB03DC" w:rsidRPr="001F5114">
              <w:rPr>
                <w:b/>
                <w:bCs/>
                <w:color w:val="4F81BD"/>
                <w:lang w:val="kk-KZ"/>
              </w:rPr>
              <w:t xml:space="preserve"> </w:t>
            </w:r>
          </w:p>
        </w:tc>
      </w:tr>
      <w:tr w:rsidR="00DB03DC" w:rsidRPr="001F5114" w14:paraId="0D8A19E8" w14:textId="77777777" w:rsidTr="00FC3329">
        <w:trPr>
          <w:trHeight w:val="974"/>
        </w:trPr>
        <w:tc>
          <w:tcPr>
            <w:tcW w:w="6771" w:type="dxa"/>
          </w:tcPr>
          <w:p w14:paraId="274F373C" w14:textId="77777777" w:rsidR="00DB03DC" w:rsidRPr="001F5114" w:rsidRDefault="00DB03DC" w:rsidP="00FC3329">
            <w:pPr>
              <w:keepNext/>
              <w:keepLines/>
              <w:tabs>
                <w:tab w:val="left" w:pos="302"/>
                <w:tab w:val="left" w:pos="4395"/>
              </w:tabs>
              <w:ind w:right="2068"/>
              <w:rPr>
                <w:b/>
                <w:lang w:val="kk-KZ"/>
              </w:rPr>
            </w:pPr>
            <w:r w:rsidRPr="001F5114">
              <w:rPr>
                <w:b/>
                <w:lang w:val="kk-KZ"/>
              </w:rPr>
              <w:t xml:space="preserve">Бас бухгалтер </w:t>
            </w:r>
          </w:p>
        </w:tc>
        <w:tc>
          <w:tcPr>
            <w:tcW w:w="2693" w:type="dxa"/>
          </w:tcPr>
          <w:p w14:paraId="2506B63D" w14:textId="77777777" w:rsidR="00DB03DC" w:rsidRPr="001F5114" w:rsidRDefault="00DB03DC" w:rsidP="00FC3329">
            <w:pPr>
              <w:keepNext/>
              <w:keepLines/>
              <w:rPr>
                <w:lang w:val="kk-KZ"/>
              </w:rPr>
            </w:pPr>
            <w:r w:rsidRPr="001F5114">
              <w:rPr>
                <w:b/>
                <w:lang w:val="kk-KZ"/>
              </w:rPr>
              <w:t>А. Сеи</w:t>
            </w:r>
            <w:r w:rsidR="0056612D">
              <w:rPr>
                <w:b/>
                <w:lang w:val="kk-KZ"/>
              </w:rPr>
              <w:t>і</w:t>
            </w:r>
            <w:r w:rsidRPr="001F5114">
              <w:rPr>
                <w:b/>
                <w:lang w:val="kk-KZ"/>
              </w:rPr>
              <w:t>това</w:t>
            </w:r>
          </w:p>
        </w:tc>
      </w:tr>
    </w:tbl>
    <w:p w14:paraId="0610814C" w14:textId="77777777" w:rsidR="00654A65" w:rsidRPr="001F5114" w:rsidRDefault="005D4B8D" w:rsidP="006D2E68">
      <w:pPr>
        <w:pStyle w:val="a7"/>
        <w:keepNext/>
        <w:ind w:left="0"/>
        <w:jc w:val="both"/>
        <w:rPr>
          <w:b/>
          <w:bCs/>
          <w:lang w:val="kk-KZ"/>
        </w:rPr>
      </w:pPr>
      <w:r w:rsidRPr="001F5114">
        <w:rPr>
          <w:b/>
          <w:bCs/>
          <w:lang w:val="kk-KZ"/>
        </w:rPr>
        <w:tab/>
      </w:r>
    </w:p>
    <w:p w14:paraId="423CF3EF" w14:textId="77777777" w:rsidR="007F5CB3" w:rsidRPr="001F5114" w:rsidRDefault="007F5CB3" w:rsidP="006D2E68">
      <w:pPr>
        <w:pStyle w:val="1"/>
        <w:rPr>
          <w:bCs/>
          <w:sz w:val="24"/>
          <w:lang w:val="kk-KZ"/>
        </w:rPr>
      </w:pPr>
    </w:p>
    <w:p w14:paraId="376701EC" w14:textId="77777777" w:rsidR="006303D3" w:rsidRPr="001F5114" w:rsidRDefault="006303D3" w:rsidP="006D2E68">
      <w:pPr>
        <w:rPr>
          <w:lang w:val="kk-KZ"/>
        </w:rPr>
      </w:pPr>
    </w:p>
    <w:p w14:paraId="05C19C5F" w14:textId="77777777" w:rsidR="006303D3" w:rsidRPr="001F5114" w:rsidRDefault="006303D3" w:rsidP="006D2E68">
      <w:pPr>
        <w:pStyle w:val="1"/>
        <w:rPr>
          <w:bCs/>
          <w:sz w:val="24"/>
        </w:rPr>
      </w:pPr>
    </w:p>
    <w:p w14:paraId="6F988F9F" w14:textId="77777777" w:rsidR="000F3D6D" w:rsidRPr="001F5114" w:rsidRDefault="000F3D6D" w:rsidP="006D2E68">
      <w:pPr>
        <w:keepNext/>
        <w:ind w:firstLine="708"/>
        <w:jc w:val="both"/>
        <w:rPr>
          <w:rStyle w:val="s0"/>
          <w:sz w:val="24"/>
          <w:szCs w:val="24"/>
        </w:rPr>
      </w:pPr>
    </w:p>
    <w:p w14:paraId="4ACABFEC" w14:textId="77777777" w:rsidR="003437A8" w:rsidRPr="001F5114" w:rsidRDefault="003437A8" w:rsidP="006D2E68">
      <w:pPr>
        <w:keepNext/>
        <w:ind w:firstLine="708"/>
        <w:jc w:val="both"/>
        <w:rPr>
          <w:rStyle w:val="s0"/>
          <w:sz w:val="24"/>
          <w:szCs w:val="24"/>
        </w:rPr>
      </w:pPr>
    </w:p>
    <w:sectPr w:rsidR="003437A8" w:rsidRPr="001F5114" w:rsidSect="00AF2E74">
      <w:footerReference w:type="even" r:id="rId15"/>
      <w:footerReference w:type="default" r:id="rId16"/>
      <w:type w:val="continuous"/>
      <w:pgSz w:w="11906" w:h="16838"/>
      <w:pgMar w:top="851" w:right="85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28DF3" w14:textId="77777777" w:rsidR="00C770FC" w:rsidRDefault="00C770FC">
      <w:r>
        <w:separator/>
      </w:r>
    </w:p>
  </w:endnote>
  <w:endnote w:type="continuationSeparator" w:id="0">
    <w:p w14:paraId="0FC685EB" w14:textId="77777777" w:rsidR="00C770FC" w:rsidRDefault="00C7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EFF" w:usb1="C000785B" w:usb2="00000009" w:usb3="00000000" w:csb0="000001FF" w:csb1="00000000"/>
  </w:font>
  <w:font w:name="(Ps)Times">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273EB" w14:textId="77777777" w:rsidR="006640B0" w:rsidRDefault="006640B0">
    <w:pPr>
      <w:pStyle w:val="ac"/>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15</w:t>
    </w:r>
    <w:r>
      <w:rPr>
        <w:rStyle w:val="af"/>
      </w:rPr>
      <w:fldChar w:fldCharType="end"/>
    </w:r>
  </w:p>
  <w:p w14:paraId="7BB5DAE7" w14:textId="77777777" w:rsidR="006640B0" w:rsidRDefault="006640B0">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C117D" w14:textId="77777777" w:rsidR="006640B0" w:rsidRPr="00D35E82" w:rsidRDefault="006640B0" w:rsidP="00D35E8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5A584" w14:textId="77777777" w:rsidR="00C770FC" w:rsidRDefault="00C770FC">
      <w:r>
        <w:separator/>
      </w:r>
    </w:p>
  </w:footnote>
  <w:footnote w:type="continuationSeparator" w:id="0">
    <w:p w14:paraId="679DB54F" w14:textId="77777777" w:rsidR="00C770FC" w:rsidRDefault="00C77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7DBA"/>
    <w:multiLevelType w:val="hybridMultilevel"/>
    <w:tmpl w:val="2D1E4C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987D2D"/>
    <w:multiLevelType w:val="hybridMultilevel"/>
    <w:tmpl w:val="EDE4E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2763D3"/>
    <w:multiLevelType w:val="hybridMultilevel"/>
    <w:tmpl w:val="AF106598"/>
    <w:lvl w:ilvl="0" w:tplc="1AB4B672">
      <w:start w:val="1"/>
      <w:numFmt w:val="bullet"/>
      <w:lvlText w:val="-"/>
      <w:lvlJc w:val="left"/>
      <w:pPr>
        <w:ind w:left="720" w:hanging="360"/>
      </w:pPr>
      <w:rPr>
        <w:rFonts w:ascii="Sylfaen" w:hAnsi="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0F84"/>
    <w:multiLevelType w:val="hybridMultilevel"/>
    <w:tmpl w:val="FB2A4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C34153"/>
    <w:multiLevelType w:val="hybridMultilevel"/>
    <w:tmpl w:val="90D6F892"/>
    <w:lvl w:ilvl="0" w:tplc="1AB4B6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A315E1"/>
    <w:multiLevelType w:val="hybridMultilevel"/>
    <w:tmpl w:val="3DBCC31A"/>
    <w:lvl w:ilvl="0" w:tplc="1AB4B672">
      <w:start w:val="1"/>
      <w:numFmt w:val="bullet"/>
      <w:lvlText w:val="-"/>
      <w:lvlJc w:val="left"/>
      <w:pPr>
        <w:ind w:left="927" w:hanging="360"/>
      </w:pPr>
      <w:rPr>
        <w:rFonts w:ascii="Sylfaen" w:hAnsi="Sylfae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C525C38"/>
    <w:multiLevelType w:val="hybridMultilevel"/>
    <w:tmpl w:val="7B60A1F0"/>
    <w:lvl w:ilvl="0" w:tplc="6E449638">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C7D525B"/>
    <w:multiLevelType w:val="hybridMultilevel"/>
    <w:tmpl w:val="DB968C56"/>
    <w:lvl w:ilvl="0" w:tplc="0419000F">
      <w:start w:val="1"/>
      <w:numFmt w:val="decimal"/>
      <w:lvlText w:val="%1."/>
      <w:lvlJc w:val="left"/>
      <w:pPr>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D407DF7"/>
    <w:multiLevelType w:val="hybridMultilevel"/>
    <w:tmpl w:val="7E7E2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6B4EC3"/>
    <w:multiLevelType w:val="hybridMultilevel"/>
    <w:tmpl w:val="C04EE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FD16A7"/>
    <w:multiLevelType w:val="hybridMultilevel"/>
    <w:tmpl w:val="35265526"/>
    <w:lvl w:ilvl="0" w:tplc="2EB89F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05F37D7"/>
    <w:multiLevelType w:val="hybridMultilevel"/>
    <w:tmpl w:val="FA1A7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704523"/>
    <w:multiLevelType w:val="hybridMultilevel"/>
    <w:tmpl w:val="FD9E26BC"/>
    <w:lvl w:ilvl="0" w:tplc="CE52A6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0930EA7"/>
    <w:multiLevelType w:val="hybridMultilevel"/>
    <w:tmpl w:val="C40A532C"/>
    <w:lvl w:ilvl="0" w:tplc="0419000F">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15:restartNumberingAfterBreak="0">
    <w:nsid w:val="10FF4678"/>
    <w:multiLevelType w:val="hybridMultilevel"/>
    <w:tmpl w:val="7B60A1F0"/>
    <w:lvl w:ilvl="0" w:tplc="6E449638">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1BB7284"/>
    <w:multiLevelType w:val="hybridMultilevel"/>
    <w:tmpl w:val="ED440AD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11CD0E67"/>
    <w:multiLevelType w:val="hybridMultilevel"/>
    <w:tmpl w:val="93464E42"/>
    <w:lvl w:ilvl="0" w:tplc="1AB4B672">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4426EAC"/>
    <w:multiLevelType w:val="hybridMultilevel"/>
    <w:tmpl w:val="21D8DF5A"/>
    <w:lvl w:ilvl="0" w:tplc="AEB4C800">
      <w:start w:val="1"/>
      <w:numFmt w:val="decimal"/>
      <w:lvlText w:val="%1)"/>
      <w:lvlJc w:val="left"/>
      <w:pPr>
        <w:ind w:left="1046" w:hanging="360"/>
      </w:pPr>
      <w:rPr>
        <w:rFonts w:hint="default"/>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abstractNum w:abstractNumId="18" w15:restartNumberingAfterBreak="0">
    <w:nsid w:val="145F35C3"/>
    <w:multiLevelType w:val="hybridMultilevel"/>
    <w:tmpl w:val="8594186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9" w15:restartNumberingAfterBreak="0">
    <w:nsid w:val="14BB6F6E"/>
    <w:multiLevelType w:val="hybridMultilevel"/>
    <w:tmpl w:val="CBAE9110"/>
    <w:lvl w:ilvl="0" w:tplc="C47EA08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6C35DDD"/>
    <w:multiLevelType w:val="hybridMultilevel"/>
    <w:tmpl w:val="52B8BDA2"/>
    <w:lvl w:ilvl="0" w:tplc="1AB4B672">
      <w:start w:val="1"/>
      <w:numFmt w:val="bullet"/>
      <w:lvlText w:val="-"/>
      <w:lvlJc w:val="left"/>
      <w:pPr>
        <w:ind w:left="1354" w:hanging="360"/>
      </w:pPr>
      <w:rPr>
        <w:rFonts w:ascii="Sylfaen" w:hAnsi="Sylfaen"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21" w15:restartNumberingAfterBreak="0">
    <w:nsid w:val="17873F47"/>
    <w:multiLevelType w:val="hybridMultilevel"/>
    <w:tmpl w:val="35265526"/>
    <w:lvl w:ilvl="0" w:tplc="2EB89F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18551D51"/>
    <w:multiLevelType w:val="hybridMultilevel"/>
    <w:tmpl w:val="615A1464"/>
    <w:lvl w:ilvl="0" w:tplc="7F8CC5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18885F79"/>
    <w:multiLevelType w:val="hybridMultilevel"/>
    <w:tmpl w:val="7B60A1F0"/>
    <w:lvl w:ilvl="0" w:tplc="6E449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18A40FEF"/>
    <w:multiLevelType w:val="hybridMultilevel"/>
    <w:tmpl w:val="0FE2C18E"/>
    <w:lvl w:ilvl="0" w:tplc="1AB4B672">
      <w:start w:val="1"/>
      <w:numFmt w:val="bullet"/>
      <w:lvlText w:val="-"/>
      <w:lvlJc w:val="left"/>
      <w:pPr>
        <w:ind w:left="1504" w:hanging="360"/>
      </w:pPr>
      <w:rPr>
        <w:rFonts w:ascii="Sylfaen" w:hAnsi="Sylfaen"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25" w15:restartNumberingAfterBreak="0">
    <w:nsid w:val="18BA3F66"/>
    <w:multiLevelType w:val="hybridMultilevel"/>
    <w:tmpl w:val="6EB81ED8"/>
    <w:lvl w:ilvl="0" w:tplc="93E2AC2A">
      <w:start w:val="1"/>
      <w:numFmt w:val="decimal"/>
      <w:lvlText w:val="%1)"/>
      <w:lvlJc w:val="left"/>
      <w:pPr>
        <w:ind w:left="1070" w:hanging="360"/>
      </w:pPr>
      <w:rPr>
        <w:rFonts w:hint="default"/>
        <w:sz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1C32736B"/>
    <w:multiLevelType w:val="hybridMultilevel"/>
    <w:tmpl w:val="12F255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C5E04D6"/>
    <w:multiLevelType w:val="hybridMultilevel"/>
    <w:tmpl w:val="7B60A1F0"/>
    <w:lvl w:ilvl="0" w:tplc="6E449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1DC00C99"/>
    <w:multiLevelType w:val="hybridMultilevel"/>
    <w:tmpl w:val="0F2447B0"/>
    <w:lvl w:ilvl="0" w:tplc="ABD6AD14">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1ED6378C"/>
    <w:multiLevelType w:val="hybridMultilevel"/>
    <w:tmpl w:val="12B62518"/>
    <w:lvl w:ilvl="0" w:tplc="0419000F">
      <w:start w:val="1"/>
      <w:numFmt w:val="decimal"/>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1EDE5D64"/>
    <w:multiLevelType w:val="hybridMultilevel"/>
    <w:tmpl w:val="FA8A34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2191731E"/>
    <w:multiLevelType w:val="hybridMultilevel"/>
    <w:tmpl w:val="2B1E7DF8"/>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15:restartNumberingAfterBreak="0">
    <w:nsid w:val="259331EA"/>
    <w:multiLevelType w:val="hybridMultilevel"/>
    <w:tmpl w:val="3A68FE7E"/>
    <w:lvl w:ilvl="0" w:tplc="1AB4B672">
      <w:start w:val="1"/>
      <w:numFmt w:val="bullet"/>
      <w:lvlText w:val="-"/>
      <w:lvlJc w:val="left"/>
      <w:pPr>
        <w:ind w:left="1240" w:hanging="360"/>
      </w:pPr>
      <w:rPr>
        <w:rFonts w:ascii="Sylfaen" w:hAnsi="Sylfae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33" w15:restartNumberingAfterBreak="0">
    <w:nsid w:val="26304806"/>
    <w:multiLevelType w:val="hybridMultilevel"/>
    <w:tmpl w:val="9ABA6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7D55AD8"/>
    <w:multiLevelType w:val="hybridMultilevel"/>
    <w:tmpl w:val="A904858E"/>
    <w:lvl w:ilvl="0" w:tplc="0419000F">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2215"/>
        </w:tabs>
        <w:ind w:left="2215" w:hanging="360"/>
      </w:p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35" w15:restartNumberingAfterBreak="0">
    <w:nsid w:val="2A332A76"/>
    <w:multiLevelType w:val="hybridMultilevel"/>
    <w:tmpl w:val="3CACE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B6B58F5"/>
    <w:multiLevelType w:val="hybridMultilevel"/>
    <w:tmpl w:val="DE4CBAC8"/>
    <w:lvl w:ilvl="0" w:tplc="1AB4B672">
      <w:start w:val="1"/>
      <w:numFmt w:val="bullet"/>
      <w:lvlText w:val="-"/>
      <w:lvlJc w:val="left"/>
      <w:pPr>
        <w:ind w:left="1354" w:hanging="360"/>
      </w:pPr>
      <w:rPr>
        <w:rFonts w:ascii="Sylfaen" w:hAnsi="Sylfaen"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37" w15:restartNumberingAfterBreak="0">
    <w:nsid w:val="2EBB00C7"/>
    <w:multiLevelType w:val="hybridMultilevel"/>
    <w:tmpl w:val="70BC3B8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F854C93"/>
    <w:multiLevelType w:val="hybridMultilevel"/>
    <w:tmpl w:val="CA6AC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690618F"/>
    <w:multiLevelType w:val="hybridMultilevel"/>
    <w:tmpl w:val="D0B67072"/>
    <w:lvl w:ilvl="0" w:tplc="4016054E">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15:restartNumberingAfterBreak="0">
    <w:nsid w:val="36FE717C"/>
    <w:multiLevelType w:val="hybridMultilevel"/>
    <w:tmpl w:val="7DE89D44"/>
    <w:lvl w:ilvl="0" w:tplc="E9FAAF24">
      <w:start w:val="1"/>
      <w:numFmt w:val="decimal"/>
      <w:lvlText w:val="%1)"/>
      <w:lvlJc w:val="left"/>
      <w:pPr>
        <w:tabs>
          <w:tab w:val="num" w:pos="1287"/>
        </w:tabs>
        <w:ind w:left="1287" w:hanging="360"/>
      </w:pPr>
      <w:rPr>
        <w:rFonts w:ascii="Times New Roman" w:eastAsiaTheme="minorEastAsia" w:hAnsi="Times New Roman" w:cs="Times New Roman"/>
      </w:rPr>
    </w:lvl>
    <w:lvl w:ilvl="1" w:tplc="04190019">
      <w:start w:val="1"/>
      <w:numFmt w:val="lowerLetter"/>
      <w:lvlText w:val="%2."/>
      <w:lvlJc w:val="left"/>
      <w:pPr>
        <w:tabs>
          <w:tab w:val="num" w:pos="938"/>
        </w:tabs>
        <w:ind w:left="938" w:hanging="360"/>
      </w:pPr>
    </w:lvl>
    <w:lvl w:ilvl="2" w:tplc="0419001B" w:tentative="1">
      <w:start w:val="1"/>
      <w:numFmt w:val="lowerRoman"/>
      <w:lvlText w:val="%3."/>
      <w:lvlJc w:val="right"/>
      <w:pPr>
        <w:tabs>
          <w:tab w:val="num" w:pos="1658"/>
        </w:tabs>
        <w:ind w:left="1658" w:hanging="180"/>
      </w:pPr>
    </w:lvl>
    <w:lvl w:ilvl="3" w:tplc="0419000F" w:tentative="1">
      <w:start w:val="1"/>
      <w:numFmt w:val="decimal"/>
      <w:lvlText w:val="%4."/>
      <w:lvlJc w:val="left"/>
      <w:pPr>
        <w:tabs>
          <w:tab w:val="num" w:pos="2378"/>
        </w:tabs>
        <w:ind w:left="2378" w:hanging="360"/>
      </w:pPr>
    </w:lvl>
    <w:lvl w:ilvl="4" w:tplc="04190019" w:tentative="1">
      <w:start w:val="1"/>
      <w:numFmt w:val="lowerLetter"/>
      <w:lvlText w:val="%5."/>
      <w:lvlJc w:val="left"/>
      <w:pPr>
        <w:tabs>
          <w:tab w:val="num" w:pos="3098"/>
        </w:tabs>
        <w:ind w:left="3098" w:hanging="360"/>
      </w:pPr>
    </w:lvl>
    <w:lvl w:ilvl="5" w:tplc="0419001B" w:tentative="1">
      <w:start w:val="1"/>
      <w:numFmt w:val="lowerRoman"/>
      <w:lvlText w:val="%6."/>
      <w:lvlJc w:val="right"/>
      <w:pPr>
        <w:tabs>
          <w:tab w:val="num" w:pos="3818"/>
        </w:tabs>
        <w:ind w:left="3818" w:hanging="180"/>
      </w:pPr>
    </w:lvl>
    <w:lvl w:ilvl="6" w:tplc="0419000F" w:tentative="1">
      <w:start w:val="1"/>
      <w:numFmt w:val="decimal"/>
      <w:lvlText w:val="%7."/>
      <w:lvlJc w:val="left"/>
      <w:pPr>
        <w:tabs>
          <w:tab w:val="num" w:pos="4538"/>
        </w:tabs>
        <w:ind w:left="4538" w:hanging="360"/>
      </w:pPr>
    </w:lvl>
    <w:lvl w:ilvl="7" w:tplc="04190019" w:tentative="1">
      <w:start w:val="1"/>
      <w:numFmt w:val="lowerLetter"/>
      <w:lvlText w:val="%8."/>
      <w:lvlJc w:val="left"/>
      <w:pPr>
        <w:tabs>
          <w:tab w:val="num" w:pos="5258"/>
        </w:tabs>
        <w:ind w:left="5258" w:hanging="360"/>
      </w:pPr>
    </w:lvl>
    <w:lvl w:ilvl="8" w:tplc="0419001B" w:tentative="1">
      <w:start w:val="1"/>
      <w:numFmt w:val="lowerRoman"/>
      <w:lvlText w:val="%9."/>
      <w:lvlJc w:val="right"/>
      <w:pPr>
        <w:tabs>
          <w:tab w:val="num" w:pos="5978"/>
        </w:tabs>
        <w:ind w:left="5978" w:hanging="180"/>
      </w:pPr>
    </w:lvl>
  </w:abstractNum>
  <w:abstractNum w:abstractNumId="41" w15:restartNumberingAfterBreak="0">
    <w:nsid w:val="37C65E83"/>
    <w:multiLevelType w:val="hybridMultilevel"/>
    <w:tmpl w:val="21980CD8"/>
    <w:lvl w:ilvl="0" w:tplc="1AB4B672">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9564731"/>
    <w:multiLevelType w:val="hybridMultilevel"/>
    <w:tmpl w:val="56E2A7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9B347E3"/>
    <w:multiLevelType w:val="hybridMultilevel"/>
    <w:tmpl w:val="381879B6"/>
    <w:lvl w:ilvl="0" w:tplc="ABD6AD14">
      <w:start w:val="1"/>
      <w:numFmt w:val="bullet"/>
      <w:lvlText w:val="-"/>
      <w:lvlJc w:val="left"/>
      <w:pPr>
        <w:ind w:left="720" w:hanging="360"/>
      </w:pPr>
      <w:rPr>
        <w:rFonts w:ascii="Sylfaen" w:hAnsi="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B6D0EFF"/>
    <w:multiLevelType w:val="hybridMultilevel"/>
    <w:tmpl w:val="0178BA8C"/>
    <w:lvl w:ilvl="0" w:tplc="1AB4B6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C5F37D6"/>
    <w:multiLevelType w:val="hybridMultilevel"/>
    <w:tmpl w:val="718EBF14"/>
    <w:lvl w:ilvl="0" w:tplc="1AB4B672">
      <w:start w:val="1"/>
      <w:numFmt w:val="bullet"/>
      <w:lvlText w:val="-"/>
      <w:lvlJc w:val="left"/>
      <w:pPr>
        <w:ind w:left="1364" w:hanging="360"/>
      </w:pPr>
      <w:rPr>
        <w:rFonts w:ascii="Sylfaen" w:hAnsi="Sylfae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6" w15:restartNumberingAfterBreak="0">
    <w:nsid w:val="467E226A"/>
    <w:multiLevelType w:val="hybridMultilevel"/>
    <w:tmpl w:val="0AD4D95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8F10DE2"/>
    <w:multiLevelType w:val="hybridMultilevel"/>
    <w:tmpl w:val="A3407448"/>
    <w:lvl w:ilvl="0" w:tplc="1AB4B672">
      <w:start w:val="1"/>
      <w:numFmt w:val="bullet"/>
      <w:lvlText w:val="-"/>
      <w:lvlJc w:val="left"/>
      <w:pPr>
        <w:ind w:left="1428" w:hanging="360"/>
      </w:pPr>
      <w:rPr>
        <w:rFonts w:ascii="Sylfaen" w:hAnsi="Sylfae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15:restartNumberingAfterBreak="0">
    <w:nsid w:val="4B827B15"/>
    <w:multiLevelType w:val="hybridMultilevel"/>
    <w:tmpl w:val="7E7E2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BAD0060"/>
    <w:multiLevelType w:val="hybridMultilevel"/>
    <w:tmpl w:val="0B7CEBFE"/>
    <w:lvl w:ilvl="0" w:tplc="25662AA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4D2C5A52"/>
    <w:multiLevelType w:val="hybridMultilevel"/>
    <w:tmpl w:val="8E7210E4"/>
    <w:lvl w:ilvl="0" w:tplc="1AB4B672">
      <w:start w:val="1"/>
      <w:numFmt w:val="bullet"/>
      <w:lvlText w:val="-"/>
      <w:lvlJc w:val="left"/>
      <w:pPr>
        <w:ind w:left="1069" w:hanging="360"/>
      </w:pPr>
      <w:rPr>
        <w:rFonts w:ascii="Sylfaen" w:hAnsi="Sylfae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4F2B6873"/>
    <w:multiLevelType w:val="hybridMultilevel"/>
    <w:tmpl w:val="915CFE34"/>
    <w:lvl w:ilvl="0" w:tplc="1AB4B672">
      <w:start w:val="1"/>
      <w:numFmt w:val="bullet"/>
      <w:lvlText w:val="-"/>
      <w:lvlJc w:val="left"/>
      <w:pPr>
        <w:ind w:left="862" w:hanging="360"/>
      </w:pPr>
      <w:rPr>
        <w:rFonts w:ascii="Sylfaen" w:hAnsi="Sylfaen"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2" w15:restartNumberingAfterBreak="0">
    <w:nsid w:val="52CF20F7"/>
    <w:multiLevelType w:val="hybridMultilevel"/>
    <w:tmpl w:val="327C2B1C"/>
    <w:lvl w:ilvl="0" w:tplc="CAFEED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53715ACD"/>
    <w:multiLevelType w:val="hybridMultilevel"/>
    <w:tmpl w:val="D0307C40"/>
    <w:lvl w:ilvl="0" w:tplc="1478C4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55956D07"/>
    <w:multiLevelType w:val="hybridMultilevel"/>
    <w:tmpl w:val="0A049C78"/>
    <w:lvl w:ilvl="0" w:tplc="ABD6AD1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5F433A1"/>
    <w:multiLevelType w:val="hybridMultilevel"/>
    <w:tmpl w:val="8C9CCF60"/>
    <w:lvl w:ilvl="0" w:tplc="568460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594A46A5"/>
    <w:multiLevelType w:val="hybridMultilevel"/>
    <w:tmpl w:val="CCBCF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96E086F"/>
    <w:multiLevelType w:val="hybridMultilevel"/>
    <w:tmpl w:val="71D45FB6"/>
    <w:lvl w:ilvl="0" w:tplc="0419000F">
      <w:start w:val="1"/>
      <w:numFmt w:val="decimal"/>
      <w:lvlText w:val="%1."/>
      <w:lvlJc w:val="left"/>
      <w:pPr>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596F4B10"/>
    <w:multiLevelType w:val="hybridMultilevel"/>
    <w:tmpl w:val="10D2CF78"/>
    <w:lvl w:ilvl="0" w:tplc="B6A6923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9" w15:restartNumberingAfterBreak="0">
    <w:nsid w:val="59F42FF8"/>
    <w:multiLevelType w:val="hybridMultilevel"/>
    <w:tmpl w:val="1A6CF888"/>
    <w:lvl w:ilvl="0" w:tplc="AA94679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D607699"/>
    <w:multiLevelType w:val="hybridMultilevel"/>
    <w:tmpl w:val="149E3F74"/>
    <w:lvl w:ilvl="0" w:tplc="1AB4B672">
      <w:start w:val="1"/>
      <w:numFmt w:val="bullet"/>
      <w:lvlText w:val="-"/>
      <w:lvlJc w:val="left"/>
      <w:pPr>
        <w:ind w:left="644"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D817AA3"/>
    <w:multiLevelType w:val="hybridMultilevel"/>
    <w:tmpl w:val="0736F5FE"/>
    <w:lvl w:ilvl="0" w:tplc="1AB4B672">
      <w:start w:val="1"/>
      <w:numFmt w:val="bullet"/>
      <w:lvlText w:val="-"/>
      <w:lvlJc w:val="left"/>
      <w:pPr>
        <w:ind w:left="1428" w:hanging="360"/>
      </w:pPr>
      <w:rPr>
        <w:rFonts w:ascii="Sylfaen" w:hAnsi="Sylfae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2" w15:restartNumberingAfterBreak="0">
    <w:nsid w:val="644F0340"/>
    <w:multiLevelType w:val="hybridMultilevel"/>
    <w:tmpl w:val="CF72E226"/>
    <w:lvl w:ilvl="0" w:tplc="ABD6AD14">
      <w:start w:val="1"/>
      <w:numFmt w:val="bullet"/>
      <w:lvlText w:val="-"/>
      <w:lvlJc w:val="left"/>
      <w:pPr>
        <w:ind w:left="720" w:hanging="360"/>
      </w:pPr>
      <w:rPr>
        <w:rFonts w:ascii="Sylfaen" w:hAnsi="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5A40B03"/>
    <w:multiLevelType w:val="hybridMultilevel"/>
    <w:tmpl w:val="1868CBE6"/>
    <w:lvl w:ilvl="0" w:tplc="7C6256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66B75600"/>
    <w:multiLevelType w:val="singleLevel"/>
    <w:tmpl w:val="EBBC44FA"/>
    <w:lvl w:ilvl="0">
      <w:start w:val="1"/>
      <w:numFmt w:val="bullet"/>
      <w:pStyle w:val="a"/>
      <w:lvlText w:val=""/>
      <w:lvlJc w:val="left"/>
      <w:pPr>
        <w:tabs>
          <w:tab w:val="num" w:pos="360"/>
        </w:tabs>
        <w:ind w:left="245" w:hanging="245"/>
      </w:pPr>
      <w:rPr>
        <w:rFonts w:ascii="Wingdings" w:hAnsi="Wingdings" w:hint="default"/>
      </w:rPr>
    </w:lvl>
  </w:abstractNum>
  <w:abstractNum w:abstractNumId="65" w15:restartNumberingAfterBreak="0">
    <w:nsid w:val="674E57DA"/>
    <w:multiLevelType w:val="hybridMultilevel"/>
    <w:tmpl w:val="B81ECD02"/>
    <w:lvl w:ilvl="0" w:tplc="A0B019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A6C7609"/>
    <w:multiLevelType w:val="hybridMultilevel"/>
    <w:tmpl w:val="7B60A1F0"/>
    <w:lvl w:ilvl="0" w:tplc="6E449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6B335689"/>
    <w:multiLevelType w:val="hybridMultilevel"/>
    <w:tmpl w:val="04CC7368"/>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2AB49D6"/>
    <w:multiLevelType w:val="hybridMultilevel"/>
    <w:tmpl w:val="CA8A9166"/>
    <w:lvl w:ilvl="0" w:tplc="0E32F1B4">
      <w:start w:val="2"/>
      <w:numFmt w:val="bullet"/>
      <w:lvlText w:val="-"/>
      <w:lvlJc w:val="left"/>
      <w:pPr>
        <w:ind w:left="896" w:hanging="360"/>
      </w:pPr>
      <w:rPr>
        <w:rFonts w:ascii="Calibri" w:eastAsia="Times New Roman"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15:restartNumberingAfterBreak="0">
    <w:nsid w:val="72B37B01"/>
    <w:multiLevelType w:val="hybridMultilevel"/>
    <w:tmpl w:val="603E9A02"/>
    <w:lvl w:ilvl="0" w:tplc="1AB4B672">
      <w:start w:val="1"/>
      <w:numFmt w:val="bullet"/>
      <w:lvlText w:val="-"/>
      <w:lvlJc w:val="left"/>
      <w:pPr>
        <w:ind w:left="1504" w:hanging="360"/>
      </w:pPr>
      <w:rPr>
        <w:rFonts w:ascii="Sylfaen" w:hAnsi="Sylfaen"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70" w15:restartNumberingAfterBreak="0">
    <w:nsid w:val="72BB2E08"/>
    <w:multiLevelType w:val="hybridMultilevel"/>
    <w:tmpl w:val="9488CA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44E12C2"/>
    <w:multiLevelType w:val="hybridMultilevel"/>
    <w:tmpl w:val="F5F6876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2" w15:restartNumberingAfterBreak="0">
    <w:nsid w:val="74F411CC"/>
    <w:multiLevelType w:val="hybridMultilevel"/>
    <w:tmpl w:val="0ACC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5905C4E"/>
    <w:multiLevelType w:val="hybridMultilevel"/>
    <w:tmpl w:val="FD1CD576"/>
    <w:lvl w:ilvl="0" w:tplc="51B2897E">
      <w:start w:val="1"/>
      <w:numFmt w:val="decimal"/>
      <w:lvlText w:val="%1."/>
      <w:lvlJc w:val="left"/>
      <w:pPr>
        <w:ind w:left="927" w:hanging="360"/>
      </w:pPr>
      <w:rPr>
        <w:rFonts w:eastAsia="Times New Roman" w:hint="default"/>
      </w:rPr>
    </w:lvl>
    <w:lvl w:ilvl="1" w:tplc="A890367C">
      <w:start w:val="1"/>
      <w:numFmt w:val="decimal"/>
      <w:lvlText w:val="%2)"/>
      <w:lvlJc w:val="left"/>
      <w:pPr>
        <w:ind w:left="2172" w:hanging="88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4" w15:restartNumberingAfterBreak="0">
    <w:nsid w:val="75D83B66"/>
    <w:multiLevelType w:val="hybridMultilevel"/>
    <w:tmpl w:val="CFD47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6D64C5D"/>
    <w:multiLevelType w:val="hybridMultilevel"/>
    <w:tmpl w:val="5A0C050A"/>
    <w:lvl w:ilvl="0" w:tplc="17486B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6" w15:restartNumberingAfterBreak="0">
    <w:nsid w:val="76FF6A0E"/>
    <w:multiLevelType w:val="hybridMultilevel"/>
    <w:tmpl w:val="E3B2C1AE"/>
    <w:lvl w:ilvl="0" w:tplc="ABD6AD14">
      <w:start w:val="1"/>
      <w:numFmt w:val="bullet"/>
      <w:lvlText w:val="-"/>
      <w:lvlJc w:val="left"/>
      <w:pPr>
        <w:ind w:left="720" w:hanging="360"/>
      </w:pPr>
      <w:rPr>
        <w:rFonts w:ascii="Sylfaen" w:hAnsi="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706785C"/>
    <w:multiLevelType w:val="hybridMultilevel"/>
    <w:tmpl w:val="A03CCD44"/>
    <w:lvl w:ilvl="0" w:tplc="ABD6AD14">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A9F01A6"/>
    <w:multiLevelType w:val="hybridMultilevel"/>
    <w:tmpl w:val="2064EC3A"/>
    <w:lvl w:ilvl="0" w:tplc="FDDA1DA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7B6A6153"/>
    <w:multiLevelType w:val="hybridMultilevel"/>
    <w:tmpl w:val="CDD2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D1B4151"/>
    <w:multiLevelType w:val="hybridMultilevel"/>
    <w:tmpl w:val="F5CA028C"/>
    <w:lvl w:ilvl="0" w:tplc="1AB4B672">
      <w:start w:val="1"/>
      <w:numFmt w:val="bullet"/>
      <w:lvlText w:val="-"/>
      <w:lvlJc w:val="left"/>
      <w:pPr>
        <w:ind w:left="1069" w:hanging="360"/>
      </w:pPr>
      <w:rPr>
        <w:rFonts w:ascii="Sylfaen" w:hAnsi="Sylfae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15:restartNumberingAfterBreak="0">
    <w:nsid w:val="7DE57F84"/>
    <w:multiLevelType w:val="hybridMultilevel"/>
    <w:tmpl w:val="7E7AA96E"/>
    <w:lvl w:ilvl="0" w:tplc="0419000F">
      <w:start w:val="1"/>
      <w:numFmt w:val="decimal"/>
      <w:lvlText w:val="%1."/>
      <w:lvlJc w:val="left"/>
      <w:pPr>
        <w:tabs>
          <w:tab w:val="num" w:pos="1260"/>
        </w:tabs>
        <w:ind w:left="1260" w:hanging="360"/>
      </w:pPr>
      <w:rPr>
        <w:color w:val="auto"/>
        <w:sz w:val="24"/>
        <w:szCs w:val="24"/>
      </w:rPr>
    </w:lvl>
    <w:lvl w:ilvl="1" w:tplc="043F0019">
      <w:start w:val="1"/>
      <w:numFmt w:val="lowerLetter"/>
      <w:lvlText w:val="%2."/>
      <w:lvlJc w:val="left"/>
      <w:pPr>
        <w:tabs>
          <w:tab w:val="num" w:pos="900"/>
        </w:tabs>
        <w:ind w:left="900" w:hanging="360"/>
      </w:pPr>
    </w:lvl>
    <w:lvl w:ilvl="2" w:tplc="043F001B" w:tentative="1">
      <w:start w:val="1"/>
      <w:numFmt w:val="lowerRoman"/>
      <w:lvlText w:val="%3."/>
      <w:lvlJc w:val="right"/>
      <w:pPr>
        <w:tabs>
          <w:tab w:val="num" w:pos="1620"/>
        </w:tabs>
        <w:ind w:left="1620" w:hanging="180"/>
      </w:pPr>
    </w:lvl>
    <w:lvl w:ilvl="3" w:tplc="043F000F">
      <w:start w:val="1"/>
      <w:numFmt w:val="decimal"/>
      <w:lvlText w:val="%4."/>
      <w:lvlJc w:val="left"/>
      <w:pPr>
        <w:tabs>
          <w:tab w:val="num" w:pos="2340"/>
        </w:tabs>
        <w:ind w:left="2340" w:hanging="360"/>
      </w:pPr>
    </w:lvl>
    <w:lvl w:ilvl="4" w:tplc="043F0019" w:tentative="1">
      <w:start w:val="1"/>
      <w:numFmt w:val="lowerLetter"/>
      <w:lvlText w:val="%5."/>
      <w:lvlJc w:val="left"/>
      <w:pPr>
        <w:tabs>
          <w:tab w:val="num" w:pos="3060"/>
        </w:tabs>
        <w:ind w:left="3060" w:hanging="360"/>
      </w:pPr>
    </w:lvl>
    <w:lvl w:ilvl="5" w:tplc="043F001B" w:tentative="1">
      <w:start w:val="1"/>
      <w:numFmt w:val="lowerRoman"/>
      <w:lvlText w:val="%6."/>
      <w:lvlJc w:val="right"/>
      <w:pPr>
        <w:tabs>
          <w:tab w:val="num" w:pos="3780"/>
        </w:tabs>
        <w:ind w:left="3780" w:hanging="180"/>
      </w:pPr>
    </w:lvl>
    <w:lvl w:ilvl="6" w:tplc="043F000F" w:tentative="1">
      <w:start w:val="1"/>
      <w:numFmt w:val="decimal"/>
      <w:lvlText w:val="%7."/>
      <w:lvlJc w:val="left"/>
      <w:pPr>
        <w:tabs>
          <w:tab w:val="num" w:pos="4500"/>
        </w:tabs>
        <w:ind w:left="4500" w:hanging="360"/>
      </w:pPr>
    </w:lvl>
    <w:lvl w:ilvl="7" w:tplc="043F0019" w:tentative="1">
      <w:start w:val="1"/>
      <w:numFmt w:val="lowerLetter"/>
      <w:lvlText w:val="%8."/>
      <w:lvlJc w:val="left"/>
      <w:pPr>
        <w:tabs>
          <w:tab w:val="num" w:pos="5220"/>
        </w:tabs>
        <w:ind w:left="5220" w:hanging="360"/>
      </w:pPr>
    </w:lvl>
    <w:lvl w:ilvl="8" w:tplc="043F001B" w:tentative="1">
      <w:start w:val="1"/>
      <w:numFmt w:val="lowerRoman"/>
      <w:lvlText w:val="%9."/>
      <w:lvlJc w:val="right"/>
      <w:pPr>
        <w:tabs>
          <w:tab w:val="num" w:pos="5940"/>
        </w:tabs>
        <w:ind w:left="5940" w:hanging="180"/>
      </w:pPr>
    </w:lvl>
  </w:abstractNum>
  <w:abstractNum w:abstractNumId="82" w15:restartNumberingAfterBreak="0">
    <w:nsid w:val="7E653DD3"/>
    <w:multiLevelType w:val="hybridMultilevel"/>
    <w:tmpl w:val="EC147786"/>
    <w:lvl w:ilvl="0" w:tplc="2D1A9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34"/>
  </w:num>
  <w:num w:numId="3">
    <w:abstractNumId w:val="17"/>
  </w:num>
  <w:num w:numId="4">
    <w:abstractNumId w:val="59"/>
  </w:num>
  <w:num w:numId="5">
    <w:abstractNumId w:val="26"/>
  </w:num>
  <w:num w:numId="6">
    <w:abstractNumId w:val="12"/>
  </w:num>
  <w:num w:numId="7">
    <w:abstractNumId w:val="82"/>
  </w:num>
  <w:num w:numId="8">
    <w:abstractNumId w:val="42"/>
  </w:num>
  <w:num w:numId="9">
    <w:abstractNumId w:val="19"/>
  </w:num>
  <w:num w:numId="10">
    <w:abstractNumId w:val="25"/>
  </w:num>
  <w:num w:numId="11">
    <w:abstractNumId w:val="64"/>
  </w:num>
  <w:num w:numId="12">
    <w:abstractNumId w:val="61"/>
  </w:num>
  <w:num w:numId="13">
    <w:abstractNumId w:val="44"/>
  </w:num>
  <w:num w:numId="14">
    <w:abstractNumId w:val="4"/>
  </w:num>
  <w:num w:numId="15">
    <w:abstractNumId w:val="47"/>
  </w:num>
  <w:num w:numId="16">
    <w:abstractNumId w:val="75"/>
  </w:num>
  <w:num w:numId="17">
    <w:abstractNumId w:val="40"/>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num>
  <w:num w:numId="20">
    <w:abstractNumId w:val="45"/>
  </w:num>
  <w:num w:numId="21">
    <w:abstractNumId w:val="51"/>
  </w:num>
  <w:num w:numId="22">
    <w:abstractNumId w:val="50"/>
  </w:num>
  <w:num w:numId="23">
    <w:abstractNumId w:val="36"/>
  </w:num>
  <w:num w:numId="24">
    <w:abstractNumId w:val="20"/>
  </w:num>
  <w:num w:numId="25">
    <w:abstractNumId w:val="41"/>
  </w:num>
  <w:num w:numId="26">
    <w:abstractNumId w:val="2"/>
  </w:num>
  <w:num w:numId="27">
    <w:abstractNumId w:val="80"/>
  </w:num>
  <w:num w:numId="28">
    <w:abstractNumId w:val="24"/>
  </w:num>
  <w:num w:numId="29">
    <w:abstractNumId w:val="69"/>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num>
  <w:num w:numId="32">
    <w:abstractNumId w:val="73"/>
  </w:num>
  <w:num w:numId="33">
    <w:abstractNumId w:val="5"/>
  </w:num>
  <w:num w:numId="34">
    <w:abstractNumId w:val="53"/>
  </w:num>
  <w:num w:numId="35">
    <w:abstractNumId w:val="22"/>
  </w:num>
  <w:num w:numId="36">
    <w:abstractNumId w:val="39"/>
  </w:num>
  <w:num w:numId="37">
    <w:abstractNumId w:val="32"/>
  </w:num>
  <w:num w:numId="38">
    <w:abstractNumId w:val="16"/>
  </w:num>
  <w:num w:numId="39">
    <w:abstractNumId w:val="60"/>
  </w:num>
  <w:num w:numId="40">
    <w:abstractNumId w:val="77"/>
  </w:num>
  <w:num w:numId="41">
    <w:abstractNumId w:val="70"/>
  </w:num>
  <w:num w:numId="42">
    <w:abstractNumId w:val="63"/>
  </w:num>
  <w:num w:numId="43">
    <w:abstractNumId w:val="28"/>
  </w:num>
  <w:num w:numId="44">
    <w:abstractNumId w:val="37"/>
  </w:num>
  <w:num w:numId="45">
    <w:abstractNumId w:val="0"/>
  </w:num>
  <w:num w:numId="46">
    <w:abstractNumId w:val="65"/>
  </w:num>
  <w:num w:numId="47">
    <w:abstractNumId w:val="30"/>
  </w:num>
  <w:num w:numId="48">
    <w:abstractNumId w:val="54"/>
  </w:num>
  <w:num w:numId="49">
    <w:abstractNumId w:val="29"/>
  </w:num>
  <w:num w:numId="50">
    <w:abstractNumId w:val="33"/>
  </w:num>
  <w:num w:numId="51">
    <w:abstractNumId w:val="38"/>
  </w:num>
  <w:num w:numId="52">
    <w:abstractNumId w:val="74"/>
  </w:num>
  <w:num w:numId="53">
    <w:abstractNumId w:val="79"/>
  </w:num>
  <w:num w:numId="54">
    <w:abstractNumId w:val="72"/>
  </w:num>
  <w:num w:numId="55">
    <w:abstractNumId w:val="43"/>
  </w:num>
  <w:num w:numId="56">
    <w:abstractNumId w:val="62"/>
  </w:num>
  <w:num w:numId="57">
    <w:abstractNumId w:val="3"/>
  </w:num>
  <w:num w:numId="58">
    <w:abstractNumId w:val="35"/>
  </w:num>
  <w:num w:numId="59">
    <w:abstractNumId w:val="11"/>
  </w:num>
  <w:num w:numId="60">
    <w:abstractNumId w:val="78"/>
  </w:num>
  <w:num w:numId="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num>
  <w:num w:numId="67">
    <w:abstractNumId w:val="14"/>
  </w:num>
  <w:num w:numId="68">
    <w:abstractNumId w:val="6"/>
  </w:num>
  <w:num w:numId="69">
    <w:abstractNumId w:val="27"/>
  </w:num>
  <w:num w:numId="70">
    <w:abstractNumId w:val="23"/>
  </w:num>
  <w:num w:numId="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lvlOverride w:ilvl="0">
      <w:startOverride w:val="1"/>
    </w:lvlOverride>
    <w:lvlOverride w:ilvl="1"/>
    <w:lvlOverride w:ilvl="2"/>
    <w:lvlOverride w:ilvl="3"/>
    <w:lvlOverride w:ilvl="4"/>
    <w:lvlOverride w:ilvl="5"/>
    <w:lvlOverride w:ilvl="6"/>
    <w:lvlOverride w:ilvl="7"/>
    <w:lvlOverride w:ilvl="8"/>
  </w:num>
  <w:num w:numId="80">
    <w:abstractNumId w:val="67"/>
    <w:lvlOverride w:ilvl="0">
      <w:startOverride w:val="1"/>
    </w:lvlOverride>
    <w:lvlOverride w:ilvl="1"/>
    <w:lvlOverride w:ilvl="2"/>
    <w:lvlOverride w:ilvl="3"/>
    <w:lvlOverride w:ilvl="4"/>
    <w:lvlOverride w:ilvl="5"/>
    <w:lvlOverride w:ilvl="6"/>
    <w:lvlOverride w:ilvl="7"/>
    <w:lvlOverride w:ilvl="8"/>
  </w:num>
  <w:num w:numId="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088"/>
    <w:rsid w:val="00000114"/>
    <w:rsid w:val="000025F6"/>
    <w:rsid w:val="00003CFC"/>
    <w:rsid w:val="00005E07"/>
    <w:rsid w:val="00006876"/>
    <w:rsid w:val="00006C2F"/>
    <w:rsid w:val="00011BB4"/>
    <w:rsid w:val="000126CD"/>
    <w:rsid w:val="00012BF9"/>
    <w:rsid w:val="00022632"/>
    <w:rsid w:val="000227A8"/>
    <w:rsid w:val="000233B6"/>
    <w:rsid w:val="00023F11"/>
    <w:rsid w:val="00024757"/>
    <w:rsid w:val="000252D6"/>
    <w:rsid w:val="000255A4"/>
    <w:rsid w:val="00025654"/>
    <w:rsid w:val="00027CF9"/>
    <w:rsid w:val="000324A7"/>
    <w:rsid w:val="00033FC3"/>
    <w:rsid w:val="00036DA4"/>
    <w:rsid w:val="0004021B"/>
    <w:rsid w:val="00040CD1"/>
    <w:rsid w:val="00042CD3"/>
    <w:rsid w:val="00046107"/>
    <w:rsid w:val="000523DB"/>
    <w:rsid w:val="00052CA1"/>
    <w:rsid w:val="00053961"/>
    <w:rsid w:val="00053E2F"/>
    <w:rsid w:val="00054AA7"/>
    <w:rsid w:val="00056A7D"/>
    <w:rsid w:val="000572B9"/>
    <w:rsid w:val="000602DC"/>
    <w:rsid w:val="00061931"/>
    <w:rsid w:val="00061E60"/>
    <w:rsid w:val="00063A08"/>
    <w:rsid w:val="00065485"/>
    <w:rsid w:val="000664AC"/>
    <w:rsid w:val="000672B7"/>
    <w:rsid w:val="0007001B"/>
    <w:rsid w:val="000709A2"/>
    <w:rsid w:val="00071D87"/>
    <w:rsid w:val="00072274"/>
    <w:rsid w:val="00073AD0"/>
    <w:rsid w:val="00074DDA"/>
    <w:rsid w:val="000803D8"/>
    <w:rsid w:val="00082607"/>
    <w:rsid w:val="00082A13"/>
    <w:rsid w:val="00083EF4"/>
    <w:rsid w:val="0008462F"/>
    <w:rsid w:val="000852A1"/>
    <w:rsid w:val="00085B82"/>
    <w:rsid w:val="00085B86"/>
    <w:rsid w:val="00090263"/>
    <w:rsid w:val="000A0F5C"/>
    <w:rsid w:val="000A2045"/>
    <w:rsid w:val="000A3891"/>
    <w:rsid w:val="000A5C03"/>
    <w:rsid w:val="000A5F72"/>
    <w:rsid w:val="000B0B74"/>
    <w:rsid w:val="000B3448"/>
    <w:rsid w:val="000B624B"/>
    <w:rsid w:val="000B7DB4"/>
    <w:rsid w:val="000C0ADB"/>
    <w:rsid w:val="000C3775"/>
    <w:rsid w:val="000C4F64"/>
    <w:rsid w:val="000C6A69"/>
    <w:rsid w:val="000D0DC9"/>
    <w:rsid w:val="000D0F26"/>
    <w:rsid w:val="000D5B47"/>
    <w:rsid w:val="000D6286"/>
    <w:rsid w:val="000E500B"/>
    <w:rsid w:val="000F0031"/>
    <w:rsid w:val="000F021A"/>
    <w:rsid w:val="000F0F18"/>
    <w:rsid w:val="000F1D77"/>
    <w:rsid w:val="000F3D6D"/>
    <w:rsid w:val="000F5126"/>
    <w:rsid w:val="000F7F82"/>
    <w:rsid w:val="0010144B"/>
    <w:rsid w:val="001032FD"/>
    <w:rsid w:val="00104B9B"/>
    <w:rsid w:val="001053FF"/>
    <w:rsid w:val="00106178"/>
    <w:rsid w:val="001106E8"/>
    <w:rsid w:val="00111123"/>
    <w:rsid w:val="00112D0C"/>
    <w:rsid w:val="00112E13"/>
    <w:rsid w:val="00116E3F"/>
    <w:rsid w:val="00117DE9"/>
    <w:rsid w:val="0012250E"/>
    <w:rsid w:val="00123933"/>
    <w:rsid w:val="00131B5A"/>
    <w:rsid w:val="00132F1C"/>
    <w:rsid w:val="00134A87"/>
    <w:rsid w:val="001357C2"/>
    <w:rsid w:val="001360E5"/>
    <w:rsid w:val="00145742"/>
    <w:rsid w:val="001458B9"/>
    <w:rsid w:val="001524C0"/>
    <w:rsid w:val="0015370A"/>
    <w:rsid w:val="00153C3A"/>
    <w:rsid w:val="00157B25"/>
    <w:rsid w:val="001600ED"/>
    <w:rsid w:val="00160373"/>
    <w:rsid w:val="00160AE1"/>
    <w:rsid w:val="001621D0"/>
    <w:rsid w:val="00162BF4"/>
    <w:rsid w:val="0016465D"/>
    <w:rsid w:val="00164AEF"/>
    <w:rsid w:val="00166831"/>
    <w:rsid w:val="00171122"/>
    <w:rsid w:val="00171A9D"/>
    <w:rsid w:val="00171ABA"/>
    <w:rsid w:val="00173B81"/>
    <w:rsid w:val="00177ED6"/>
    <w:rsid w:val="001825B3"/>
    <w:rsid w:val="00183DA7"/>
    <w:rsid w:val="00184DD3"/>
    <w:rsid w:val="00185081"/>
    <w:rsid w:val="00185AD6"/>
    <w:rsid w:val="0018772C"/>
    <w:rsid w:val="00190B3C"/>
    <w:rsid w:val="00193628"/>
    <w:rsid w:val="00193F69"/>
    <w:rsid w:val="00194961"/>
    <w:rsid w:val="00194974"/>
    <w:rsid w:val="00196650"/>
    <w:rsid w:val="00197C2E"/>
    <w:rsid w:val="00197FF9"/>
    <w:rsid w:val="001A01A4"/>
    <w:rsid w:val="001A1E15"/>
    <w:rsid w:val="001A1FA2"/>
    <w:rsid w:val="001A6869"/>
    <w:rsid w:val="001A6A61"/>
    <w:rsid w:val="001B27B1"/>
    <w:rsid w:val="001B4332"/>
    <w:rsid w:val="001B5133"/>
    <w:rsid w:val="001B5495"/>
    <w:rsid w:val="001B55EB"/>
    <w:rsid w:val="001B7C50"/>
    <w:rsid w:val="001C4BDA"/>
    <w:rsid w:val="001C79C7"/>
    <w:rsid w:val="001D4B0C"/>
    <w:rsid w:val="001D5702"/>
    <w:rsid w:val="001D6622"/>
    <w:rsid w:val="001D7406"/>
    <w:rsid w:val="001D79BA"/>
    <w:rsid w:val="001E3B9B"/>
    <w:rsid w:val="001E5DBE"/>
    <w:rsid w:val="001E68F6"/>
    <w:rsid w:val="001E7DF5"/>
    <w:rsid w:val="001F00E5"/>
    <w:rsid w:val="001F1675"/>
    <w:rsid w:val="001F3F37"/>
    <w:rsid w:val="001F3FBD"/>
    <w:rsid w:val="001F4EAF"/>
    <w:rsid w:val="001F5114"/>
    <w:rsid w:val="001F631D"/>
    <w:rsid w:val="001F78F7"/>
    <w:rsid w:val="00204537"/>
    <w:rsid w:val="00204F9A"/>
    <w:rsid w:val="0020565A"/>
    <w:rsid w:val="002057B3"/>
    <w:rsid w:val="00211BBE"/>
    <w:rsid w:val="00216CF7"/>
    <w:rsid w:val="00223A1C"/>
    <w:rsid w:val="00227B94"/>
    <w:rsid w:val="00230384"/>
    <w:rsid w:val="00233ED6"/>
    <w:rsid w:val="00235A61"/>
    <w:rsid w:val="002363DD"/>
    <w:rsid w:val="00237BAF"/>
    <w:rsid w:val="00243FD3"/>
    <w:rsid w:val="002445F5"/>
    <w:rsid w:val="00246C48"/>
    <w:rsid w:val="00247088"/>
    <w:rsid w:val="002516D0"/>
    <w:rsid w:val="00251E3F"/>
    <w:rsid w:val="00255FC6"/>
    <w:rsid w:val="0025676A"/>
    <w:rsid w:val="00264525"/>
    <w:rsid w:val="00264A60"/>
    <w:rsid w:val="00264E30"/>
    <w:rsid w:val="002702CF"/>
    <w:rsid w:val="00281D7D"/>
    <w:rsid w:val="002821C4"/>
    <w:rsid w:val="002822BD"/>
    <w:rsid w:val="002847BF"/>
    <w:rsid w:val="00287C97"/>
    <w:rsid w:val="0029367B"/>
    <w:rsid w:val="00293DC5"/>
    <w:rsid w:val="002941A6"/>
    <w:rsid w:val="00294558"/>
    <w:rsid w:val="002949B2"/>
    <w:rsid w:val="00296ECB"/>
    <w:rsid w:val="002A0970"/>
    <w:rsid w:val="002A21CA"/>
    <w:rsid w:val="002A65EC"/>
    <w:rsid w:val="002A7044"/>
    <w:rsid w:val="002A7BC1"/>
    <w:rsid w:val="002B42AE"/>
    <w:rsid w:val="002C260D"/>
    <w:rsid w:val="002C64C9"/>
    <w:rsid w:val="002D0A0D"/>
    <w:rsid w:val="002D348D"/>
    <w:rsid w:val="002D626A"/>
    <w:rsid w:val="002D7152"/>
    <w:rsid w:val="002E004A"/>
    <w:rsid w:val="002E0344"/>
    <w:rsid w:val="002E3739"/>
    <w:rsid w:val="002E60CA"/>
    <w:rsid w:val="002E66B6"/>
    <w:rsid w:val="002E7264"/>
    <w:rsid w:val="002F06C2"/>
    <w:rsid w:val="002F13A9"/>
    <w:rsid w:val="002F3357"/>
    <w:rsid w:val="002F3DFF"/>
    <w:rsid w:val="002F3FCF"/>
    <w:rsid w:val="002F4028"/>
    <w:rsid w:val="002F47BD"/>
    <w:rsid w:val="002F61D0"/>
    <w:rsid w:val="002F7E75"/>
    <w:rsid w:val="00300CDB"/>
    <w:rsid w:val="00301FD6"/>
    <w:rsid w:val="00302D48"/>
    <w:rsid w:val="0030457D"/>
    <w:rsid w:val="003049D9"/>
    <w:rsid w:val="00304BFE"/>
    <w:rsid w:val="00307A7A"/>
    <w:rsid w:val="00310574"/>
    <w:rsid w:val="003115A0"/>
    <w:rsid w:val="00311C4E"/>
    <w:rsid w:val="00312779"/>
    <w:rsid w:val="00312BB1"/>
    <w:rsid w:val="00317EC2"/>
    <w:rsid w:val="00322346"/>
    <w:rsid w:val="003239F6"/>
    <w:rsid w:val="00332007"/>
    <w:rsid w:val="00334C13"/>
    <w:rsid w:val="003365A1"/>
    <w:rsid w:val="00341527"/>
    <w:rsid w:val="00342CA9"/>
    <w:rsid w:val="003436A4"/>
    <w:rsid w:val="003437A8"/>
    <w:rsid w:val="0034499D"/>
    <w:rsid w:val="00345E33"/>
    <w:rsid w:val="0034616A"/>
    <w:rsid w:val="00347171"/>
    <w:rsid w:val="0035131B"/>
    <w:rsid w:val="0035351D"/>
    <w:rsid w:val="003554C5"/>
    <w:rsid w:val="00355C2E"/>
    <w:rsid w:val="00355CEC"/>
    <w:rsid w:val="0035648C"/>
    <w:rsid w:val="00367BC2"/>
    <w:rsid w:val="00370743"/>
    <w:rsid w:val="00370E4D"/>
    <w:rsid w:val="00372563"/>
    <w:rsid w:val="0037552D"/>
    <w:rsid w:val="003778A1"/>
    <w:rsid w:val="00377F20"/>
    <w:rsid w:val="00384BBB"/>
    <w:rsid w:val="003851E5"/>
    <w:rsid w:val="003856EF"/>
    <w:rsid w:val="00391B2F"/>
    <w:rsid w:val="003932FF"/>
    <w:rsid w:val="00394933"/>
    <w:rsid w:val="003959B4"/>
    <w:rsid w:val="00397BE9"/>
    <w:rsid w:val="003A0D17"/>
    <w:rsid w:val="003A2569"/>
    <w:rsid w:val="003A2F65"/>
    <w:rsid w:val="003A3046"/>
    <w:rsid w:val="003B0280"/>
    <w:rsid w:val="003B0E28"/>
    <w:rsid w:val="003B5F51"/>
    <w:rsid w:val="003C0154"/>
    <w:rsid w:val="003C175A"/>
    <w:rsid w:val="003C2973"/>
    <w:rsid w:val="003C542B"/>
    <w:rsid w:val="003D28EF"/>
    <w:rsid w:val="003D5513"/>
    <w:rsid w:val="003D69DB"/>
    <w:rsid w:val="003E0309"/>
    <w:rsid w:val="003E1251"/>
    <w:rsid w:val="003E5D90"/>
    <w:rsid w:val="003E60EE"/>
    <w:rsid w:val="003E6B57"/>
    <w:rsid w:val="003F52D3"/>
    <w:rsid w:val="003F70A4"/>
    <w:rsid w:val="00401D32"/>
    <w:rsid w:val="00402A9C"/>
    <w:rsid w:val="00404BF1"/>
    <w:rsid w:val="004052A8"/>
    <w:rsid w:val="00405C61"/>
    <w:rsid w:val="0040792D"/>
    <w:rsid w:val="0041618D"/>
    <w:rsid w:val="00421621"/>
    <w:rsid w:val="00421BB8"/>
    <w:rsid w:val="0042264F"/>
    <w:rsid w:val="0042567E"/>
    <w:rsid w:val="0042603F"/>
    <w:rsid w:val="00426704"/>
    <w:rsid w:val="00431B09"/>
    <w:rsid w:val="00434407"/>
    <w:rsid w:val="00435764"/>
    <w:rsid w:val="004368B3"/>
    <w:rsid w:val="00437530"/>
    <w:rsid w:val="00440CCD"/>
    <w:rsid w:val="004434EB"/>
    <w:rsid w:val="00447623"/>
    <w:rsid w:val="0045138C"/>
    <w:rsid w:val="0045323D"/>
    <w:rsid w:val="00453308"/>
    <w:rsid w:val="004539DC"/>
    <w:rsid w:val="00453C80"/>
    <w:rsid w:val="00454380"/>
    <w:rsid w:val="00454459"/>
    <w:rsid w:val="004562E4"/>
    <w:rsid w:val="00456B50"/>
    <w:rsid w:val="00457E61"/>
    <w:rsid w:val="00461255"/>
    <w:rsid w:val="00461768"/>
    <w:rsid w:val="004618B0"/>
    <w:rsid w:val="00463129"/>
    <w:rsid w:val="00464DBE"/>
    <w:rsid w:val="00465345"/>
    <w:rsid w:val="004668F6"/>
    <w:rsid w:val="00470CFF"/>
    <w:rsid w:val="00473A80"/>
    <w:rsid w:val="00475DF9"/>
    <w:rsid w:val="00476574"/>
    <w:rsid w:val="0048259C"/>
    <w:rsid w:val="0048289B"/>
    <w:rsid w:val="00483110"/>
    <w:rsid w:val="00485350"/>
    <w:rsid w:val="00487AEE"/>
    <w:rsid w:val="00493A40"/>
    <w:rsid w:val="00494FAC"/>
    <w:rsid w:val="00495424"/>
    <w:rsid w:val="004A37AA"/>
    <w:rsid w:val="004A40FF"/>
    <w:rsid w:val="004A4E58"/>
    <w:rsid w:val="004A5016"/>
    <w:rsid w:val="004A7731"/>
    <w:rsid w:val="004A7760"/>
    <w:rsid w:val="004B03E0"/>
    <w:rsid w:val="004B04F1"/>
    <w:rsid w:val="004B3CCB"/>
    <w:rsid w:val="004B5260"/>
    <w:rsid w:val="004B76C5"/>
    <w:rsid w:val="004B7849"/>
    <w:rsid w:val="004C0AE1"/>
    <w:rsid w:val="004C17CD"/>
    <w:rsid w:val="004C3D58"/>
    <w:rsid w:val="004C4E9B"/>
    <w:rsid w:val="004C55E4"/>
    <w:rsid w:val="004C7042"/>
    <w:rsid w:val="004C7101"/>
    <w:rsid w:val="004D0417"/>
    <w:rsid w:val="004D1FF3"/>
    <w:rsid w:val="004D432E"/>
    <w:rsid w:val="004D4E82"/>
    <w:rsid w:val="004E0FAA"/>
    <w:rsid w:val="004E2039"/>
    <w:rsid w:val="004E243B"/>
    <w:rsid w:val="004E2681"/>
    <w:rsid w:val="004E285A"/>
    <w:rsid w:val="004F2DCE"/>
    <w:rsid w:val="004F47A6"/>
    <w:rsid w:val="004F49C7"/>
    <w:rsid w:val="004F5CCA"/>
    <w:rsid w:val="004F5D06"/>
    <w:rsid w:val="00504A1E"/>
    <w:rsid w:val="00505195"/>
    <w:rsid w:val="005051E3"/>
    <w:rsid w:val="00516A9A"/>
    <w:rsid w:val="0052200E"/>
    <w:rsid w:val="00522AF4"/>
    <w:rsid w:val="00522C12"/>
    <w:rsid w:val="00524543"/>
    <w:rsid w:val="00524569"/>
    <w:rsid w:val="00524A24"/>
    <w:rsid w:val="00525C7B"/>
    <w:rsid w:val="00526D39"/>
    <w:rsid w:val="005271D5"/>
    <w:rsid w:val="00527FC2"/>
    <w:rsid w:val="00531ABC"/>
    <w:rsid w:val="00531B9A"/>
    <w:rsid w:val="00531FFE"/>
    <w:rsid w:val="00533623"/>
    <w:rsid w:val="00533AFF"/>
    <w:rsid w:val="00534035"/>
    <w:rsid w:val="00537C0F"/>
    <w:rsid w:val="00541104"/>
    <w:rsid w:val="00541F26"/>
    <w:rsid w:val="00541FBA"/>
    <w:rsid w:val="0054320C"/>
    <w:rsid w:val="00543779"/>
    <w:rsid w:val="00545411"/>
    <w:rsid w:val="00545809"/>
    <w:rsid w:val="005479A3"/>
    <w:rsid w:val="005533FC"/>
    <w:rsid w:val="00556962"/>
    <w:rsid w:val="005574BC"/>
    <w:rsid w:val="00557B8E"/>
    <w:rsid w:val="005609CE"/>
    <w:rsid w:val="00560CFA"/>
    <w:rsid w:val="005618BC"/>
    <w:rsid w:val="00563506"/>
    <w:rsid w:val="00563571"/>
    <w:rsid w:val="00564802"/>
    <w:rsid w:val="0056609F"/>
    <w:rsid w:val="0056612D"/>
    <w:rsid w:val="00566188"/>
    <w:rsid w:val="00567EE5"/>
    <w:rsid w:val="005703C3"/>
    <w:rsid w:val="005703DA"/>
    <w:rsid w:val="00572526"/>
    <w:rsid w:val="005746E5"/>
    <w:rsid w:val="00576A56"/>
    <w:rsid w:val="00576FEC"/>
    <w:rsid w:val="0057734A"/>
    <w:rsid w:val="00577DA6"/>
    <w:rsid w:val="005800DC"/>
    <w:rsid w:val="00580E65"/>
    <w:rsid w:val="00580FC4"/>
    <w:rsid w:val="005834F9"/>
    <w:rsid w:val="0058480A"/>
    <w:rsid w:val="00584BEE"/>
    <w:rsid w:val="00590231"/>
    <w:rsid w:val="00590279"/>
    <w:rsid w:val="005909A3"/>
    <w:rsid w:val="00591382"/>
    <w:rsid w:val="005916D9"/>
    <w:rsid w:val="00591FA7"/>
    <w:rsid w:val="005978C0"/>
    <w:rsid w:val="00597A1A"/>
    <w:rsid w:val="005A17EB"/>
    <w:rsid w:val="005A3D64"/>
    <w:rsid w:val="005A5860"/>
    <w:rsid w:val="005A6521"/>
    <w:rsid w:val="005A6BFA"/>
    <w:rsid w:val="005B00FB"/>
    <w:rsid w:val="005B54D9"/>
    <w:rsid w:val="005B5D3D"/>
    <w:rsid w:val="005C10DE"/>
    <w:rsid w:val="005C2264"/>
    <w:rsid w:val="005C49C0"/>
    <w:rsid w:val="005D3493"/>
    <w:rsid w:val="005D4B8D"/>
    <w:rsid w:val="005D5445"/>
    <w:rsid w:val="005D5B4A"/>
    <w:rsid w:val="005D6509"/>
    <w:rsid w:val="005D6C0E"/>
    <w:rsid w:val="005E09A0"/>
    <w:rsid w:val="005E1797"/>
    <w:rsid w:val="005E35BF"/>
    <w:rsid w:val="005E3726"/>
    <w:rsid w:val="005E633E"/>
    <w:rsid w:val="00600596"/>
    <w:rsid w:val="006028D1"/>
    <w:rsid w:val="00603E63"/>
    <w:rsid w:val="006107BC"/>
    <w:rsid w:val="00611E40"/>
    <w:rsid w:val="00613AA4"/>
    <w:rsid w:val="00614ADA"/>
    <w:rsid w:val="0061559A"/>
    <w:rsid w:val="00616A29"/>
    <w:rsid w:val="00620810"/>
    <w:rsid w:val="00623800"/>
    <w:rsid w:val="00624D72"/>
    <w:rsid w:val="00626AB8"/>
    <w:rsid w:val="006303D3"/>
    <w:rsid w:val="00630C4E"/>
    <w:rsid w:val="00630E0A"/>
    <w:rsid w:val="006333D7"/>
    <w:rsid w:val="00633DD3"/>
    <w:rsid w:val="00635120"/>
    <w:rsid w:val="00636D90"/>
    <w:rsid w:val="00637B64"/>
    <w:rsid w:val="00642D53"/>
    <w:rsid w:val="00643B34"/>
    <w:rsid w:val="0064568E"/>
    <w:rsid w:val="00650417"/>
    <w:rsid w:val="00650670"/>
    <w:rsid w:val="00651D48"/>
    <w:rsid w:val="00652C22"/>
    <w:rsid w:val="00654A65"/>
    <w:rsid w:val="00657605"/>
    <w:rsid w:val="00657BE8"/>
    <w:rsid w:val="00662CB8"/>
    <w:rsid w:val="006640B0"/>
    <w:rsid w:val="00670A4B"/>
    <w:rsid w:val="00673EB9"/>
    <w:rsid w:val="006756CF"/>
    <w:rsid w:val="00677A55"/>
    <w:rsid w:val="0068150A"/>
    <w:rsid w:val="006859E0"/>
    <w:rsid w:val="00685C8D"/>
    <w:rsid w:val="0068747F"/>
    <w:rsid w:val="006875C2"/>
    <w:rsid w:val="0069084D"/>
    <w:rsid w:val="00691155"/>
    <w:rsid w:val="00694376"/>
    <w:rsid w:val="00694458"/>
    <w:rsid w:val="00694FC5"/>
    <w:rsid w:val="00694FE3"/>
    <w:rsid w:val="0069583A"/>
    <w:rsid w:val="006975DD"/>
    <w:rsid w:val="006A0CCB"/>
    <w:rsid w:val="006A5F0D"/>
    <w:rsid w:val="006B1016"/>
    <w:rsid w:val="006B242F"/>
    <w:rsid w:val="006B2F66"/>
    <w:rsid w:val="006B3A31"/>
    <w:rsid w:val="006C23BA"/>
    <w:rsid w:val="006C4C9F"/>
    <w:rsid w:val="006C7AD4"/>
    <w:rsid w:val="006D2E68"/>
    <w:rsid w:val="006D3238"/>
    <w:rsid w:val="006D7065"/>
    <w:rsid w:val="006E05C3"/>
    <w:rsid w:val="006E7FC4"/>
    <w:rsid w:val="006F0C50"/>
    <w:rsid w:val="006F1391"/>
    <w:rsid w:val="006F49BE"/>
    <w:rsid w:val="006F5975"/>
    <w:rsid w:val="007018D9"/>
    <w:rsid w:val="007024A2"/>
    <w:rsid w:val="00702DF0"/>
    <w:rsid w:val="00703BA2"/>
    <w:rsid w:val="0070625E"/>
    <w:rsid w:val="007143F6"/>
    <w:rsid w:val="00714444"/>
    <w:rsid w:val="0071495D"/>
    <w:rsid w:val="00716958"/>
    <w:rsid w:val="007231D1"/>
    <w:rsid w:val="0073175C"/>
    <w:rsid w:val="007320B3"/>
    <w:rsid w:val="00732655"/>
    <w:rsid w:val="00732970"/>
    <w:rsid w:val="00732A01"/>
    <w:rsid w:val="00735481"/>
    <w:rsid w:val="0073783B"/>
    <w:rsid w:val="00740202"/>
    <w:rsid w:val="007410AF"/>
    <w:rsid w:val="00742F68"/>
    <w:rsid w:val="00743DFF"/>
    <w:rsid w:val="00744052"/>
    <w:rsid w:val="00747250"/>
    <w:rsid w:val="007475D2"/>
    <w:rsid w:val="007527CD"/>
    <w:rsid w:val="007534E8"/>
    <w:rsid w:val="007538F7"/>
    <w:rsid w:val="00753B13"/>
    <w:rsid w:val="00754296"/>
    <w:rsid w:val="0075539F"/>
    <w:rsid w:val="00761FF4"/>
    <w:rsid w:val="00762D66"/>
    <w:rsid w:val="007669ED"/>
    <w:rsid w:val="007674F7"/>
    <w:rsid w:val="0076751D"/>
    <w:rsid w:val="007727AC"/>
    <w:rsid w:val="0077330D"/>
    <w:rsid w:val="00775D80"/>
    <w:rsid w:val="00775DDE"/>
    <w:rsid w:val="00777469"/>
    <w:rsid w:val="007777F1"/>
    <w:rsid w:val="007811FB"/>
    <w:rsid w:val="007825A3"/>
    <w:rsid w:val="00784020"/>
    <w:rsid w:val="00784A9A"/>
    <w:rsid w:val="00792271"/>
    <w:rsid w:val="00792483"/>
    <w:rsid w:val="007952A2"/>
    <w:rsid w:val="007979D8"/>
    <w:rsid w:val="007A0ACF"/>
    <w:rsid w:val="007A0C1E"/>
    <w:rsid w:val="007A1A0E"/>
    <w:rsid w:val="007A23EE"/>
    <w:rsid w:val="007A37D1"/>
    <w:rsid w:val="007A3D02"/>
    <w:rsid w:val="007A3DC6"/>
    <w:rsid w:val="007A522C"/>
    <w:rsid w:val="007A5DCD"/>
    <w:rsid w:val="007B26FC"/>
    <w:rsid w:val="007C0CA8"/>
    <w:rsid w:val="007C156E"/>
    <w:rsid w:val="007C1582"/>
    <w:rsid w:val="007C1C10"/>
    <w:rsid w:val="007C2626"/>
    <w:rsid w:val="007C45A6"/>
    <w:rsid w:val="007C72B7"/>
    <w:rsid w:val="007D4772"/>
    <w:rsid w:val="007D4822"/>
    <w:rsid w:val="007E347E"/>
    <w:rsid w:val="007E396B"/>
    <w:rsid w:val="007E49F9"/>
    <w:rsid w:val="007E59C0"/>
    <w:rsid w:val="007F099F"/>
    <w:rsid w:val="007F1920"/>
    <w:rsid w:val="007F2158"/>
    <w:rsid w:val="007F2749"/>
    <w:rsid w:val="007F2985"/>
    <w:rsid w:val="007F3FFF"/>
    <w:rsid w:val="007F43BF"/>
    <w:rsid w:val="007F5CB3"/>
    <w:rsid w:val="00803E60"/>
    <w:rsid w:val="00805F91"/>
    <w:rsid w:val="00806EFA"/>
    <w:rsid w:val="00807B6B"/>
    <w:rsid w:val="00812886"/>
    <w:rsid w:val="00812C80"/>
    <w:rsid w:val="00813A22"/>
    <w:rsid w:val="00814427"/>
    <w:rsid w:val="00814D67"/>
    <w:rsid w:val="008162E7"/>
    <w:rsid w:val="00817630"/>
    <w:rsid w:val="00820D3F"/>
    <w:rsid w:val="00820FB4"/>
    <w:rsid w:val="00821DE4"/>
    <w:rsid w:val="00822739"/>
    <w:rsid w:val="0082332B"/>
    <w:rsid w:val="00824B14"/>
    <w:rsid w:val="00827854"/>
    <w:rsid w:val="00827D85"/>
    <w:rsid w:val="00830421"/>
    <w:rsid w:val="00831C0D"/>
    <w:rsid w:val="008361C1"/>
    <w:rsid w:val="00842EDB"/>
    <w:rsid w:val="008432FC"/>
    <w:rsid w:val="00845D54"/>
    <w:rsid w:val="00847B3B"/>
    <w:rsid w:val="00850E5A"/>
    <w:rsid w:val="00853092"/>
    <w:rsid w:val="008542B0"/>
    <w:rsid w:val="00856B09"/>
    <w:rsid w:val="0086038A"/>
    <w:rsid w:val="00860AA8"/>
    <w:rsid w:val="008618B9"/>
    <w:rsid w:val="0086214B"/>
    <w:rsid w:val="00862955"/>
    <w:rsid w:val="00863292"/>
    <w:rsid w:val="00865B1B"/>
    <w:rsid w:val="00866005"/>
    <w:rsid w:val="008660EE"/>
    <w:rsid w:val="0086652F"/>
    <w:rsid w:val="0086680F"/>
    <w:rsid w:val="00867E8C"/>
    <w:rsid w:val="00870F50"/>
    <w:rsid w:val="00871C13"/>
    <w:rsid w:val="008738A3"/>
    <w:rsid w:val="00873C91"/>
    <w:rsid w:val="00874610"/>
    <w:rsid w:val="00874892"/>
    <w:rsid w:val="00880674"/>
    <w:rsid w:val="0088079C"/>
    <w:rsid w:val="00880FE1"/>
    <w:rsid w:val="00881FD2"/>
    <w:rsid w:val="0088332E"/>
    <w:rsid w:val="00886617"/>
    <w:rsid w:val="0088727B"/>
    <w:rsid w:val="0088764B"/>
    <w:rsid w:val="00887EEB"/>
    <w:rsid w:val="00891273"/>
    <w:rsid w:val="0089134E"/>
    <w:rsid w:val="00891DFC"/>
    <w:rsid w:val="00891FE9"/>
    <w:rsid w:val="00894878"/>
    <w:rsid w:val="00894B3A"/>
    <w:rsid w:val="00895079"/>
    <w:rsid w:val="00896337"/>
    <w:rsid w:val="00897233"/>
    <w:rsid w:val="008A07A0"/>
    <w:rsid w:val="008A0855"/>
    <w:rsid w:val="008A13BE"/>
    <w:rsid w:val="008A26D4"/>
    <w:rsid w:val="008A2DFC"/>
    <w:rsid w:val="008A4348"/>
    <w:rsid w:val="008A470B"/>
    <w:rsid w:val="008A6565"/>
    <w:rsid w:val="008A6586"/>
    <w:rsid w:val="008B0EDE"/>
    <w:rsid w:val="008B43EA"/>
    <w:rsid w:val="008C042C"/>
    <w:rsid w:val="008C3523"/>
    <w:rsid w:val="008C378F"/>
    <w:rsid w:val="008D0062"/>
    <w:rsid w:val="008D15FF"/>
    <w:rsid w:val="008D1CF5"/>
    <w:rsid w:val="008D25CE"/>
    <w:rsid w:val="008D38DE"/>
    <w:rsid w:val="008E0C8B"/>
    <w:rsid w:val="008E6177"/>
    <w:rsid w:val="008E6805"/>
    <w:rsid w:val="008E78B9"/>
    <w:rsid w:val="008F07C5"/>
    <w:rsid w:val="008F4848"/>
    <w:rsid w:val="009001FB"/>
    <w:rsid w:val="009025B1"/>
    <w:rsid w:val="00903D29"/>
    <w:rsid w:val="00907DBD"/>
    <w:rsid w:val="00912E91"/>
    <w:rsid w:val="009136F6"/>
    <w:rsid w:val="0091586E"/>
    <w:rsid w:val="009170EC"/>
    <w:rsid w:val="009171DA"/>
    <w:rsid w:val="009215A3"/>
    <w:rsid w:val="00923059"/>
    <w:rsid w:val="00923D78"/>
    <w:rsid w:val="00926EB2"/>
    <w:rsid w:val="00931063"/>
    <w:rsid w:val="00931CD4"/>
    <w:rsid w:val="00932795"/>
    <w:rsid w:val="00933C0A"/>
    <w:rsid w:val="009344A0"/>
    <w:rsid w:val="00934B35"/>
    <w:rsid w:val="00935CC6"/>
    <w:rsid w:val="009405F7"/>
    <w:rsid w:val="0094401E"/>
    <w:rsid w:val="00944EE3"/>
    <w:rsid w:val="00946AAF"/>
    <w:rsid w:val="009503A2"/>
    <w:rsid w:val="0095383C"/>
    <w:rsid w:val="00955A9A"/>
    <w:rsid w:val="00957603"/>
    <w:rsid w:val="009625F0"/>
    <w:rsid w:val="00966A65"/>
    <w:rsid w:val="009670CB"/>
    <w:rsid w:val="00967B07"/>
    <w:rsid w:val="009741A1"/>
    <w:rsid w:val="00975704"/>
    <w:rsid w:val="00976473"/>
    <w:rsid w:val="009778B6"/>
    <w:rsid w:val="00977F3E"/>
    <w:rsid w:val="009806A7"/>
    <w:rsid w:val="00982F84"/>
    <w:rsid w:val="0098393E"/>
    <w:rsid w:val="00984B43"/>
    <w:rsid w:val="00986786"/>
    <w:rsid w:val="00991DAA"/>
    <w:rsid w:val="0099494D"/>
    <w:rsid w:val="00994BD8"/>
    <w:rsid w:val="009955D8"/>
    <w:rsid w:val="009A3087"/>
    <w:rsid w:val="009B2DEE"/>
    <w:rsid w:val="009B4283"/>
    <w:rsid w:val="009B494D"/>
    <w:rsid w:val="009C1BCB"/>
    <w:rsid w:val="009C24CB"/>
    <w:rsid w:val="009C2D28"/>
    <w:rsid w:val="009C3E7F"/>
    <w:rsid w:val="009C51CF"/>
    <w:rsid w:val="009C777A"/>
    <w:rsid w:val="009C77D7"/>
    <w:rsid w:val="009D1604"/>
    <w:rsid w:val="009D172F"/>
    <w:rsid w:val="009D34D7"/>
    <w:rsid w:val="009D387C"/>
    <w:rsid w:val="009D3BB8"/>
    <w:rsid w:val="009D4C9A"/>
    <w:rsid w:val="009D539A"/>
    <w:rsid w:val="009D7637"/>
    <w:rsid w:val="009E5C3F"/>
    <w:rsid w:val="009F117C"/>
    <w:rsid w:val="009F2854"/>
    <w:rsid w:val="009F5981"/>
    <w:rsid w:val="009F63BD"/>
    <w:rsid w:val="00A005B0"/>
    <w:rsid w:val="00A06362"/>
    <w:rsid w:val="00A06DA0"/>
    <w:rsid w:val="00A079F2"/>
    <w:rsid w:val="00A10805"/>
    <w:rsid w:val="00A116F1"/>
    <w:rsid w:val="00A12082"/>
    <w:rsid w:val="00A13578"/>
    <w:rsid w:val="00A22CC8"/>
    <w:rsid w:val="00A24635"/>
    <w:rsid w:val="00A261B3"/>
    <w:rsid w:val="00A32AC6"/>
    <w:rsid w:val="00A3483E"/>
    <w:rsid w:val="00A43500"/>
    <w:rsid w:val="00A4513D"/>
    <w:rsid w:val="00A462D2"/>
    <w:rsid w:val="00A46843"/>
    <w:rsid w:val="00A46B2D"/>
    <w:rsid w:val="00A53C6C"/>
    <w:rsid w:val="00A54FC9"/>
    <w:rsid w:val="00A558EA"/>
    <w:rsid w:val="00A60DD9"/>
    <w:rsid w:val="00A63EFD"/>
    <w:rsid w:val="00A679E8"/>
    <w:rsid w:val="00A67DF1"/>
    <w:rsid w:val="00A730E4"/>
    <w:rsid w:val="00A737B5"/>
    <w:rsid w:val="00A752E9"/>
    <w:rsid w:val="00A803B0"/>
    <w:rsid w:val="00A80BD2"/>
    <w:rsid w:val="00A81188"/>
    <w:rsid w:val="00A83965"/>
    <w:rsid w:val="00A87499"/>
    <w:rsid w:val="00A92BA3"/>
    <w:rsid w:val="00A938AB"/>
    <w:rsid w:val="00A94BF4"/>
    <w:rsid w:val="00AA1D49"/>
    <w:rsid w:val="00AA6A6C"/>
    <w:rsid w:val="00AB4D0A"/>
    <w:rsid w:val="00AB704D"/>
    <w:rsid w:val="00AC114B"/>
    <w:rsid w:val="00AC328E"/>
    <w:rsid w:val="00AC434D"/>
    <w:rsid w:val="00AC7EB4"/>
    <w:rsid w:val="00AD0F83"/>
    <w:rsid w:val="00AD6882"/>
    <w:rsid w:val="00AE234F"/>
    <w:rsid w:val="00AF267A"/>
    <w:rsid w:val="00AF2E74"/>
    <w:rsid w:val="00AF527D"/>
    <w:rsid w:val="00B002EB"/>
    <w:rsid w:val="00B003F2"/>
    <w:rsid w:val="00B00AFE"/>
    <w:rsid w:val="00B0445A"/>
    <w:rsid w:val="00B05800"/>
    <w:rsid w:val="00B05EF2"/>
    <w:rsid w:val="00B071E4"/>
    <w:rsid w:val="00B1195D"/>
    <w:rsid w:val="00B12662"/>
    <w:rsid w:val="00B13C3D"/>
    <w:rsid w:val="00B14BFF"/>
    <w:rsid w:val="00B16049"/>
    <w:rsid w:val="00B22B2F"/>
    <w:rsid w:val="00B24A19"/>
    <w:rsid w:val="00B250F8"/>
    <w:rsid w:val="00B26100"/>
    <w:rsid w:val="00B26322"/>
    <w:rsid w:val="00B27BA0"/>
    <w:rsid w:val="00B31396"/>
    <w:rsid w:val="00B339D8"/>
    <w:rsid w:val="00B3413B"/>
    <w:rsid w:val="00B37C45"/>
    <w:rsid w:val="00B4008D"/>
    <w:rsid w:val="00B412A7"/>
    <w:rsid w:val="00B41A8B"/>
    <w:rsid w:val="00B41C4A"/>
    <w:rsid w:val="00B43252"/>
    <w:rsid w:val="00B4518E"/>
    <w:rsid w:val="00B46261"/>
    <w:rsid w:val="00B47C5E"/>
    <w:rsid w:val="00B5155D"/>
    <w:rsid w:val="00B52081"/>
    <w:rsid w:val="00B552D2"/>
    <w:rsid w:val="00B5637C"/>
    <w:rsid w:val="00B60A1C"/>
    <w:rsid w:val="00B651BB"/>
    <w:rsid w:val="00B65928"/>
    <w:rsid w:val="00B65E14"/>
    <w:rsid w:val="00B7005A"/>
    <w:rsid w:val="00B76A9C"/>
    <w:rsid w:val="00B77652"/>
    <w:rsid w:val="00B81973"/>
    <w:rsid w:val="00B81D58"/>
    <w:rsid w:val="00B81EA3"/>
    <w:rsid w:val="00B86013"/>
    <w:rsid w:val="00B86A0A"/>
    <w:rsid w:val="00B94AF5"/>
    <w:rsid w:val="00B9652A"/>
    <w:rsid w:val="00BB082C"/>
    <w:rsid w:val="00BB5A4C"/>
    <w:rsid w:val="00BB5C69"/>
    <w:rsid w:val="00BC0588"/>
    <w:rsid w:val="00BC4B55"/>
    <w:rsid w:val="00BD072E"/>
    <w:rsid w:val="00BD2AC3"/>
    <w:rsid w:val="00BD3477"/>
    <w:rsid w:val="00BD557A"/>
    <w:rsid w:val="00BD7677"/>
    <w:rsid w:val="00BE1164"/>
    <w:rsid w:val="00BE1519"/>
    <w:rsid w:val="00BE1B83"/>
    <w:rsid w:val="00BE3232"/>
    <w:rsid w:val="00BE4B96"/>
    <w:rsid w:val="00BE63D1"/>
    <w:rsid w:val="00BF0727"/>
    <w:rsid w:val="00BF0CE8"/>
    <w:rsid w:val="00BF0F1C"/>
    <w:rsid w:val="00BF5192"/>
    <w:rsid w:val="00BF6475"/>
    <w:rsid w:val="00C00931"/>
    <w:rsid w:val="00C00AE5"/>
    <w:rsid w:val="00C0342D"/>
    <w:rsid w:val="00C038F9"/>
    <w:rsid w:val="00C04259"/>
    <w:rsid w:val="00C04831"/>
    <w:rsid w:val="00C04A34"/>
    <w:rsid w:val="00C0511A"/>
    <w:rsid w:val="00C07ABE"/>
    <w:rsid w:val="00C07F8F"/>
    <w:rsid w:val="00C1042B"/>
    <w:rsid w:val="00C11311"/>
    <w:rsid w:val="00C119A7"/>
    <w:rsid w:val="00C11CEB"/>
    <w:rsid w:val="00C12431"/>
    <w:rsid w:val="00C13C5B"/>
    <w:rsid w:val="00C17305"/>
    <w:rsid w:val="00C1769A"/>
    <w:rsid w:val="00C17DA2"/>
    <w:rsid w:val="00C211CD"/>
    <w:rsid w:val="00C24383"/>
    <w:rsid w:val="00C25468"/>
    <w:rsid w:val="00C27884"/>
    <w:rsid w:val="00C36B77"/>
    <w:rsid w:val="00C378B3"/>
    <w:rsid w:val="00C414AC"/>
    <w:rsid w:val="00C421D0"/>
    <w:rsid w:val="00C42DF3"/>
    <w:rsid w:val="00C43908"/>
    <w:rsid w:val="00C44C63"/>
    <w:rsid w:val="00C46E5B"/>
    <w:rsid w:val="00C501C2"/>
    <w:rsid w:val="00C508A5"/>
    <w:rsid w:val="00C52211"/>
    <w:rsid w:val="00C52C71"/>
    <w:rsid w:val="00C53AAA"/>
    <w:rsid w:val="00C5607F"/>
    <w:rsid w:val="00C5658B"/>
    <w:rsid w:val="00C57981"/>
    <w:rsid w:val="00C618FC"/>
    <w:rsid w:val="00C63364"/>
    <w:rsid w:val="00C63DD4"/>
    <w:rsid w:val="00C65BE7"/>
    <w:rsid w:val="00C660D7"/>
    <w:rsid w:val="00C70A8E"/>
    <w:rsid w:val="00C736A1"/>
    <w:rsid w:val="00C755C7"/>
    <w:rsid w:val="00C76341"/>
    <w:rsid w:val="00C76527"/>
    <w:rsid w:val="00C770BB"/>
    <w:rsid w:val="00C770FC"/>
    <w:rsid w:val="00C7718A"/>
    <w:rsid w:val="00C8187C"/>
    <w:rsid w:val="00C823BC"/>
    <w:rsid w:val="00C8329A"/>
    <w:rsid w:val="00C84FE3"/>
    <w:rsid w:val="00C97658"/>
    <w:rsid w:val="00CA2DD2"/>
    <w:rsid w:val="00CA408A"/>
    <w:rsid w:val="00CA4633"/>
    <w:rsid w:val="00CB0C00"/>
    <w:rsid w:val="00CB2A9E"/>
    <w:rsid w:val="00CB416B"/>
    <w:rsid w:val="00CC01B2"/>
    <w:rsid w:val="00CC0E25"/>
    <w:rsid w:val="00CC153B"/>
    <w:rsid w:val="00CC42BA"/>
    <w:rsid w:val="00CC5CA5"/>
    <w:rsid w:val="00CC60AB"/>
    <w:rsid w:val="00CC61B2"/>
    <w:rsid w:val="00CC659F"/>
    <w:rsid w:val="00CC6BC5"/>
    <w:rsid w:val="00CC75E9"/>
    <w:rsid w:val="00CD0250"/>
    <w:rsid w:val="00CD3953"/>
    <w:rsid w:val="00CD3E87"/>
    <w:rsid w:val="00CD5D29"/>
    <w:rsid w:val="00CD68D4"/>
    <w:rsid w:val="00CE06F3"/>
    <w:rsid w:val="00CE3309"/>
    <w:rsid w:val="00CE387C"/>
    <w:rsid w:val="00CF18D2"/>
    <w:rsid w:val="00CF2C32"/>
    <w:rsid w:val="00CF52FB"/>
    <w:rsid w:val="00D0032F"/>
    <w:rsid w:val="00D00E19"/>
    <w:rsid w:val="00D01845"/>
    <w:rsid w:val="00D02D2B"/>
    <w:rsid w:val="00D03D1F"/>
    <w:rsid w:val="00D05A48"/>
    <w:rsid w:val="00D12997"/>
    <w:rsid w:val="00D131A3"/>
    <w:rsid w:val="00D17EDF"/>
    <w:rsid w:val="00D20213"/>
    <w:rsid w:val="00D219A8"/>
    <w:rsid w:val="00D21B0D"/>
    <w:rsid w:val="00D21F7C"/>
    <w:rsid w:val="00D22612"/>
    <w:rsid w:val="00D255B9"/>
    <w:rsid w:val="00D307BE"/>
    <w:rsid w:val="00D3161F"/>
    <w:rsid w:val="00D317E5"/>
    <w:rsid w:val="00D333A1"/>
    <w:rsid w:val="00D35407"/>
    <w:rsid w:val="00D35E82"/>
    <w:rsid w:val="00D40B97"/>
    <w:rsid w:val="00D41861"/>
    <w:rsid w:val="00D4382B"/>
    <w:rsid w:val="00D45281"/>
    <w:rsid w:val="00D45D1C"/>
    <w:rsid w:val="00D475AF"/>
    <w:rsid w:val="00D50FF1"/>
    <w:rsid w:val="00D51CBE"/>
    <w:rsid w:val="00D54DD3"/>
    <w:rsid w:val="00D56A23"/>
    <w:rsid w:val="00D570C5"/>
    <w:rsid w:val="00D61D69"/>
    <w:rsid w:val="00D64CC4"/>
    <w:rsid w:val="00D65DE6"/>
    <w:rsid w:val="00D67DC6"/>
    <w:rsid w:val="00D7430F"/>
    <w:rsid w:val="00D806A7"/>
    <w:rsid w:val="00D830F2"/>
    <w:rsid w:val="00D84F54"/>
    <w:rsid w:val="00D86D60"/>
    <w:rsid w:val="00D87377"/>
    <w:rsid w:val="00D87C6E"/>
    <w:rsid w:val="00D9157E"/>
    <w:rsid w:val="00D9164F"/>
    <w:rsid w:val="00D91AF4"/>
    <w:rsid w:val="00D92908"/>
    <w:rsid w:val="00D96BEC"/>
    <w:rsid w:val="00D97184"/>
    <w:rsid w:val="00DA29AA"/>
    <w:rsid w:val="00DA2B32"/>
    <w:rsid w:val="00DA4344"/>
    <w:rsid w:val="00DA439E"/>
    <w:rsid w:val="00DB03DC"/>
    <w:rsid w:val="00DB40A5"/>
    <w:rsid w:val="00DB6435"/>
    <w:rsid w:val="00DB73D5"/>
    <w:rsid w:val="00DC20AA"/>
    <w:rsid w:val="00DC715C"/>
    <w:rsid w:val="00DD2827"/>
    <w:rsid w:val="00DD39A5"/>
    <w:rsid w:val="00DD3F9F"/>
    <w:rsid w:val="00DD4894"/>
    <w:rsid w:val="00DD5691"/>
    <w:rsid w:val="00DD7F29"/>
    <w:rsid w:val="00DE1A66"/>
    <w:rsid w:val="00DE45A1"/>
    <w:rsid w:val="00DE799A"/>
    <w:rsid w:val="00DF3D19"/>
    <w:rsid w:val="00DF5566"/>
    <w:rsid w:val="00E00A7B"/>
    <w:rsid w:val="00E04075"/>
    <w:rsid w:val="00E0516B"/>
    <w:rsid w:val="00E065E9"/>
    <w:rsid w:val="00E1048D"/>
    <w:rsid w:val="00E10C74"/>
    <w:rsid w:val="00E12D99"/>
    <w:rsid w:val="00E141FD"/>
    <w:rsid w:val="00E14BF8"/>
    <w:rsid w:val="00E2007C"/>
    <w:rsid w:val="00E20841"/>
    <w:rsid w:val="00E2096E"/>
    <w:rsid w:val="00E21DE3"/>
    <w:rsid w:val="00E2245A"/>
    <w:rsid w:val="00E25A5C"/>
    <w:rsid w:val="00E33BCB"/>
    <w:rsid w:val="00E35088"/>
    <w:rsid w:val="00E35F49"/>
    <w:rsid w:val="00E36338"/>
    <w:rsid w:val="00E413D4"/>
    <w:rsid w:val="00E413F1"/>
    <w:rsid w:val="00E4252F"/>
    <w:rsid w:val="00E42B4B"/>
    <w:rsid w:val="00E441CB"/>
    <w:rsid w:val="00E444D2"/>
    <w:rsid w:val="00E45A85"/>
    <w:rsid w:val="00E47562"/>
    <w:rsid w:val="00E47B89"/>
    <w:rsid w:val="00E51B12"/>
    <w:rsid w:val="00E53101"/>
    <w:rsid w:val="00E54C51"/>
    <w:rsid w:val="00E57924"/>
    <w:rsid w:val="00E57A63"/>
    <w:rsid w:val="00E60BAD"/>
    <w:rsid w:val="00E67D79"/>
    <w:rsid w:val="00E71071"/>
    <w:rsid w:val="00E726E9"/>
    <w:rsid w:val="00E733A8"/>
    <w:rsid w:val="00E741D5"/>
    <w:rsid w:val="00E76CE4"/>
    <w:rsid w:val="00E833F5"/>
    <w:rsid w:val="00E83D4E"/>
    <w:rsid w:val="00E84215"/>
    <w:rsid w:val="00E878A8"/>
    <w:rsid w:val="00E90812"/>
    <w:rsid w:val="00E92B4A"/>
    <w:rsid w:val="00E9362B"/>
    <w:rsid w:val="00E93748"/>
    <w:rsid w:val="00E93D39"/>
    <w:rsid w:val="00E9532A"/>
    <w:rsid w:val="00EA0809"/>
    <w:rsid w:val="00EA0EF9"/>
    <w:rsid w:val="00EA1844"/>
    <w:rsid w:val="00EA5981"/>
    <w:rsid w:val="00EA602D"/>
    <w:rsid w:val="00EA78B2"/>
    <w:rsid w:val="00EB1AF4"/>
    <w:rsid w:val="00EB1DD4"/>
    <w:rsid w:val="00EB2F90"/>
    <w:rsid w:val="00EB3D88"/>
    <w:rsid w:val="00EB574E"/>
    <w:rsid w:val="00EC1F5B"/>
    <w:rsid w:val="00EC2B74"/>
    <w:rsid w:val="00EC560E"/>
    <w:rsid w:val="00ED06D6"/>
    <w:rsid w:val="00ED22B4"/>
    <w:rsid w:val="00EE02D0"/>
    <w:rsid w:val="00EE4AA5"/>
    <w:rsid w:val="00EE7584"/>
    <w:rsid w:val="00EF02C1"/>
    <w:rsid w:val="00EF0481"/>
    <w:rsid w:val="00EF14C6"/>
    <w:rsid w:val="00EF49B3"/>
    <w:rsid w:val="00F00F72"/>
    <w:rsid w:val="00F01925"/>
    <w:rsid w:val="00F01C87"/>
    <w:rsid w:val="00F023D0"/>
    <w:rsid w:val="00F02ADC"/>
    <w:rsid w:val="00F04E8C"/>
    <w:rsid w:val="00F04EE0"/>
    <w:rsid w:val="00F04F7B"/>
    <w:rsid w:val="00F06BCA"/>
    <w:rsid w:val="00F07955"/>
    <w:rsid w:val="00F10836"/>
    <w:rsid w:val="00F11E0B"/>
    <w:rsid w:val="00F12F9E"/>
    <w:rsid w:val="00F134E5"/>
    <w:rsid w:val="00F147D8"/>
    <w:rsid w:val="00F16945"/>
    <w:rsid w:val="00F16ADA"/>
    <w:rsid w:val="00F1724A"/>
    <w:rsid w:val="00F21109"/>
    <w:rsid w:val="00F2769D"/>
    <w:rsid w:val="00F33ECE"/>
    <w:rsid w:val="00F3570E"/>
    <w:rsid w:val="00F44417"/>
    <w:rsid w:val="00F455DC"/>
    <w:rsid w:val="00F4752D"/>
    <w:rsid w:val="00F5096E"/>
    <w:rsid w:val="00F5221A"/>
    <w:rsid w:val="00F55BD6"/>
    <w:rsid w:val="00F57D06"/>
    <w:rsid w:val="00F60063"/>
    <w:rsid w:val="00F60E83"/>
    <w:rsid w:val="00F61B55"/>
    <w:rsid w:val="00F678ED"/>
    <w:rsid w:val="00F73228"/>
    <w:rsid w:val="00F77E39"/>
    <w:rsid w:val="00F86B0E"/>
    <w:rsid w:val="00F9021F"/>
    <w:rsid w:val="00F942AB"/>
    <w:rsid w:val="00F94EF3"/>
    <w:rsid w:val="00FA0CBC"/>
    <w:rsid w:val="00FA2659"/>
    <w:rsid w:val="00FA46CC"/>
    <w:rsid w:val="00FA4874"/>
    <w:rsid w:val="00FB021B"/>
    <w:rsid w:val="00FB0586"/>
    <w:rsid w:val="00FB10E8"/>
    <w:rsid w:val="00FB17BD"/>
    <w:rsid w:val="00FB32A0"/>
    <w:rsid w:val="00FB38DD"/>
    <w:rsid w:val="00FB6F60"/>
    <w:rsid w:val="00FC16A2"/>
    <w:rsid w:val="00FC3329"/>
    <w:rsid w:val="00FC33C8"/>
    <w:rsid w:val="00FC3AC1"/>
    <w:rsid w:val="00FC447B"/>
    <w:rsid w:val="00FC4EFE"/>
    <w:rsid w:val="00FC5974"/>
    <w:rsid w:val="00FC6260"/>
    <w:rsid w:val="00FC7576"/>
    <w:rsid w:val="00FD2552"/>
    <w:rsid w:val="00FD4506"/>
    <w:rsid w:val="00FD62BE"/>
    <w:rsid w:val="00FD64BF"/>
    <w:rsid w:val="00FE07EE"/>
    <w:rsid w:val="00FE2BB1"/>
    <w:rsid w:val="00FF17D7"/>
    <w:rsid w:val="00FF4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BB9D1"/>
  <w15:docId w15:val="{7F46D5B5-4CA0-42EF-B1CD-E287A0CA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640B0"/>
    <w:rPr>
      <w:sz w:val="24"/>
      <w:szCs w:val="24"/>
    </w:rPr>
  </w:style>
  <w:style w:type="paragraph" w:styleId="1">
    <w:name w:val="heading 1"/>
    <w:basedOn w:val="a0"/>
    <w:next w:val="a0"/>
    <w:qFormat/>
    <w:rsid w:val="00E25A5C"/>
    <w:pPr>
      <w:keepNext/>
      <w:jc w:val="center"/>
      <w:outlineLvl w:val="0"/>
    </w:pPr>
    <w:rPr>
      <w:b/>
      <w:sz w:val="32"/>
    </w:rPr>
  </w:style>
  <w:style w:type="paragraph" w:styleId="2">
    <w:name w:val="heading 2"/>
    <w:basedOn w:val="a0"/>
    <w:next w:val="a0"/>
    <w:qFormat/>
    <w:rsid w:val="00E25A5C"/>
    <w:pPr>
      <w:keepNext/>
      <w:spacing w:before="100" w:beforeAutospacing="1" w:after="100" w:afterAutospacing="1"/>
      <w:ind w:right="200"/>
      <w:jc w:val="both"/>
      <w:outlineLvl w:val="1"/>
    </w:pPr>
    <w:rPr>
      <w:b/>
      <w:bCs/>
      <w:color w:val="000000"/>
    </w:rPr>
  </w:style>
  <w:style w:type="paragraph" w:styleId="3">
    <w:name w:val="heading 3"/>
    <w:basedOn w:val="a0"/>
    <w:next w:val="a0"/>
    <w:qFormat/>
    <w:rsid w:val="00E25A5C"/>
    <w:pPr>
      <w:keepNext/>
      <w:spacing w:before="100" w:beforeAutospacing="1" w:after="100" w:afterAutospacing="1"/>
      <w:ind w:right="200"/>
      <w:jc w:val="both"/>
      <w:outlineLvl w:val="2"/>
    </w:pPr>
    <w:rPr>
      <w:b/>
      <w:bCs/>
    </w:rPr>
  </w:style>
  <w:style w:type="paragraph" w:styleId="4">
    <w:name w:val="heading 4"/>
    <w:basedOn w:val="a0"/>
    <w:qFormat/>
    <w:rsid w:val="00E25A5C"/>
    <w:pPr>
      <w:spacing w:before="100" w:beforeAutospacing="1" w:after="100" w:afterAutospacing="1"/>
      <w:outlineLvl w:val="3"/>
    </w:pPr>
    <w:rPr>
      <w:rFonts w:ascii="Arial Unicode MS" w:eastAsia="Arial Unicode MS" w:hAnsi="Arial Unicode MS" w:cs="Arial Unicode MS"/>
      <w:b/>
      <w:bCs/>
    </w:rPr>
  </w:style>
  <w:style w:type="paragraph" w:styleId="5">
    <w:name w:val="heading 5"/>
    <w:basedOn w:val="a0"/>
    <w:next w:val="a0"/>
    <w:qFormat/>
    <w:rsid w:val="00E25A5C"/>
    <w:pPr>
      <w:keepNext/>
      <w:jc w:val="both"/>
      <w:outlineLvl w:val="4"/>
    </w:pPr>
    <w:rPr>
      <w:b/>
      <w:bCs/>
      <w:sz w:val="22"/>
    </w:rPr>
  </w:style>
  <w:style w:type="paragraph" w:styleId="6">
    <w:name w:val="heading 6"/>
    <w:basedOn w:val="a0"/>
    <w:next w:val="a0"/>
    <w:qFormat/>
    <w:rsid w:val="00E25A5C"/>
    <w:pPr>
      <w:keepNext/>
      <w:spacing w:before="100" w:beforeAutospacing="1" w:after="100" w:afterAutospacing="1"/>
      <w:ind w:right="200"/>
      <w:outlineLvl w:val="5"/>
    </w:pPr>
    <w:rPr>
      <w:b/>
      <w:bCs/>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iagram">
    <w:name w:val="Diagram"/>
    <w:basedOn w:val="a0"/>
    <w:next w:val="a0"/>
    <w:rsid w:val="00E25A5C"/>
    <w:pPr>
      <w:tabs>
        <w:tab w:val="num" w:pos="1800"/>
      </w:tabs>
      <w:spacing w:before="240" w:after="240"/>
      <w:ind w:left="360" w:hanging="360"/>
    </w:pPr>
    <w:rPr>
      <w:rFonts w:ascii="Bookman Old Style" w:hAnsi="Bookman Old Style"/>
      <w:b/>
      <w:smallCaps/>
      <w:sz w:val="28"/>
      <w:szCs w:val="20"/>
    </w:rPr>
  </w:style>
  <w:style w:type="paragraph" w:styleId="a4">
    <w:name w:val="Normal (Web)"/>
    <w:basedOn w:val="a0"/>
    <w:rsid w:val="00E25A5C"/>
    <w:pPr>
      <w:spacing w:before="100" w:beforeAutospacing="1" w:after="100" w:afterAutospacing="1"/>
      <w:ind w:left="200" w:right="200"/>
    </w:pPr>
    <w:rPr>
      <w:rFonts w:ascii="Microsoft Sans Serif" w:hAnsi="Microsoft Sans Serif" w:cs="Microsoft Sans Serif"/>
      <w:color w:val="000000"/>
    </w:rPr>
  </w:style>
  <w:style w:type="paragraph" w:styleId="a5">
    <w:name w:val="Title"/>
    <w:basedOn w:val="a0"/>
    <w:link w:val="a6"/>
    <w:qFormat/>
    <w:rsid w:val="00E25A5C"/>
    <w:pPr>
      <w:jc w:val="center"/>
    </w:pPr>
    <w:rPr>
      <w:b/>
      <w:bCs/>
    </w:rPr>
  </w:style>
  <w:style w:type="paragraph" w:customStyle="1" w:styleId="10">
    <w:name w:val="Обычный1"/>
    <w:rsid w:val="00E25A5C"/>
    <w:pPr>
      <w:widowControl w:val="0"/>
      <w:tabs>
        <w:tab w:val="left" w:pos="432"/>
        <w:tab w:val="left" w:pos="864"/>
        <w:tab w:val="left" w:pos="1296"/>
      </w:tabs>
      <w:spacing w:after="120"/>
      <w:jc w:val="both"/>
    </w:pPr>
    <w:rPr>
      <w:snapToGrid w:val="0"/>
      <w:sz w:val="24"/>
    </w:rPr>
  </w:style>
  <w:style w:type="paragraph" w:customStyle="1" w:styleId="31">
    <w:name w:val="Основной текст 31"/>
    <w:basedOn w:val="20"/>
    <w:rsid w:val="00E25A5C"/>
    <w:pPr>
      <w:spacing w:before="0" w:beforeAutospacing="0" w:after="120" w:afterAutospacing="0"/>
      <w:ind w:left="360" w:right="0"/>
      <w:jc w:val="left"/>
    </w:pPr>
    <w:rPr>
      <w:bCs w:val="0"/>
      <w:sz w:val="20"/>
      <w:szCs w:val="20"/>
      <w:lang w:val="en-US"/>
    </w:rPr>
  </w:style>
  <w:style w:type="paragraph" w:styleId="20">
    <w:name w:val="Body Text 2"/>
    <w:basedOn w:val="a0"/>
    <w:link w:val="21"/>
    <w:rsid w:val="00E25A5C"/>
    <w:pPr>
      <w:spacing w:before="100" w:beforeAutospacing="1" w:after="100" w:afterAutospacing="1"/>
      <w:ind w:right="200"/>
      <w:jc w:val="both"/>
    </w:pPr>
    <w:rPr>
      <w:bCs/>
    </w:rPr>
  </w:style>
  <w:style w:type="paragraph" w:customStyle="1" w:styleId="justify">
    <w:name w:val="justify"/>
    <w:basedOn w:val="a0"/>
    <w:rsid w:val="00E25A5C"/>
    <w:pPr>
      <w:spacing w:before="100" w:beforeAutospacing="1" w:after="100" w:afterAutospacing="1"/>
      <w:ind w:left="200" w:right="200" w:firstLine="360"/>
      <w:jc w:val="both"/>
    </w:pPr>
    <w:rPr>
      <w:rFonts w:ascii="Microsoft Sans Serif" w:hAnsi="Microsoft Sans Serif" w:cs="Microsoft Sans Serif"/>
      <w:color w:val="000000"/>
    </w:rPr>
  </w:style>
  <w:style w:type="paragraph" w:styleId="a7">
    <w:name w:val="Body Text Indent"/>
    <w:basedOn w:val="a0"/>
    <w:link w:val="a8"/>
    <w:uiPriority w:val="99"/>
    <w:rsid w:val="00E25A5C"/>
    <w:pPr>
      <w:ind w:left="6300"/>
    </w:pPr>
  </w:style>
  <w:style w:type="character" w:styleId="a9">
    <w:name w:val="Hyperlink"/>
    <w:basedOn w:val="a1"/>
    <w:uiPriority w:val="99"/>
    <w:rsid w:val="00E25A5C"/>
    <w:rPr>
      <w:color w:val="0000FF"/>
      <w:u w:val="single"/>
    </w:rPr>
  </w:style>
  <w:style w:type="paragraph" w:styleId="aa">
    <w:name w:val="List"/>
    <w:basedOn w:val="a0"/>
    <w:rsid w:val="00E25A5C"/>
    <w:pPr>
      <w:tabs>
        <w:tab w:val="num" w:pos="720"/>
      </w:tabs>
      <w:spacing w:before="120" w:after="120"/>
      <w:ind w:left="720" w:hanging="720"/>
      <w:jc w:val="both"/>
    </w:pPr>
    <w:rPr>
      <w:szCs w:val="20"/>
    </w:rPr>
  </w:style>
  <w:style w:type="paragraph" w:styleId="30">
    <w:name w:val="Body Text 3"/>
    <w:basedOn w:val="a0"/>
    <w:link w:val="32"/>
    <w:uiPriority w:val="99"/>
    <w:rsid w:val="00E25A5C"/>
    <w:pPr>
      <w:spacing w:before="100" w:beforeAutospacing="1" w:after="100" w:afterAutospacing="1"/>
      <w:ind w:right="200"/>
      <w:jc w:val="both"/>
    </w:pPr>
    <w:rPr>
      <w:color w:val="000000"/>
    </w:rPr>
  </w:style>
  <w:style w:type="paragraph" w:styleId="ab">
    <w:name w:val="Body Text"/>
    <w:basedOn w:val="a0"/>
    <w:rsid w:val="00E25A5C"/>
    <w:pPr>
      <w:spacing w:before="100" w:beforeAutospacing="1" w:after="100" w:afterAutospacing="1"/>
      <w:ind w:right="200"/>
      <w:jc w:val="both"/>
    </w:pPr>
    <w:rPr>
      <w:rFonts w:ascii="Microsoft Sans Serif" w:hAnsi="Microsoft Sans Serif" w:cs="Microsoft Sans Serif"/>
      <w:b/>
      <w:bCs/>
      <w:color w:val="000000"/>
    </w:rPr>
  </w:style>
  <w:style w:type="paragraph" w:customStyle="1" w:styleId="covertable">
    <w:name w:val="cover table"/>
    <w:basedOn w:val="a0"/>
    <w:rsid w:val="00E25A5C"/>
    <w:pPr>
      <w:spacing w:after="120"/>
      <w:jc w:val="both"/>
    </w:pPr>
    <w:rPr>
      <w:rFonts w:ascii="Arial" w:hAnsi="Arial"/>
      <w:smallCaps/>
      <w:szCs w:val="20"/>
    </w:rPr>
  </w:style>
  <w:style w:type="paragraph" w:styleId="ac">
    <w:name w:val="footer"/>
    <w:basedOn w:val="a0"/>
    <w:link w:val="ad"/>
    <w:uiPriority w:val="99"/>
    <w:rsid w:val="00E25A5C"/>
    <w:pPr>
      <w:tabs>
        <w:tab w:val="center" w:pos="4677"/>
        <w:tab w:val="right" w:pos="9355"/>
      </w:tabs>
    </w:pPr>
  </w:style>
  <w:style w:type="paragraph" w:customStyle="1" w:styleId="ae">
    <w:name w:val="Основной"/>
    <w:rsid w:val="00E25A5C"/>
    <w:pPr>
      <w:autoSpaceDE w:val="0"/>
      <w:autoSpaceDN w:val="0"/>
      <w:ind w:firstLine="170"/>
      <w:jc w:val="both"/>
    </w:pPr>
    <w:rPr>
      <w:rFonts w:ascii="(Ps)Times" w:hAnsi="(Ps)Times"/>
      <w:color w:val="000000"/>
      <w:sz w:val="17"/>
      <w:szCs w:val="17"/>
    </w:rPr>
  </w:style>
  <w:style w:type="character" w:styleId="af">
    <w:name w:val="page number"/>
    <w:basedOn w:val="a1"/>
    <w:rsid w:val="00E25A5C"/>
  </w:style>
  <w:style w:type="paragraph" w:styleId="22">
    <w:name w:val="Body Text Indent 2"/>
    <w:basedOn w:val="a0"/>
    <w:rsid w:val="00E25A5C"/>
    <w:pPr>
      <w:ind w:firstLine="708"/>
      <w:jc w:val="both"/>
    </w:pPr>
  </w:style>
  <w:style w:type="paragraph" w:customStyle="1" w:styleId="210">
    <w:name w:val="Основной текст 21"/>
    <w:basedOn w:val="a0"/>
    <w:rsid w:val="00E25A5C"/>
    <w:pPr>
      <w:overflowPunct w:val="0"/>
      <w:autoSpaceDE w:val="0"/>
      <w:autoSpaceDN w:val="0"/>
      <w:adjustRightInd w:val="0"/>
      <w:textAlignment w:val="baseline"/>
    </w:pPr>
    <w:rPr>
      <w:rFonts w:ascii="Times New Roman CYR" w:hAnsi="Times New Roman CYR"/>
      <w:szCs w:val="20"/>
    </w:rPr>
  </w:style>
  <w:style w:type="paragraph" w:styleId="af0">
    <w:name w:val="Balloon Text"/>
    <w:basedOn w:val="a0"/>
    <w:semiHidden/>
    <w:rsid w:val="00104B9B"/>
    <w:rPr>
      <w:rFonts w:ascii="Tahoma" w:hAnsi="Tahoma" w:cs="Tahoma"/>
      <w:sz w:val="16"/>
      <w:szCs w:val="16"/>
    </w:rPr>
  </w:style>
  <w:style w:type="paragraph" w:styleId="af1">
    <w:name w:val="header"/>
    <w:basedOn w:val="a0"/>
    <w:link w:val="af2"/>
    <w:uiPriority w:val="99"/>
    <w:rsid w:val="00D35E82"/>
    <w:pPr>
      <w:tabs>
        <w:tab w:val="center" w:pos="4677"/>
        <w:tab w:val="right" w:pos="9355"/>
      </w:tabs>
    </w:pPr>
  </w:style>
  <w:style w:type="character" w:customStyle="1" w:styleId="s1">
    <w:name w:val="s1"/>
    <w:basedOn w:val="a1"/>
    <w:rsid w:val="0056609F"/>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1"/>
    <w:rsid w:val="0015370A"/>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21">
    <w:name w:val="Основной текст 2 Знак"/>
    <w:basedOn w:val="a1"/>
    <w:link w:val="20"/>
    <w:rsid w:val="0015370A"/>
    <w:rPr>
      <w:bCs/>
      <w:sz w:val="24"/>
      <w:szCs w:val="24"/>
    </w:rPr>
  </w:style>
  <w:style w:type="character" w:customStyle="1" w:styleId="s3">
    <w:name w:val="s3"/>
    <w:basedOn w:val="a1"/>
    <w:rsid w:val="0015370A"/>
    <w:rPr>
      <w:rFonts w:ascii="Times New Roman" w:hAnsi="Times New Roman" w:cs="Times New Roman" w:hint="default"/>
      <w:b w:val="0"/>
      <w:bCs w:val="0"/>
      <w:i/>
      <w:iCs/>
      <w:strike w:val="0"/>
      <w:dstrike w:val="0"/>
      <w:color w:val="FF0000"/>
      <w:sz w:val="28"/>
      <w:szCs w:val="28"/>
      <w:u w:val="none"/>
      <w:effect w:val="none"/>
    </w:rPr>
  </w:style>
  <w:style w:type="character" w:customStyle="1" w:styleId="s9">
    <w:name w:val="s9"/>
    <w:basedOn w:val="a1"/>
    <w:rsid w:val="0015370A"/>
    <w:rPr>
      <w:i/>
      <w:iCs/>
      <w:color w:val="333399"/>
      <w:u w:val="single"/>
      <w:bdr w:val="none" w:sz="0" w:space="0" w:color="auto" w:frame="1"/>
    </w:rPr>
  </w:style>
  <w:style w:type="table" w:styleId="af3">
    <w:name w:val="Table Grid"/>
    <w:basedOn w:val="a2"/>
    <w:uiPriority w:val="59"/>
    <w:rsid w:val="001B55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02">
    <w:name w:val="s02"/>
    <w:basedOn w:val="a1"/>
    <w:rsid w:val="00505195"/>
    <w:rPr>
      <w:rFonts w:ascii="Times New Roman" w:hAnsi="Times New Roman" w:cs="Times New Roman" w:hint="default"/>
      <w:b w:val="0"/>
      <w:bCs w:val="0"/>
      <w:i w:val="0"/>
      <w:iCs w:val="0"/>
      <w:color w:val="000000"/>
    </w:rPr>
  </w:style>
  <w:style w:type="paragraph" w:styleId="af4">
    <w:name w:val="List Paragraph"/>
    <w:basedOn w:val="a0"/>
    <w:uiPriority w:val="34"/>
    <w:qFormat/>
    <w:rsid w:val="00EA5981"/>
    <w:pPr>
      <w:ind w:left="708"/>
    </w:pPr>
  </w:style>
  <w:style w:type="character" w:customStyle="1" w:styleId="s04">
    <w:name w:val="s04"/>
    <w:basedOn w:val="a1"/>
    <w:rsid w:val="00A462D2"/>
    <w:rPr>
      <w:rFonts w:ascii="Times New Roman" w:hAnsi="Times New Roman" w:cs="Times New Roman" w:hint="default"/>
      <w:b w:val="0"/>
      <w:bCs w:val="0"/>
      <w:i w:val="0"/>
      <w:iCs w:val="0"/>
      <w:color w:val="000000"/>
    </w:rPr>
  </w:style>
  <w:style w:type="paragraph" w:customStyle="1" w:styleId="a">
    <w:name w:val="Достижение"/>
    <w:basedOn w:val="ab"/>
    <w:rsid w:val="002847BF"/>
    <w:pPr>
      <w:numPr>
        <w:numId w:val="11"/>
      </w:numPr>
      <w:tabs>
        <w:tab w:val="clear" w:pos="360"/>
      </w:tabs>
      <w:spacing w:before="0" w:beforeAutospacing="0" w:after="60" w:afterAutospacing="0" w:line="220" w:lineRule="atLeast"/>
      <w:ind w:right="0"/>
    </w:pPr>
    <w:rPr>
      <w:rFonts w:ascii="Arial" w:hAnsi="Arial" w:cs="Times New Roman"/>
      <w:b w:val="0"/>
      <w:bCs w:val="0"/>
      <w:color w:val="auto"/>
      <w:spacing w:val="-5"/>
      <w:sz w:val="20"/>
      <w:szCs w:val="20"/>
    </w:rPr>
  </w:style>
  <w:style w:type="paragraph" w:styleId="HTML">
    <w:name w:val="HTML Preformatted"/>
    <w:basedOn w:val="a0"/>
    <w:link w:val="HTML0"/>
    <w:uiPriority w:val="99"/>
    <w:rsid w:val="001E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E5DBE"/>
    <w:rPr>
      <w:rFonts w:ascii="Courier New" w:hAnsi="Courier New" w:cs="Courier New"/>
    </w:rPr>
  </w:style>
  <w:style w:type="character" w:customStyle="1" w:styleId="a6">
    <w:name w:val="Заголовок Знак"/>
    <w:basedOn w:val="a1"/>
    <w:link w:val="a5"/>
    <w:rsid w:val="00891DFC"/>
    <w:rPr>
      <w:b/>
      <w:bCs/>
      <w:sz w:val="24"/>
      <w:szCs w:val="24"/>
    </w:rPr>
  </w:style>
  <w:style w:type="character" w:customStyle="1" w:styleId="32">
    <w:name w:val="Основной текст 3 Знак"/>
    <w:basedOn w:val="a1"/>
    <w:link w:val="30"/>
    <w:uiPriority w:val="99"/>
    <w:rsid w:val="007D4822"/>
    <w:rPr>
      <w:color w:val="000000"/>
      <w:sz w:val="24"/>
      <w:szCs w:val="24"/>
    </w:rPr>
  </w:style>
  <w:style w:type="character" w:customStyle="1" w:styleId="a8">
    <w:name w:val="Основной текст с отступом Знак"/>
    <w:basedOn w:val="a1"/>
    <w:link w:val="a7"/>
    <w:uiPriority w:val="99"/>
    <w:rsid w:val="00D219A8"/>
    <w:rPr>
      <w:sz w:val="24"/>
      <w:szCs w:val="24"/>
    </w:rPr>
  </w:style>
  <w:style w:type="character" w:customStyle="1" w:styleId="initial">
    <w:name w:val="initial"/>
    <w:basedOn w:val="a1"/>
    <w:rsid w:val="000803D8"/>
  </w:style>
  <w:style w:type="character" w:styleId="af5">
    <w:name w:val="annotation reference"/>
    <w:basedOn w:val="a1"/>
    <w:uiPriority w:val="99"/>
    <w:unhideWhenUsed/>
    <w:rsid w:val="00994BD8"/>
    <w:rPr>
      <w:sz w:val="16"/>
      <w:szCs w:val="16"/>
    </w:rPr>
  </w:style>
  <w:style w:type="paragraph" w:styleId="af6">
    <w:name w:val="annotation text"/>
    <w:basedOn w:val="a0"/>
    <w:link w:val="af7"/>
    <w:uiPriority w:val="99"/>
    <w:unhideWhenUsed/>
    <w:rsid w:val="00994BD8"/>
    <w:pPr>
      <w:spacing w:after="200"/>
    </w:pPr>
    <w:rPr>
      <w:rFonts w:ascii="Calibri" w:hAnsi="Calibri"/>
      <w:sz w:val="20"/>
      <w:szCs w:val="20"/>
    </w:rPr>
  </w:style>
  <w:style w:type="character" w:customStyle="1" w:styleId="af7">
    <w:name w:val="Текст примечания Знак"/>
    <w:basedOn w:val="a1"/>
    <w:link w:val="af6"/>
    <w:uiPriority w:val="99"/>
    <w:rsid w:val="00994BD8"/>
    <w:rPr>
      <w:rFonts w:ascii="Calibri" w:hAnsi="Calibri"/>
    </w:rPr>
  </w:style>
  <w:style w:type="character" w:customStyle="1" w:styleId="apple-style-span">
    <w:name w:val="apple-style-span"/>
    <w:basedOn w:val="a1"/>
    <w:rsid w:val="00F60063"/>
  </w:style>
  <w:style w:type="paragraph" w:customStyle="1" w:styleId="Style8">
    <w:name w:val="Style8"/>
    <w:basedOn w:val="a0"/>
    <w:uiPriority w:val="99"/>
    <w:rsid w:val="001E7DF5"/>
    <w:pPr>
      <w:widowControl w:val="0"/>
      <w:autoSpaceDE w:val="0"/>
      <w:autoSpaceDN w:val="0"/>
      <w:adjustRightInd w:val="0"/>
      <w:spacing w:line="322" w:lineRule="exact"/>
      <w:ind w:firstLine="706"/>
      <w:jc w:val="both"/>
    </w:pPr>
  </w:style>
  <w:style w:type="paragraph" w:customStyle="1" w:styleId="Style9">
    <w:name w:val="Style9"/>
    <w:basedOn w:val="a0"/>
    <w:uiPriority w:val="99"/>
    <w:rsid w:val="001E7DF5"/>
    <w:pPr>
      <w:widowControl w:val="0"/>
      <w:autoSpaceDE w:val="0"/>
      <w:autoSpaceDN w:val="0"/>
      <w:adjustRightInd w:val="0"/>
      <w:spacing w:line="274" w:lineRule="exact"/>
    </w:pPr>
  </w:style>
  <w:style w:type="character" w:customStyle="1" w:styleId="FontStyle20">
    <w:name w:val="Font Style20"/>
    <w:basedOn w:val="a1"/>
    <w:uiPriority w:val="99"/>
    <w:rsid w:val="001E7DF5"/>
    <w:rPr>
      <w:rFonts w:ascii="Times New Roman" w:hAnsi="Times New Roman" w:cs="Times New Roman"/>
      <w:sz w:val="22"/>
      <w:szCs w:val="22"/>
    </w:rPr>
  </w:style>
  <w:style w:type="character" w:styleId="af8">
    <w:name w:val="Emphasis"/>
    <w:basedOn w:val="a1"/>
    <w:uiPriority w:val="20"/>
    <w:qFormat/>
    <w:rsid w:val="00AC434D"/>
    <w:rPr>
      <w:i/>
      <w:iCs/>
    </w:rPr>
  </w:style>
  <w:style w:type="character" w:customStyle="1" w:styleId="af2">
    <w:name w:val="Верхний колонтитул Знак"/>
    <w:basedOn w:val="a1"/>
    <w:link w:val="af1"/>
    <w:uiPriority w:val="99"/>
    <w:rsid w:val="00C17DA2"/>
    <w:rPr>
      <w:sz w:val="24"/>
      <w:szCs w:val="24"/>
    </w:rPr>
  </w:style>
  <w:style w:type="table" w:customStyle="1" w:styleId="11">
    <w:name w:val="Сетка таблицы1"/>
    <w:basedOn w:val="a2"/>
    <w:next w:val="af3"/>
    <w:uiPriority w:val="59"/>
    <w:rsid w:val="001A6A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Нижний колонтитул Знак"/>
    <w:basedOn w:val="a1"/>
    <w:link w:val="ac"/>
    <w:uiPriority w:val="99"/>
    <w:rsid w:val="001A6A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1135">
      <w:bodyDiv w:val="1"/>
      <w:marLeft w:val="0"/>
      <w:marRight w:val="0"/>
      <w:marTop w:val="0"/>
      <w:marBottom w:val="0"/>
      <w:divBdr>
        <w:top w:val="none" w:sz="0" w:space="0" w:color="auto"/>
        <w:left w:val="none" w:sz="0" w:space="0" w:color="auto"/>
        <w:bottom w:val="none" w:sz="0" w:space="0" w:color="auto"/>
        <w:right w:val="none" w:sz="0" w:space="0" w:color="auto"/>
      </w:divBdr>
    </w:div>
    <w:div w:id="89590529">
      <w:bodyDiv w:val="1"/>
      <w:marLeft w:val="0"/>
      <w:marRight w:val="0"/>
      <w:marTop w:val="0"/>
      <w:marBottom w:val="0"/>
      <w:divBdr>
        <w:top w:val="none" w:sz="0" w:space="0" w:color="auto"/>
        <w:left w:val="none" w:sz="0" w:space="0" w:color="auto"/>
        <w:bottom w:val="none" w:sz="0" w:space="0" w:color="auto"/>
        <w:right w:val="none" w:sz="0" w:space="0" w:color="auto"/>
      </w:divBdr>
    </w:div>
    <w:div w:id="122113944">
      <w:bodyDiv w:val="1"/>
      <w:marLeft w:val="0"/>
      <w:marRight w:val="0"/>
      <w:marTop w:val="0"/>
      <w:marBottom w:val="0"/>
      <w:divBdr>
        <w:top w:val="none" w:sz="0" w:space="0" w:color="auto"/>
        <w:left w:val="none" w:sz="0" w:space="0" w:color="auto"/>
        <w:bottom w:val="none" w:sz="0" w:space="0" w:color="auto"/>
        <w:right w:val="none" w:sz="0" w:space="0" w:color="auto"/>
      </w:divBdr>
    </w:div>
    <w:div w:id="130709673">
      <w:bodyDiv w:val="1"/>
      <w:marLeft w:val="0"/>
      <w:marRight w:val="0"/>
      <w:marTop w:val="0"/>
      <w:marBottom w:val="0"/>
      <w:divBdr>
        <w:top w:val="none" w:sz="0" w:space="0" w:color="auto"/>
        <w:left w:val="none" w:sz="0" w:space="0" w:color="auto"/>
        <w:bottom w:val="none" w:sz="0" w:space="0" w:color="auto"/>
        <w:right w:val="none" w:sz="0" w:space="0" w:color="auto"/>
      </w:divBdr>
    </w:div>
    <w:div w:id="157115761">
      <w:bodyDiv w:val="1"/>
      <w:marLeft w:val="0"/>
      <w:marRight w:val="0"/>
      <w:marTop w:val="0"/>
      <w:marBottom w:val="0"/>
      <w:divBdr>
        <w:top w:val="none" w:sz="0" w:space="0" w:color="auto"/>
        <w:left w:val="none" w:sz="0" w:space="0" w:color="auto"/>
        <w:bottom w:val="none" w:sz="0" w:space="0" w:color="auto"/>
        <w:right w:val="none" w:sz="0" w:space="0" w:color="auto"/>
      </w:divBdr>
    </w:div>
    <w:div w:id="161548537">
      <w:bodyDiv w:val="1"/>
      <w:marLeft w:val="0"/>
      <w:marRight w:val="0"/>
      <w:marTop w:val="0"/>
      <w:marBottom w:val="0"/>
      <w:divBdr>
        <w:top w:val="none" w:sz="0" w:space="0" w:color="auto"/>
        <w:left w:val="none" w:sz="0" w:space="0" w:color="auto"/>
        <w:bottom w:val="none" w:sz="0" w:space="0" w:color="auto"/>
        <w:right w:val="none" w:sz="0" w:space="0" w:color="auto"/>
      </w:divBdr>
    </w:div>
    <w:div w:id="172064483">
      <w:bodyDiv w:val="1"/>
      <w:marLeft w:val="0"/>
      <w:marRight w:val="0"/>
      <w:marTop w:val="0"/>
      <w:marBottom w:val="0"/>
      <w:divBdr>
        <w:top w:val="none" w:sz="0" w:space="0" w:color="auto"/>
        <w:left w:val="none" w:sz="0" w:space="0" w:color="auto"/>
        <w:bottom w:val="none" w:sz="0" w:space="0" w:color="auto"/>
        <w:right w:val="none" w:sz="0" w:space="0" w:color="auto"/>
      </w:divBdr>
    </w:div>
    <w:div w:id="191042856">
      <w:bodyDiv w:val="1"/>
      <w:marLeft w:val="0"/>
      <w:marRight w:val="0"/>
      <w:marTop w:val="0"/>
      <w:marBottom w:val="0"/>
      <w:divBdr>
        <w:top w:val="none" w:sz="0" w:space="0" w:color="auto"/>
        <w:left w:val="none" w:sz="0" w:space="0" w:color="auto"/>
        <w:bottom w:val="none" w:sz="0" w:space="0" w:color="auto"/>
        <w:right w:val="none" w:sz="0" w:space="0" w:color="auto"/>
      </w:divBdr>
    </w:div>
    <w:div w:id="385495795">
      <w:bodyDiv w:val="1"/>
      <w:marLeft w:val="0"/>
      <w:marRight w:val="0"/>
      <w:marTop w:val="0"/>
      <w:marBottom w:val="0"/>
      <w:divBdr>
        <w:top w:val="none" w:sz="0" w:space="0" w:color="auto"/>
        <w:left w:val="none" w:sz="0" w:space="0" w:color="auto"/>
        <w:bottom w:val="none" w:sz="0" w:space="0" w:color="auto"/>
        <w:right w:val="none" w:sz="0" w:space="0" w:color="auto"/>
      </w:divBdr>
    </w:div>
    <w:div w:id="425735032">
      <w:bodyDiv w:val="1"/>
      <w:marLeft w:val="0"/>
      <w:marRight w:val="0"/>
      <w:marTop w:val="0"/>
      <w:marBottom w:val="0"/>
      <w:divBdr>
        <w:top w:val="none" w:sz="0" w:space="0" w:color="auto"/>
        <w:left w:val="none" w:sz="0" w:space="0" w:color="auto"/>
        <w:bottom w:val="none" w:sz="0" w:space="0" w:color="auto"/>
        <w:right w:val="none" w:sz="0" w:space="0" w:color="auto"/>
      </w:divBdr>
    </w:div>
    <w:div w:id="455567063">
      <w:bodyDiv w:val="1"/>
      <w:marLeft w:val="0"/>
      <w:marRight w:val="0"/>
      <w:marTop w:val="0"/>
      <w:marBottom w:val="0"/>
      <w:divBdr>
        <w:top w:val="none" w:sz="0" w:space="0" w:color="auto"/>
        <w:left w:val="none" w:sz="0" w:space="0" w:color="auto"/>
        <w:bottom w:val="none" w:sz="0" w:space="0" w:color="auto"/>
        <w:right w:val="none" w:sz="0" w:space="0" w:color="auto"/>
      </w:divBdr>
    </w:div>
    <w:div w:id="529531030">
      <w:bodyDiv w:val="1"/>
      <w:marLeft w:val="0"/>
      <w:marRight w:val="0"/>
      <w:marTop w:val="0"/>
      <w:marBottom w:val="0"/>
      <w:divBdr>
        <w:top w:val="none" w:sz="0" w:space="0" w:color="auto"/>
        <w:left w:val="none" w:sz="0" w:space="0" w:color="auto"/>
        <w:bottom w:val="none" w:sz="0" w:space="0" w:color="auto"/>
        <w:right w:val="none" w:sz="0" w:space="0" w:color="auto"/>
      </w:divBdr>
    </w:div>
    <w:div w:id="568737605">
      <w:bodyDiv w:val="1"/>
      <w:marLeft w:val="0"/>
      <w:marRight w:val="0"/>
      <w:marTop w:val="0"/>
      <w:marBottom w:val="0"/>
      <w:divBdr>
        <w:top w:val="none" w:sz="0" w:space="0" w:color="auto"/>
        <w:left w:val="none" w:sz="0" w:space="0" w:color="auto"/>
        <w:bottom w:val="none" w:sz="0" w:space="0" w:color="auto"/>
        <w:right w:val="none" w:sz="0" w:space="0" w:color="auto"/>
      </w:divBdr>
    </w:div>
    <w:div w:id="661854511">
      <w:bodyDiv w:val="1"/>
      <w:marLeft w:val="0"/>
      <w:marRight w:val="0"/>
      <w:marTop w:val="0"/>
      <w:marBottom w:val="0"/>
      <w:divBdr>
        <w:top w:val="none" w:sz="0" w:space="0" w:color="auto"/>
        <w:left w:val="none" w:sz="0" w:space="0" w:color="auto"/>
        <w:bottom w:val="none" w:sz="0" w:space="0" w:color="auto"/>
        <w:right w:val="none" w:sz="0" w:space="0" w:color="auto"/>
      </w:divBdr>
    </w:div>
    <w:div w:id="877549203">
      <w:bodyDiv w:val="1"/>
      <w:marLeft w:val="0"/>
      <w:marRight w:val="0"/>
      <w:marTop w:val="0"/>
      <w:marBottom w:val="0"/>
      <w:divBdr>
        <w:top w:val="none" w:sz="0" w:space="0" w:color="auto"/>
        <w:left w:val="none" w:sz="0" w:space="0" w:color="auto"/>
        <w:bottom w:val="none" w:sz="0" w:space="0" w:color="auto"/>
        <w:right w:val="none" w:sz="0" w:space="0" w:color="auto"/>
      </w:divBdr>
    </w:div>
    <w:div w:id="909731668">
      <w:bodyDiv w:val="1"/>
      <w:marLeft w:val="0"/>
      <w:marRight w:val="0"/>
      <w:marTop w:val="0"/>
      <w:marBottom w:val="0"/>
      <w:divBdr>
        <w:top w:val="none" w:sz="0" w:space="0" w:color="auto"/>
        <w:left w:val="none" w:sz="0" w:space="0" w:color="auto"/>
        <w:bottom w:val="none" w:sz="0" w:space="0" w:color="auto"/>
        <w:right w:val="none" w:sz="0" w:space="0" w:color="auto"/>
      </w:divBdr>
    </w:div>
    <w:div w:id="983697321">
      <w:bodyDiv w:val="1"/>
      <w:marLeft w:val="0"/>
      <w:marRight w:val="0"/>
      <w:marTop w:val="0"/>
      <w:marBottom w:val="0"/>
      <w:divBdr>
        <w:top w:val="none" w:sz="0" w:space="0" w:color="auto"/>
        <w:left w:val="none" w:sz="0" w:space="0" w:color="auto"/>
        <w:bottom w:val="none" w:sz="0" w:space="0" w:color="auto"/>
        <w:right w:val="none" w:sz="0" w:space="0" w:color="auto"/>
      </w:divBdr>
    </w:div>
    <w:div w:id="1105228544">
      <w:bodyDiv w:val="1"/>
      <w:marLeft w:val="0"/>
      <w:marRight w:val="0"/>
      <w:marTop w:val="0"/>
      <w:marBottom w:val="0"/>
      <w:divBdr>
        <w:top w:val="none" w:sz="0" w:space="0" w:color="auto"/>
        <w:left w:val="none" w:sz="0" w:space="0" w:color="auto"/>
        <w:bottom w:val="none" w:sz="0" w:space="0" w:color="auto"/>
        <w:right w:val="none" w:sz="0" w:space="0" w:color="auto"/>
      </w:divBdr>
    </w:div>
    <w:div w:id="1246843792">
      <w:bodyDiv w:val="1"/>
      <w:marLeft w:val="0"/>
      <w:marRight w:val="0"/>
      <w:marTop w:val="0"/>
      <w:marBottom w:val="0"/>
      <w:divBdr>
        <w:top w:val="none" w:sz="0" w:space="0" w:color="auto"/>
        <w:left w:val="none" w:sz="0" w:space="0" w:color="auto"/>
        <w:bottom w:val="none" w:sz="0" w:space="0" w:color="auto"/>
        <w:right w:val="none" w:sz="0" w:space="0" w:color="auto"/>
      </w:divBdr>
      <w:divsChild>
        <w:div w:id="1506896665">
          <w:marLeft w:val="0"/>
          <w:marRight w:val="0"/>
          <w:marTop w:val="0"/>
          <w:marBottom w:val="0"/>
          <w:divBdr>
            <w:top w:val="none" w:sz="0" w:space="0" w:color="auto"/>
            <w:left w:val="none" w:sz="0" w:space="0" w:color="auto"/>
            <w:bottom w:val="none" w:sz="0" w:space="0" w:color="auto"/>
            <w:right w:val="none" w:sz="0" w:space="0" w:color="auto"/>
          </w:divBdr>
        </w:div>
      </w:divsChild>
    </w:div>
    <w:div w:id="1284575693">
      <w:bodyDiv w:val="1"/>
      <w:marLeft w:val="0"/>
      <w:marRight w:val="0"/>
      <w:marTop w:val="0"/>
      <w:marBottom w:val="0"/>
      <w:divBdr>
        <w:top w:val="none" w:sz="0" w:space="0" w:color="auto"/>
        <w:left w:val="none" w:sz="0" w:space="0" w:color="auto"/>
        <w:bottom w:val="none" w:sz="0" w:space="0" w:color="auto"/>
        <w:right w:val="none" w:sz="0" w:space="0" w:color="auto"/>
      </w:divBdr>
    </w:div>
    <w:div w:id="1588996534">
      <w:bodyDiv w:val="1"/>
      <w:marLeft w:val="0"/>
      <w:marRight w:val="0"/>
      <w:marTop w:val="0"/>
      <w:marBottom w:val="0"/>
      <w:divBdr>
        <w:top w:val="none" w:sz="0" w:space="0" w:color="auto"/>
        <w:left w:val="none" w:sz="0" w:space="0" w:color="auto"/>
        <w:bottom w:val="none" w:sz="0" w:space="0" w:color="auto"/>
        <w:right w:val="none" w:sz="0" w:space="0" w:color="auto"/>
      </w:divBdr>
    </w:div>
    <w:div w:id="1755202435">
      <w:bodyDiv w:val="1"/>
      <w:marLeft w:val="0"/>
      <w:marRight w:val="0"/>
      <w:marTop w:val="0"/>
      <w:marBottom w:val="0"/>
      <w:divBdr>
        <w:top w:val="none" w:sz="0" w:space="0" w:color="auto"/>
        <w:left w:val="none" w:sz="0" w:space="0" w:color="auto"/>
        <w:bottom w:val="none" w:sz="0" w:space="0" w:color="auto"/>
        <w:right w:val="none" w:sz="0" w:space="0" w:color="auto"/>
      </w:divBdr>
    </w:div>
    <w:div w:id="1822036434">
      <w:bodyDiv w:val="1"/>
      <w:marLeft w:val="0"/>
      <w:marRight w:val="0"/>
      <w:marTop w:val="0"/>
      <w:marBottom w:val="0"/>
      <w:divBdr>
        <w:top w:val="none" w:sz="0" w:space="0" w:color="auto"/>
        <w:left w:val="none" w:sz="0" w:space="0" w:color="auto"/>
        <w:bottom w:val="none" w:sz="0" w:space="0" w:color="auto"/>
        <w:right w:val="none" w:sz="0" w:space="0" w:color="auto"/>
      </w:divBdr>
    </w:div>
    <w:div w:id="1944996642">
      <w:bodyDiv w:val="1"/>
      <w:marLeft w:val="0"/>
      <w:marRight w:val="0"/>
      <w:marTop w:val="0"/>
      <w:marBottom w:val="0"/>
      <w:divBdr>
        <w:top w:val="none" w:sz="0" w:space="0" w:color="auto"/>
        <w:left w:val="none" w:sz="0" w:space="0" w:color="auto"/>
        <w:bottom w:val="none" w:sz="0" w:space="0" w:color="auto"/>
        <w:right w:val="none" w:sz="0" w:space="0" w:color="auto"/>
      </w:divBdr>
    </w:div>
    <w:div w:id="198176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tustik.gov.kz/gw/trasport_uko_kz" TargetMode="External"/><Relationship Id="rId13" Type="http://schemas.openxmlformats.org/officeDocument/2006/relationships/hyperlink" Target="http://ontustik.gov.kz/gw/saulet_uk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tustik.gov.kz/gw/energetika_uk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tustik.gov.kz/gw/saulet_kala_uk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ntustik.gov.kz/gw/kurylys_uko" TargetMode="External"/><Relationship Id="rId4" Type="http://schemas.openxmlformats.org/officeDocument/2006/relationships/settings" Target="settings.xml"/><Relationship Id="rId9" Type="http://schemas.openxmlformats.org/officeDocument/2006/relationships/hyperlink" Target="http://ontustik.gov.kz/gw/kasipker_uko"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2E73E-DE7E-40DA-A7C6-5EC712AF5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13899</Words>
  <Characters>79227</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ПРОСПЕКТ ВЫПУСКА АКЦИЙ</vt:lpstr>
    </vt:vector>
  </TitlesOfParts>
  <Company>Development Bank of Kazakhstan</Company>
  <LinksUpToDate>false</LinksUpToDate>
  <CharactersWithSpaces>92941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ПРОСПЕКТ ВЫПУСКА АКЦИЙ</dc:title>
  <dc:subject/>
  <dc:creator>AigulA</dc:creator>
  <cp:keywords/>
  <cp:lastModifiedBy>baProger Ali</cp:lastModifiedBy>
  <cp:revision>2</cp:revision>
  <cp:lastPrinted>2013-05-20T05:28:00Z</cp:lastPrinted>
  <dcterms:created xsi:type="dcterms:W3CDTF">2022-12-23T19:09:00Z</dcterms:created>
  <dcterms:modified xsi:type="dcterms:W3CDTF">2022-12-23T19:09:00Z</dcterms:modified>
</cp:coreProperties>
</file>