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FBF8" w14:textId="14E451BD" w:rsidR="00E626D5" w:rsidRPr="004835CC" w:rsidRDefault="00E626D5">
      <w:pPr>
        <w:spacing w:after="160" w:line="259" w:lineRule="auto"/>
        <w:rPr>
          <w:b/>
          <w:sz w:val="22"/>
          <w:lang w:val="ru-RU"/>
        </w:rPr>
      </w:pPr>
    </w:p>
    <w:tbl>
      <w:tblPr>
        <w:tblpPr w:leftFromText="180" w:rightFromText="180" w:vertAnchor="text" w:tblpY="1"/>
        <w:tblOverlap w:val="never"/>
        <w:tblW w:w="9132"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2"/>
      </w:tblGrid>
      <w:tr w:rsidR="00E626D5" w:rsidRPr="00A62DA4" w14:paraId="4D7FA36A" w14:textId="77777777" w:rsidTr="00432BA8">
        <w:trPr>
          <w:trHeight w:hRule="exact" w:val="9452"/>
        </w:trPr>
        <w:tc>
          <w:tcPr>
            <w:tcW w:w="9132" w:type="dxa"/>
            <w:tcBorders>
              <w:bottom w:val="nil"/>
            </w:tcBorders>
          </w:tcPr>
          <w:p w14:paraId="6B1ACFCE" w14:textId="77777777" w:rsidR="00E626D5" w:rsidRPr="004835CC" w:rsidRDefault="00E626D5" w:rsidP="00C735A0">
            <w:pPr>
              <w:pStyle w:val="CoverPageDate"/>
              <w:framePr w:hSpace="0" w:wrap="auto" w:vAnchor="margin" w:yAlign="inline"/>
              <w:suppressOverlap w:val="0"/>
              <w:rPr>
                <w:rFonts w:ascii="Times New Roman" w:hAnsi="Times New Roman"/>
                <w:sz w:val="22"/>
                <w:szCs w:val="22"/>
              </w:rPr>
            </w:pPr>
            <w:bookmarkStart w:id="0" w:name="DateInsert"/>
            <w:bookmarkStart w:id="1" w:name="_Hlk104815305"/>
            <w:bookmarkEnd w:id="0"/>
          </w:p>
          <w:sdt>
            <w:sdtPr>
              <w:rPr>
                <w:rFonts w:ascii="Times New Roman" w:hAnsi="Times New Roman"/>
                <w:sz w:val="22"/>
                <w:szCs w:val="22"/>
              </w:rPr>
              <w:alias w:val="Sensitivity"/>
              <w:id w:val="-1342544048"/>
              <w:placeholder>
                <w:docPart w:val="A7B63B8E9E804D28B8227E96FDFFCF6D"/>
              </w:placeholder>
              <w:comboBox>
                <w:listItem w:displayText="Конфиденциально" w:value="843"/>
                <w:listItem w:displayText="Строго секретно и конфиденциально / Только уполномоченные получатели" w:value="844"/>
                <w:listItem w:displayText="Конфиденциально / Только для внутреннего пользования" w:value="1026"/>
                <w:listItem w:displayText="Привилегированно и строго конфиденциально" w:value="1027"/>
              </w:comboBox>
            </w:sdtPr>
            <w:sdtContent>
              <w:p w14:paraId="4186A3FD" w14:textId="544074D3" w:rsidR="00E626D5" w:rsidRDefault="00432BA8" w:rsidP="00C735A0">
                <w:pPr>
                  <w:pStyle w:val="CoverPageDate"/>
                  <w:framePr w:hSpace="0" w:wrap="auto" w:vAnchor="margin" w:yAlign="inline"/>
                  <w:suppressOverlap w:val="0"/>
                  <w:jc w:val="left"/>
                  <w:rPr>
                    <w:rFonts w:ascii="Times New Roman" w:hAnsi="Times New Roman"/>
                    <w:sz w:val="22"/>
                    <w:szCs w:val="22"/>
                  </w:rPr>
                </w:pPr>
                <w:r>
                  <w:rPr>
                    <w:rFonts w:ascii="Times New Roman" w:hAnsi="Times New Roman"/>
                    <w:sz w:val="22"/>
                    <w:szCs w:val="22"/>
                    <w:lang w:val="kk-KZ"/>
                  </w:rPr>
                  <w:t>Құпия</w:t>
                </w:r>
              </w:p>
            </w:sdtContent>
          </w:sdt>
          <w:p w14:paraId="62701C5A" w14:textId="77777777" w:rsidR="00432BA8" w:rsidRPr="00432BA8" w:rsidRDefault="00432BA8" w:rsidP="00432BA8">
            <w:pPr>
              <w:rPr>
                <w:lang w:val="en-GB"/>
              </w:rPr>
            </w:pPr>
          </w:p>
          <w:p w14:paraId="51E03425" w14:textId="77777777" w:rsidR="00432BA8" w:rsidRPr="00432BA8" w:rsidRDefault="00432BA8" w:rsidP="00432BA8">
            <w:pPr>
              <w:rPr>
                <w:lang w:val="en-GB"/>
              </w:rPr>
            </w:pPr>
          </w:p>
          <w:p w14:paraId="4725B859" w14:textId="77777777" w:rsidR="00432BA8" w:rsidRDefault="00432BA8" w:rsidP="00432BA8">
            <w:pPr>
              <w:rPr>
                <w:rFonts w:eastAsiaTheme="minorEastAsia"/>
                <w:kern w:val="20"/>
                <w:sz w:val="22"/>
                <w:lang w:val="en-GB"/>
              </w:rPr>
            </w:pPr>
          </w:p>
          <w:p w14:paraId="4BD52E6A" w14:textId="77777777" w:rsidR="00432BA8" w:rsidRDefault="00432BA8" w:rsidP="00432BA8">
            <w:pPr>
              <w:rPr>
                <w:rFonts w:eastAsiaTheme="minorEastAsia"/>
                <w:kern w:val="20"/>
                <w:sz w:val="22"/>
                <w:lang w:val="en-GB"/>
              </w:rPr>
            </w:pPr>
          </w:p>
          <w:p w14:paraId="4D642F5A" w14:textId="77777777" w:rsidR="00432BA8" w:rsidRDefault="00432BA8" w:rsidP="00432BA8">
            <w:pPr>
              <w:rPr>
                <w:rFonts w:eastAsiaTheme="minorEastAsia"/>
                <w:kern w:val="20"/>
                <w:sz w:val="22"/>
                <w:lang w:val="en-GB"/>
              </w:rPr>
            </w:pPr>
          </w:p>
          <w:p w14:paraId="26DB4991" w14:textId="77777777" w:rsidR="00432BA8" w:rsidRDefault="00432BA8" w:rsidP="00432BA8">
            <w:pPr>
              <w:rPr>
                <w:rFonts w:eastAsiaTheme="minorEastAsia"/>
                <w:kern w:val="20"/>
                <w:sz w:val="22"/>
                <w:lang w:val="en-GB"/>
              </w:rPr>
            </w:pPr>
          </w:p>
          <w:p w14:paraId="724761D6" w14:textId="77777777" w:rsidR="00432BA8" w:rsidRDefault="00432BA8" w:rsidP="00432BA8">
            <w:pPr>
              <w:rPr>
                <w:rFonts w:eastAsiaTheme="minorEastAsia"/>
                <w:kern w:val="20"/>
                <w:sz w:val="22"/>
                <w:lang w:val="en-GB"/>
              </w:rPr>
            </w:pPr>
          </w:p>
          <w:p w14:paraId="5537A5A1" w14:textId="77777777" w:rsidR="00432BA8" w:rsidRDefault="00432BA8" w:rsidP="00432BA8">
            <w:pPr>
              <w:spacing w:after="0"/>
              <w:rPr>
                <w:rFonts w:eastAsiaTheme="minorEastAsia"/>
                <w:kern w:val="20"/>
                <w:sz w:val="22"/>
                <w:lang w:val="en-GB"/>
              </w:rPr>
            </w:pPr>
          </w:p>
          <w:p w14:paraId="19D048F6" w14:textId="77777777" w:rsidR="00432BA8" w:rsidRDefault="00432BA8" w:rsidP="00432BA8">
            <w:pPr>
              <w:pStyle w:val="Co-names"/>
              <w:spacing w:after="0"/>
              <w:rPr>
                <w:rFonts w:ascii="Times New Roman" w:hAnsi="Times New Roman"/>
                <w:bCs/>
                <w:szCs w:val="24"/>
                <w:lang w:val="en-US"/>
              </w:rPr>
            </w:pPr>
            <w:r>
              <w:tab/>
            </w:r>
            <w:r w:rsidRPr="00432BA8">
              <w:rPr>
                <w:rFonts w:ascii="Times New Roman" w:hAnsi="Times New Roman"/>
                <w:bCs/>
                <w:szCs w:val="24"/>
                <w:lang w:val="en-US"/>
              </w:rPr>
              <w:t xml:space="preserve">«Tau-Ken Temir» ЖШС/«Silicon mining» ЖШС </w:t>
            </w:r>
          </w:p>
          <w:p w14:paraId="0D22E752" w14:textId="43EA97D9" w:rsidR="00432BA8" w:rsidRPr="00D601C7" w:rsidRDefault="00432BA8" w:rsidP="00432BA8">
            <w:pPr>
              <w:pStyle w:val="Co-names"/>
              <w:spacing w:after="0"/>
              <w:rPr>
                <w:rFonts w:ascii="Times New Roman" w:hAnsi="Times New Roman"/>
                <w:lang w:val="en-US"/>
              </w:rPr>
            </w:pPr>
            <w:r w:rsidRPr="00432BA8">
              <w:rPr>
                <w:rFonts w:ascii="Times New Roman" w:hAnsi="Times New Roman"/>
                <w:bCs/>
                <w:szCs w:val="24"/>
                <w:lang w:val="en-US"/>
              </w:rPr>
              <w:t>(Кепіл беруші)</w:t>
            </w:r>
          </w:p>
          <w:p w14:paraId="0F10EBF1" w14:textId="77777777" w:rsidR="00432BA8" w:rsidRPr="00D601C7" w:rsidRDefault="00432BA8" w:rsidP="00432BA8">
            <w:pPr>
              <w:pStyle w:val="Co-names"/>
              <w:rPr>
                <w:rFonts w:ascii="Times New Roman" w:hAnsi="Times New Roman"/>
                <w:b w:val="0"/>
                <w:bCs/>
                <w:szCs w:val="24"/>
                <w:lang w:val="en-US"/>
              </w:rPr>
            </w:pPr>
            <w:r>
              <w:rPr>
                <w:rFonts w:ascii="Times New Roman" w:hAnsi="Times New Roman"/>
                <w:b w:val="0"/>
                <w:bCs/>
                <w:szCs w:val="24"/>
                <w:lang w:val="ru-RU"/>
              </w:rPr>
              <w:t>және</w:t>
            </w:r>
          </w:p>
          <w:p w14:paraId="714B0C87" w14:textId="77777777" w:rsidR="00432BA8" w:rsidRDefault="00432BA8" w:rsidP="00432BA8">
            <w:pPr>
              <w:pStyle w:val="Co-names"/>
              <w:rPr>
                <w:rFonts w:ascii="Times New Roman" w:hAnsi="Times New Roman"/>
                <w:szCs w:val="24"/>
                <w:lang w:val="kk-KZ"/>
              </w:rPr>
            </w:pPr>
            <w:r w:rsidRPr="00432BA8">
              <w:rPr>
                <w:rFonts w:ascii="Times New Roman" w:hAnsi="Times New Roman"/>
                <w:szCs w:val="24"/>
                <w:lang w:val="kk-KZ"/>
              </w:rPr>
              <w:t xml:space="preserve">«Тау-Кен Самұрық» ұлттық тау-кен компаниясы» акционерлік қоғамы </w:t>
            </w:r>
          </w:p>
          <w:p w14:paraId="1738240A" w14:textId="55F9F579" w:rsidR="00432BA8" w:rsidRPr="00432BA8" w:rsidRDefault="00432BA8" w:rsidP="00432BA8">
            <w:pPr>
              <w:pStyle w:val="Co-names"/>
              <w:rPr>
                <w:rFonts w:ascii="Times New Roman" w:hAnsi="Times New Roman"/>
                <w:lang w:val="kk-KZ"/>
              </w:rPr>
            </w:pPr>
            <w:r w:rsidRPr="00432BA8">
              <w:rPr>
                <w:rFonts w:ascii="Times New Roman" w:hAnsi="Times New Roman"/>
                <w:szCs w:val="24"/>
                <w:lang w:val="kk-KZ"/>
              </w:rPr>
              <w:t>(Кепіл ұстаушы)</w:t>
            </w:r>
          </w:p>
          <w:p w14:paraId="5FCB62E8" w14:textId="77777777" w:rsidR="00432BA8" w:rsidRDefault="00432BA8" w:rsidP="00432BA8">
            <w:pPr>
              <w:jc w:val="center"/>
              <w:rPr>
                <w:lang w:val="kk-KZ"/>
              </w:rPr>
            </w:pPr>
            <w:r>
              <w:rPr>
                <w:lang w:val="kk-KZ"/>
              </w:rPr>
              <w:t>арасындағы</w:t>
            </w:r>
          </w:p>
          <w:p w14:paraId="189E3EDE" w14:textId="59F04512" w:rsidR="00432BA8" w:rsidRPr="00071CC7" w:rsidRDefault="00432BA8" w:rsidP="00432BA8">
            <w:pPr>
              <w:pStyle w:val="Co-names"/>
              <w:rPr>
                <w:rFonts w:ascii="Times New Roman" w:hAnsi="Times New Roman"/>
                <w:bCs/>
                <w:lang w:val="kk-KZ"/>
              </w:rPr>
            </w:pPr>
            <w:r w:rsidRPr="00432BA8">
              <w:rPr>
                <w:rFonts w:ascii="Times New Roman" w:eastAsia="Calibri" w:hAnsi="Times New Roman"/>
                <w:bCs/>
                <w:kern w:val="0"/>
                <w:szCs w:val="22"/>
                <w:lang w:val="kk-KZ"/>
              </w:rPr>
              <w:t>мүлік</w:t>
            </w:r>
            <w:r>
              <w:rPr>
                <w:rFonts w:ascii="Times New Roman" w:eastAsia="Calibri" w:hAnsi="Times New Roman"/>
                <w:bCs/>
                <w:kern w:val="0"/>
                <w:szCs w:val="22"/>
                <w:lang w:val="kk-KZ"/>
              </w:rPr>
              <w:t>ті</w:t>
            </w:r>
            <w:r w:rsidR="00E16B03">
              <w:rPr>
                <w:rFonts w:ascii="Times New Roman" w:eastAsia="Calibri" w:hAnsi="Times New Roman"/>
                <w:bCs/>
                <w:kern w:val="0"/>
                <w:szCs w:val="22"/>
                <w:lang w:val="kk-KZ"/>
              </w:rPr>
              <w:t>ң</w:t>
            </w:r>
            <w:r>
              <w:rPr>
                <w:rFonts w:ascii="Times New Roman" w:eastAsia="Calibri" w:hAnsi="Times New Roman"/>
                <w:bCs/>
                <w:kern w:val="0"/>
                <w:szCs w:val="22"/>
                <w:lang w:val="kk-KZ"/>
              </w:rPr>
              <w:t xml:space="preserve"> кепіл </w:t>
            </w:r>
            <w:r w:rsidRPr="00432BA8">
              <w:rPr>
                <w:rFonts w:ascii="Times New Roman" w:eastAsia="Calibri" w:hAnsi="Times New Roman"/>
                <w:bCs/>
                <w:kern w:val="0"/>
                <w:szCs w:val="22"/>
                <w:lang w:val="kk-KZ"/>
              </w:rPr>
              <w:t>шарт</w:t>
            </w:r>
            <w:r>
              <w:rPr>
                <w:rFonts w:ascii="Times New Roman" w:eastAsia="Calibri" w:hAnsi="Times New Roman"/>
                <w:bCs/>
                <w:kern w:val="0"/>
                <w:szCs w:val="22"/>
                <w:lang w:val="kk-KZ"/>
              </w:rPr>
              <w:t>ы</w:t>
            </w:r>
          </w:p>
          <w:p w14:paraId="7EA2FAE2" w14:textId="09DE834C" w:rsidR="00432BA8" w:rsidRPr="00432BA8" w:rsidRDefault="00432BA8" w:rsidP="00432BA8">
            <w:pPr>
              <w:tabs>
                <w:tab w:val="left" w:pos="2635"/>
              </w:tabs>
              <w:rPr>
                <w:lang w:val="kk-KZ"/>
              </w:rPr>
            </w:pPr>
          </w:p>
        </w:tc>
      </w:tr>
      <w:bookmarkEnd w:id="1"/>
    </w:tbl>
    <w:p w14:paraId="341182ED" w14:textId="1ED89C82" w:rsidR="00E626D5" w:rsidRPr="00432BA8" w:rsidRDefault="00E626D5">
      <w:pPr>
        <w:spacing w:after="160" w:line="259" w:lineRule="auto"/>
        <w:rPr>
          <w:b/>
          <w:sz w:val="22"/>
          <w:lang w:val="kk-KZ"/>
        </w:rPr>
      </w:pPr>
    </w:p>
    <w:p w14:paraId="75F956DE" w14:textId="77777777" w:rsidR="00E626D5" w:rsidRPr="00432BA8" w:rsidRDefault="00E626D5">
      <w:pPr>
        <w:spacing w:after="160" w:line="259" w:lineRule="auto"/>
        <w:rPr>
          <w:b/>
          <w:sz w:val="22"/>
          <w:lang w:val="kk-KZ"/>
        </w:rPr>
      </w:pPr>
      <w:r w:rsidRPr="00432BA8">
        <w:rPr>
          <w:b/>
          <w:sz w:val="22"/>
          <w:lang w:val="kk-KZ"/>
        </w:rPr>
        <w:br w:type="page"/>
      </w:r>
    </w:p>
    <w:p w14:paraId="60A06349" w14:textId="77777777" w:rsidR="007A1FD9" w:rsidRPr="00432BA8" w:rsidRDefault="007A1FD9" w:rsidP="0083223F">
      <w:pPr>
        <w:spacing w:before="240"/>
        <w:jc w:val="center"/>
        <w:rPr>
          <w:b/>
          <w:sz w:val="22"/>
          <w:lang w:val="kk-KZ"/>
        </w:rPr>
        <w:sectPr w:rsidR="007A1FD9" w:rsidRPr="00432BA8" w:rsidSect="003A1C2A">
          <w:headerReference w:type="default" r:id="rId11"/>
          <w:footerReference w:type="default" r:id="rId12"/>
          <w:pgSz w:w="12240" w:h="15840"/>
          <w:pgMar w:top="1134" w:right="850" w:bottom="1134" w:left="1701" w:header="720" w:footer="720" w:gutter="0"/>
          <w:cols w:space="720"/>
          <w:titlePg/>
          <w:docGrid w:linePitch="360"/>
        </w:sectPr>
      </w:pPr>
    </w:p>
    <w:bookmarkStart w:id="2" w:name="_Hlk104815382" w:displacedByCustomXml="next"/>
    <w:sdt>
      <w:sdtPr>
        <w:rPr>
          <w:rFonts w:ascii="Times New Roman" w:eastAsia="SimHei" w:hAnsi="Times New Roman"/>
          <w:szCs w:val="22"/>
        </w:rPr>
        <w:alias w:val="Table of Contents lbl"/>
        <w:tag w:val="Table of Contents lbl"/>
        <w:id w:val="1411038380"/>
        <w:placeholder>
          <w:docPart w:val="E791A719F09B48C5AD8D0C60B1446226"/>
        </w:placeholder>
        <w:text w:multiLine="1"/>
      </w:sdtPr>
      <w:sdtContent>
        <w:p w14:paraId="17B42C0E" w14:textId="6C20A962" w:rsidR="007A1FD9" w:rsidRPr="004835CC" w:rsidRDefault="00432BA8" w:rsidP="007A1FD9">
          <w:pPr>
            <w:pStyle w:val="TOC"/>
            <w:rPr>
              <w:rFonts w:ascii="Times New Roman" w:eastAsia="SimHei" w:hAnsi="Times New Roman"/>
              <w:szCs w:val="22"/>
            </w:rPr>
          </w:pPr>
          <w:r w:rsidRPr="00432BA8">
            <w:rPr>
              <w:rFonts w:ascii="Times New Roman" w:eastAsia="SimHei" w:hAnsi="Times New Roman"/>
              <w:szCs w:val="22"/>
            </w:rPr>
            <w:t>Мазмұны</w:t>
          </w:r>
        </w:p>
      </w:sdtContent>
    </w:sdt>
    <w:bookmarkStart w:id="3" w:name="bmkTOC"/>
    <w:p w14:paraId="760AD1ED" w14:textId="0DFEB279" w:rsidR="007A1FD9" w:rsidRPr="004835CC" w:rsidRDefault="00000000" w:rsidP="007A1FD9">
      <w:pPr>
        <w:pStyle w:val="TOCContentPage"/>
        <w:tabs>
          <w:tab w:val="left" w:pos="8647"/>
        </w:tabs>
        <w:rPr>
          <w:rFonts w:ascii="Times New Roman" w:eastAsia="SimHei" w:hAnsi="Times New Roman"/>
          <w:szCs w:val="22"/>
        </w:rPr>
      </w:pPr>
      <w:sdt>
        <w:sdtPr>
          <w:rPr>
            <w:rFonts w:ascii="Times New Roman" w:eastAsia="SimHei" w:hAnsi="Times New Roman"/>
            <w:szCs w:val="22"/>
          </w:rPr>
          <w:alias w:val="Contents lbl"/>
          <w:tag w:val="Contents lbl"/>
          <w:id w:val="-1262907276"/>
          <w:placeholder>
            <w:docPart w:val="1E48EF1FF0CE4F8D9A5FF82DF781D345"/>
          </w:placeholder>
          <w:text w:multiLine="1"/>
        </w:sdtPr>
        <w:sdtContent>
          <w:r w:rsidR="00432BA8">
            <w:rPr>
              <w:rFonts w:ascii="Times New Roman" w:eastAsia="SimHei" w:hAnsi="Times New Roman"/>
              <w:szCs w:val="22"/>
              <w:lang w:val="kk-KZ"/>
            </w:rPr>
            <w:t>Баптар</w:t>
          </w:r>
        </w:sdtContent>
      </w:sdt>
      <w:r w:rsidR="007A1FD9" w:rsidRPr="004835CC">
        <w:rPr>
          <w:rFonts w:ascii="Times New Roman" w:eastAsia="SimHei" w:hAnsi="Times New Roman"/>
          <w:szCs w:val="22"/>
        </w:rPr>
        <w:tab/>
      </w:r>
      <w:bookmarkEnd w:id="3"/>
      <w:sdt>
        <w:sdtPr>
          <w:rPr>
            <w:rFonts w:ascii="Times New Roman" w:eastAsia="SimHei" w:hAnsi="Times New Roman"/>
            <w:szCs w:val="22"/>
          </w:rPr>
          <w:alias w:val="Page lbl"/>
          <w:tag w:val="Page lbl"/>
          <w:id w:val="-245111952"/>
          <w:placeholder>
            <w:docPart w:val="5C707051DE0E4D63B292970D85F01483"/>
          </w:placeholder>
          <w:text w:multiLine="1"/>
        </w:sdtPr>
        <w:sdtContent>
          <w:r w:rsidR="00432BA8">
            <w:rPr>
              <w:rFonts w:ascii="Times New Roman" w:eastAsia="SimHei" w:hAnsi="Times New Roman"/>
              <w:szCs w:val="22"/>
              <w:lang w:val="kk-KZ"/>
            </w:rPr>
            <w:t>Бет</w:t>
          </w:r>
        </w:sdtContent>
      </w:sdt>
    </w:p>
    <w:bookmarkEnd w:id="2"/>
    <w:p w14:paraId="6F98EA08" w14:textId="2AB32B9E" w:rsidR="001E5BD5" w:rsidRPr="004835CC" w:rsidRDefault="007A1FD9">
      <w:pPr>
        <w:pStyle w:val="16"/>
        <w:tabs>
          <w:tab w:val="left" w:pos="440"/>
          <w:tab w:val="right" w:leader="dot" w:pos="9679"/>
        </w:tabs>
        <w:rPr>
          <w:rFonts w:eastAsiaTheme="minorEastAsia"/>
          <w:noProof/>
          <w:sz w:val="22"/>
        </w:rPr>
      </w:pPr>
      <w:r w:rsidRPr="004835CC">
        <w:rPr>
          <w:b/>
          <w:sz w:val="22"/>
          <w:lang w:val="ru-RU"/>
        </w:rPr>
        <w:fldChar w:fldCharType="begin"/>
      </w:r>
      <w:r w:rsidRPr="004835CC">
        <w:rPr>
          <w:b/>
          <w:sz w:val="22"/>
          <w:lang w:val="ru-RU"/>
        </w:rPr>
        <w:instrText xml:space="preserve"> TOC \o "1-1" \h \z </w:instrText>
      </w:r>
      <w:r w:rsidRPr="004835CC">
        <w:rPr>
          <w:b/>
          <w:sz w:val="22"/>
          <w:lang w:val="ru-RU"/>
        </w:rPr>
        <w:fldChar w:fldCharType="separate"/>
      </w:r>
      <w:hyperlink w:anchor="_Toc158417616" w:history="1">
        <w:r w:rsidR="001E5BD5" w:rsidRPr="004835CC">
          <w:rPr>
            <w:rStyle w:val="af6"/>
            <w:noProof/>
            <w:sz w:val="22"/>
          </w:rPr>
          <w:t>1.</w:t>
        </w:r>
        <w:r w:rsidR="001E5BD5" w:rsidRPr="004835CC">
          <w:rPr>
            <w:rFonts w:eastAsiaTheme="minorEastAsia"/>
            <w:noProof/>
            <w:sz w:val="22"/>
          </w:rPr>
          <w:tab/>
        </w:r>
        <w:r w:rsidR="00432BA8" w:rsidRPr="00432BA8">
          <w:rPr>
            <w:rStyle w:val="af6"/>
            <w:noProof/>
            <w:sz w:val="22"/>
            <w:lang w:val="ru-RU"/>
          </w:rPr>
          <w:t>Түсіндірме және анықтамалар</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_Toc158417616 \h </w:instrText>
        </w:r>
        <w:r w:rsidR="001E5BD5" w:rsidRPr="004835CC">
          <w:rPr>
            <w:noProof/>
            <w:webHidden/>
            <w:sz w:val="22"/>
          </w:rPr>
        </w:r>
        <w:r w:rsidR="001E5BD5" w:rsidRPr="004835CC">
          <w:rPr>
            <w:noProof/>
            <w:webHidden/>
            <w:sz w:val="22"/>
          </w:rPr>
          <w:fldChar w:fldCharType="separate"/>
        </w:r>
        <w:r w:rsidR="004835CC">
          <w:rPr>
            <w:noProof/>
            <w:webHidden/>
            <w:sz w:val="22"/>
          </w:rPr>
          <w:t>3</w:t>
        </w:r>
        <w:r w:rsidR="001E5BD5" w:rsidRPr="004835CC">
          <w:rPr>
            <w:noProof/>
            <w:webHidden/>
            <w:sz w:val="22"/>
          </w:rPr>
          <w:fldChar w:fldCharType="end"/>
        </w:r>
      </w:hyperlink>
    </w:p>
    <w:p w14:paraId="58572A05" w14:textId="10D2D9CF" w:rsidR="001E5BD5" w:rsidRPr="004835CC" w:rsidRDefault="00000000">
      <w:pPr>
        <w:pStyle w:val="16"/>
        <w:tabs>
          <w:tab w:val="left" w:pos="440"/>
          <w:tab w:val="right" w:leader="dot" w:pos="9679"/>
        </w:tabs>
        <w:rPr>
          <w:rFonts w:eastAsiaTheme="minorEastAsia"/>
          <w:noProof/>
          <w:sz w:val="22"/>
        </w:rPr>
      </w:pPr>
      <w:hyperlink w:anchor="_Toc158417617" w:history="1">
        <w:r w:rsidR="001E5BD5" w:rsidRPr="004835CC">
          <w:rPr>
            <w:rStyle w:val="af6"/>
            <w:noProof/>
            <w:sz w:val="22"/>
          </w:rPr>
          <w:t>2.</w:t>
        </w:r>
        <w:r w:rsidR="001E5BD5" w:rsidRPr="004835CC">
          <w:rPr>
            <w:rFonts w:eastAsiaTheme="minorEastAsia"/>
            <w:noProof/>
            <w:sz w:val="22"/>
          </w:rPr>
          <w:tab/>
        </w:r>
        <w:r w:rsidR="00432BA8" w:rsidRPr="00432BA8">
          <w:rPr>
            <w:rStyle w:val="af6"/>
            <w:noProof/>
            <w:sz w:val="22"/>
            <w:lang w:val="ru-RU"/>
          </w:rPr>
          <w:t>Шарттың мәні</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_Toc158417617 \h </w:instrText>
        </w:r>
        <w:r w:rsidR="001E5BD5" w:rsidRPr="004835CC">
          <w:rPr>
            <w:noProof/>
            <w:webHidden/>
            <w:sz w:val="22"/>
          </w:rPr>
        </w:r>
        <w:r w:rsidR="001E5BD5" w:rsidRPr="004835CC">
          <w:rPr>
            <w:noProof/>
            <w:webHidden/>
            <w:sz w:val="22"/>
          </w:rPr>
          <w:fldChar w:fldCharType="separate"/>
        </w:r>
        <w:r w:rsidR="004835CC">
          <w:rPr>
            <w:noProof/>
            <w:webHidden/>
            <w:sz w:val="22"/>
          </w:rPr>
          <w:t>5</w:t>
        </w:r>
        <w:r w:rsidR="001E5BD5" w:rsidRPr="004835CC">
          <w:rPr>
            <w:noProof/>
            <w:webHidden/>
            <w:sz w:val="22"/>
          </w:rPr>
          <w:fldChar w:fldCharType="end"/>
        </w:r>
      </w:hyperlink>
    </w:p>
    <w:p w14:paraId="22F3D810" w14:textId="41888A00" w:rsidR="001E5BD5" w:rsidRPr="004835CC" w:rsidRDefault="00000000">
      <w:pPr>
        <w:pStyle w:val="16"/>
        <w:tabs>
          <w:tab w:val="left" w:pos="440"/>
          <w:tab w:val="right" w:leader="dot" w:pos="9679"/>
        </w:tabs>
        <w:rPr>
          <w:rFonts w:eastAsiaTheme="minorEastAsia"/>
          <w:noProof/>
          <w:sz w:val="22"/>
        </w:rPr>
      </w:pPr>
      <w:hyperlink w:anchor="_Toc158417618" w:history="1">
        <w:r w:rsidR="001E5BD5" w:rsidRPr="004835CC">
          <w:rPr>
            <w:rStyle w:val="af6"/>
            <w:noProof/>
            <w:sz w:val="22"/>
            <w:lang w:val="ru-RU"/>
          </w:rPr>
          <w:t>3.</w:t>
        </w:r>
        <w:r w:rsidR="001E5BD5" w:rsidRPr="004835CC">
          <w:rPr>
            <w:rFonts w:eastAsiaTheme="minorEastAsia"/>
            <w:noProof/>
            <w:sz w:val="22"/>
          </w:rPr>
          <w:tab/>
        </w:r>
        <w:r w:rsidR="00432BA8" w:rsidRPr="00432BA8">
          <w:rPr>
            <w:rStyle w:val="af6"/>
            <w:noProof/>
            <w:sz w:val="22"/>
            <w:lang w:val="ru-RU"/>
          </w:rPr>
          <w:t xml:space="preserve">Кепіл </w:t>
        </w:r>
        <w:r w:rsidR="00A62DA4">
          <w:rPr>
            <w:rStyle w:val="af6"/>
            <w:noProof/>
            <w:sz w:val="22"/>
            <w:lang w:val="kk-KZ"/>
          </w:rPr>
          <w:t>нысанасына</w:t>
        </w:r>
        <w:r w:rsidR="00432BA8" w:rsidRPr="00432BA8">
          <w:rPr>
            <w:rStyle w:val="af6"/>
            <w:noProof/>
            <w:sz w:val="22"/>
            <w:lang w:val="ru-RU"/>
          </w:rPr>
          <w:t xml:space="preserve"> иелену және пайдалану</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_Toc158417618 \h </w:instrText>
        </w:r>
        <w:r w:rsidR="001E5BD5" w:rsidRPr="004835CC">
          <w:rPr>
            <w:noProof/>
            <w:webHidden/>
            <w:sz w:val="22"/>
          </w:rPr>
        </w:r>
        <w:r w:rsidR="001E5BD5" w:rsidRPr="004835CC">
          <w:rPr>
            <w:noProof/>
            <w:webHidden/>
            <w:sz w:val="22"/>
          </w:rPr>
          <w:fldChar w:fldCharType="separate"/>
        </w:r>
        <w:r w:rsidR="004835CC">
          <w:rPr>
            <w:noProof/>
            <w:webHidden/>
            <w:sz w:val="22"/>
          </w:rPr>
          <w:t>5</w:t>
        </w:r>
        <w:r w:rsidR="001E5BD5" w:rsidRPr="004835CC">
          <w:rPr>
            <w:noProof/>
            <w:webHidden/>
            <w:sz w:val="22"/>
          </w:rPr>
          <w:fldChar w:fldCharType="end"/>
        </w:r>
      </w:hyperlink>
    </w:p>
    <w:p w14:paraId="7FB493E8" w14:textId="0F2FD443" w:rsidR="001E5BD5" w:rsidRPr="004835CC" w:rsidRDefault="00000000">
      <w:pPr>
        <w:pStyle w:val="16"/>
        <w:tabs>
          <w:tab w:val="left" w:pos="440"/>
          <w:tab w:val="right" w:leader="dot" w:pos="9679"/>
        </w:tabs>
        <w:rPr>
          <w:rFonts w:eastAsiaTheme="minorEastAsia"/>
          <w:noProof/>
          <w:sz w:val="22"/>
        </w:rPr>
      </w:pPr>
      <w:hyperlink w:anchor="_Toc158417619" w:history="1">
        <w:r w:rsidR="001E5BD5" w:rsidRPr="004835CC">
          <w:rPr>
            <w:rStyle w:val="af6"/>
            <w:noProof/>
            <w:sz w:val="22"/>
          </w:rPr>
          <w:t>4.</w:t>
        </w:r>
        <w:r w:rsidR="001E5BD5" w:rsidRPr="004835CC">
          <w:rPr>
            <w:rFonts w:eastAsiaTheme="minorEastAsia"/>
            <w:noProof/>
            <w:sz w:val="22"/>
          </w:rPr>
          <w:tab/>
        </w:r>
        <w:r w:rsidR="00432BA8" w:rsidRPr="00432BA8">
          <w:rPr>
            <w:rStyle w:val="af6"/>
            <w:noProof/>
            <w:sz w:val="22"/>
            <w:lang w:val="ru-RU"/>
          </w:rPr>
          <w:t>Кепіл берушінің міндеттері</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_Toc158417619 \h </w:instrText>
        </w:r>
        <w:r w:rsidR="001E5BD5" w:rsidRPr="004835CC">
          <w:rPr>
            <w:noProof/>
            <w:webHidden/>
            <w:sz w:val="22"/>
          </w:rPr>
        </w:r>
        <w:r w:rsidR="001E5BD5" w:rsidRPr="004835CC">
          <w:rPr>
            <w:noProof/>
            <w:webHidden/>
            <w:sz w:val="22"/>
          </w:rPr>
          <w:fldChar w:fldCharType="separate"/>
        </w:r>
        <w:r w:rsidR="004835CC">
          <w:rPr>
            <w:noProof/>
            <w:webHidden/>
            <w:sz w:val="22"/>
          </w:rPr>
          <w:t>6</w:t>
        </w:r>
        <w:r w:rsidR="001E5BD5" w:rsidRPr="004835CC">
          <w:rPr>
            <w:noProof/>
            <w:webHidden/>
            <w:sz w:val="22"/>
          </w:rPr>
          <w:fldChar w:fldCharType="end"/>
        </w:r>
      </w:hyperlink>
    </w:p>
    <w:p w14:paraId="4D9B3107" w14:textId="53AD0DCA" w:rsidR="001E5BD5" w:rsidRPr="004835CC" w:rsidRDefault="00000000">
      <w:pPr>
        <w:pStyle w:val="16"/>
        <w:tabs>
          <w:tab w:val="left" w:pos="440"/>
          <w:tab w:val="right" w:leader="dot" w:pos="9679"/>
        </w:tabs>
        <w:rPr>
          <w:rFonts w:eastAsiaTheme="minorEastAsia"/>
          <w:noProof/>
          <w:sz w:val="22"/>
        </w:rPr>
      </w:pPr>
      <w:hyperlink w:anchor="_Toc158417620" w:history="1">
        <w:r w:rsidR="001E5BD5" w:rsidRPr="004835CC">
          <w:rPr>
            <w:rStyle w:val="af6"/>
            <w:noProof/>
            <w:sz w:val="22"/>
            <w:lang w:val="ru-RU"/>
          </w:rPr>
          <w:t>5.</w:t>
        </w:r>
        <w:r w:rsidR="001E5BD5" w:rsidRPr="004835CC">
          <w:rPr>
            <w:rFonts w:eastAsiaTheme="minorEastAsia"/>
            <w:noProof/>
            <w:sz w:val="22"/>
          </w:rPr>
          <w:tab/>
        </w:r>
        <w:r w:rsidR="00432BA8" w:rsidRPr="00432BA8">
          <w:rPr>
            <w:rStyle w:val="af6"/>
            <w:noProof/>
            <w:sz w:val="22"/>
            <w:lang w:val="ru-RU"/>
          </w:rPr>
          <w:t>Кепіл ұстаушының міндеттері</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_Toc158417620 \h </w:instrText>
        </w:r>
        <w:r w:rsidR="001E5BD5" w:rsidRPr="004835CC">
          <w:rPr>
            <w:noProof/>
            <w:webHidden/>
            <w:sz w:val="22"/>
          </w:rPr>
        </w:r>
        <w:r w:rsidR="001E5BD5" w:rsidRPr="004835CC">
          <w:rPr>
            <w:noProof/>
            <w:webHidden/>
            <w:sz w:val="22"/>
          </w:rPr>
          <w:fldChar w:fldCharType="separate"/>
        </w:r>
        <w:r w:rsidR="004835CC">
          <w:rPr>
            <w:noProof/>
            <w:webHidden/>
            <w:sz w:val="22"/>
          </w:rPr>
          <w:t>8</w:t>
        </w:r>
        <w:r w:rsidR="001E5BD5" w:rsidRPr="004835CC">
          <w:rPr>
            <w:noProof/>
            <w:webHidden/>
            <w:sz w:val="22"/>
          </w:rPr>
          <w:fldChar w:fldCharType="end"/>
        </w:r>
      </w:hyperlink>
    </w:p>
    <w:p w14:paraId="55B4BC39" w14:textId="453BF1F0" w:rsidR="001E5BD5" w:rsidRPr="004835CC" w:rsidRDefault="00000000">
      <w:pPr>
        <w:pStyle w:val="16"/>
        <w:tabs>
          <w:tab w:val="left" w:pos="440"/>
          <w:tab w:val="right" w:leader="dot" w:pos="9679"/>
        </w:tabs>
        <w:rPr>
          <w:rFonts w:eastAsiaTheme="minorEastAsia"/>
          <w:noProof/>
          <w:sz w:val="22"/>
        </w:rPr>
      </w:pPr>
      <w:hyperlink w:anchor="_Toc158417621" w:history="1">
        <w:r w:rsidR="001E5BD5" w:rsidRPr="004835CC">
          <w:rPr>
            <w:rStyle w:val="af6"/>
            <w:noProof/>
            <w:sz w:val="22"/>
          </w:rPr>
          <w:t>6.</w:t>
        </w:r>
        <w:r w:rsidR="001E5BD5" w:rsidRPr="004835CC">
          <w:rPr>
            <w:rFonts w:eastAsiaTheme="minorEastAsia"/>
            <w:noProof/>
            <w:sz w:val="22"/>
          </w:rPr>
          <w:tab/>
        </w:r>
        <w:r w:rsidR="00432BA8" w:rsidRPr="00432BA8">
          <w:rPr>
            <w:rStyle w:val="af6"/>
            <w:noProof/>
            <w:sz w:val="22"/>
            <w:lang w:val="ru-RU"/>
          </w:rPr>
          <w:t>Кепіл ұстаушының құқықтары</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_Toc158417621 \h </w:instrText>
        </w:r>
        <w:r w:rsidR="001E5BD5" w:rsidRPr="004835CC">
          <w:rPr>
            <w:noProof/>
            <w:webHidden/>
            <w:sz w:val="22"/>
          </w:rPr>
        </w:r>
        <w:r w:rsidR="001E5BD5" w:rsidRPr="004835CC">
          <w:rPr>
            <w:noProof/>
            <w:webHidden/>
            <w:sz w:val="22"/>
          </w:rPr>
          <w:fldChar w:fldCharType="separate"/>
        </w:r>
        <w:r w:rsidR="004835CC">
          <w:rPr>
            <w:noProof/>
            <w:webHidden/>
            <w:sz w:val="22"/>
          </w:rPr>
          <w:t>8</w:t>
        </w:r>
        <w:r w:rsidR="001E5BD5" w:rsidRPr="004835CC">
          <w:rPr>
            <w:noProof/>
            <w:webHidden/>
            <w:sz w:val="22"/>
          </w:rPr>
          <w:fldChar w:fldCharType="end"/>
        </w:r>
      </w:hyperlink>
    </w:p>
    <w:p w14:paraId="11A5B904" w14:textId="1B4F5E07" w:rsidR="001E5BD5" w:rsidRPr="004835CC" w:rsidRDefault="00000000">
      <w:pPr>
        <w:pStyle w:val="16"/>
        <w:tabs>
          <w:tab w:val="left" w:pos="440"/>
          <w:tab w:val="right" w:leader="dot" w:pos="9679"/>
        </w:tabs>
        <w:rPr>
          <w:rFonts w:eastAsiaTheme="minorEastAsia"/>
          <w:noProof/>
          <w:sz w:val="22"/>
        </w:rPr>
      </w:pPr>
      <w:hyperlink w:anchor="_Toc158417622" w:history="1">
        <w:r w:rsidR="001E5BD5" w:rsidRPr="004835CC">
          <w:rPr>
            <w:rStyle w:val="af6"/>
            <w:noProof/>
            <w:sz w:val="22"/>
          </w:rPr>
          <w:t>7.</w:t>
        </w:r>
        <w:r w:rsidR="001E5BD5" w:rsidRPr="004835CC">
          <w:rPr>
            <w:rFonts w:eastAsiaTheme="minorEastAsia"/>
            <w:noProof/>
            <w:sz w:val="22"/>
          </w:rPr>
          <w:tab/>
        </w:r>
        <w:r w:rsidR="00432BA8" w:rsidRPr="00432BA8">
          <w:rPr>
            <w:rStyle w:val="af6"/>
            <w:noProof/>
            <w:sz w:val="22"/>
            <w:lang w:val="ru-RU"/>
          </w:rPr>
          <w:t>Өндіріп алуды қолдану</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_Toc158417622 \h </w:instrText>
        </w:r>
        <w:r w:rsidR="001E5BD5" w:rsidRPr="004835CC">
          <w:rPr>
            <w:noProof/>
            <w:webHidden/>
            <w:sz w:val="22"/>
          </w:rPr>
        </w:r>
        <w:r w:rsidR="001E5BD5" w:rsidRPr="004835CC">
          <w:rPr>
            <w:noProof/>
            <w:webHidden/>
            <w:sz w:val="22"/>
          </w:rPr>
          <w:fldChar w:fldCharType="separate"/>
        </w:r>
        <w:r w:rsidR="004835CC">
          <w:rPr>
            <w:noProof/>
            <w:webHidden/>
            <w:sz w:val="22"/>
          </w:rPr>
          <w:t>9</w:t>
        </w:r>
        <w:r w:rsidR="001E5BD5" w:rsidRPr="004835CC">
          <w:rPr>
            <w:noProof/>
            <w:webHidden/>
            <w:sz w:val="22"/>
          </w:rPr>
          <w:fldChar w:fldCharType="end"/>
        </w:r>
      </w:hyperlink>
    </w:p>
    <w:p w14:paraId="1DB78DEB" w14:textId="624A5CF5" w:rsidR="001E5BD5" w:rsidRPr="004835CC" w:rsidRDefault="00000000">
      <w:pPr>
        <w:pStyle w:val="16"/>
        <w:tabs>
          <w:tab w:val="left" w:pos="440"/>
          <w:tab w:val="right" w:leader="dot" w:pos="9679"/>
        </w:tabs>
        <w:rPr>
          <w:rFonts w:eastAsiaTheme="minorEastAsia"/>
          <w:noProof/>
          <w:sz w:val="22"/>
        </w:rPr>
      </w:pPr>
      <w:hyperlink w:anchor="_Toc158417623" w:history="1">
        <w:r w:rsidR="001E5BD5" w:rsidRPr="004835CC">
          <w:rPr>
            <w:rStyle w:val="af6"/>
            <w:noProof/>
            <w:sz w:val="22"/>
          </w:rPr>
          <w:t>8.</w:t>
        </w:r>
        <w:r w:rsidR="001E5BD5" w:rsidRPr="004835CC">
          <w:rPr>
            <w:rFonts w:eastAsiaTheme="minorEastAsia"/>
            <w:noProof/>
            <w:sz w:val="22"/>
          </w:rPr>
          <w:tab/>
        </w:r>
        <w:r w:rsidR="00432BA8" w:rsidRPr="00432BA8">
          <w:rPr>
            <w:rStyle w:val="af6"/>
            <w:noProof/>
            <w:sz w:val="22"/>
            <w:lang w:val="ru-RU"/>
          </w:rPr>
          <w:t>Кепілді тоқтату</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_Toc158417623 \h </w:instrText>
        </w:r>
        <w:r w:rsidR="001E5BD5" w:rsidRPr="004835CC">
          <w:rPr>
            <w:noProof/>
            <w:webHidden/>
            <w:sz w:val="22"/>
          </w:rPr>
        </w:r>
        <w:r w:rsidR="001E5BD5" w:rsidRPr="004835CC">
          <w:rPr>
            <w:noProof/>
            <w:webHidden/>
            <w:sz w:val="22"/>
          </w:rPr>
          <w:fldChar w:fldCharType="separate"/>
        </w:r>
        <w:r w:rsidR="004835CC">
          <w:rPr>
            <w:noProof/>
            <w:webHidden/>
            <w:sz w:val="22"/>
          </w:rPr>
          <w:t>9</w:t>
        </w:r>
        <w:r w:rsidR="001E5BD5" w:rsidRPr="004835CC">
          <w:rPr>
            <w:noProof/>
            <w:webHidden/>
            <w:sz w:val="22"/>
          </w:rPr>
          <w:fldChar w:fldCharType="end"/>
        </w:r>
      </w:hyperlink>
    </w:p>
    <w:p w14:paraId="25CC4471" w14:textId="08EFA91B" w:rsidR="001E5BD5" w:rsidRPr="004835CC" w:rsidRDefault="00000000">
      <w:pPr>
        <w:pStyle w:val="16"/>
        <w:tabs>
          <w:tab w:val="left" w:pos="440"/>
          <w:tab w:val="right" w:leader="dot" w:pos="9679"/>
        </w:tabs>
        <w:rPr>
          <w:rFonts w:eastAsiaTheme="minorEastAsia"/>
          <w:noProof/>
          <w:sz w:val="22"/>
        </w:rPr>
      </w:pPr>
      <w:hyperlink w:anchor="_Toc158417624" w:history="1">
        <w:r w:rsidR="001E5BD5" w:rsidRPr="004835CC">
          <w:rPr>
            <w:rStyle w:val="af6"/>
            <w:noProof/>
            <w:sz w:val="22"/>
            <w:lang w:val="ru-RU"/>
          </w:rPr>
          <w:t>9.</w:t>
        </w:r>
        <w:r w:rsidR="001E5BD5" w:rsidRPr="004835CC">
          <w:rPr>
            <w:rFonts w:eastAsiaTheme="minorEastAsia"/>
            <w:noProof/>
            <w:sz w:val="22"/>
          </w:rPr>
          <w:tab/>
        </w:r>
        <w:r w:rsidR="00432BA8" w:rsidRPr="00432BA8">
          <w:rPr>
            <w:rStyle w:val="af6"/>
            <w:noProof/>
            <w:sz w:val="22"/>
            <w:lang w:val="ru-RU"/>
          </w:rPr>
          <w:t>Тараптардың жауапкершілігі</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_Toc158417624 \h </w:instrText>
        </w:r>
        <w:r w:rsidR="001E5BD5" w:rsidRPr="004835CC">
          <w:rPr>
            <w:noProof/>
            <w:webHidden/>
            <w:sz w:val="22"/>
          </w:rPr>
        </w:r>
        <w:r w:rsidR="001E5BD5" w:rsidRPr="004835CC">
          <w:rPr>
            <w:noProof/>
            <w:webHidden/>
            <w:sz w:val="22"/>
          </w:rPr>
          <w:fldChar w:fldCharType="separate"/>
        </w:r>
        <w:r w:rsidR="004835CC">
          <w:rPr>
            <w:noProof/>
            <w:webHidden/>
            <w:sz w:val="22"/>
          </w:rPr>
          <w:t>10</w:t>
        </w:r>
        <w:r w:rsidR="001E5BD5" w:rsidRPr="004835CC">
          <w:rPr>
            <w:noProof/>
            <w:webHidden/>
            <w:sz w:val="22"/>
          </w:rPr>
          <w:fldChar w:fldCharType="end"/>
        </w:r>
      </w:hyperlink>
    </w:p>
    <w:p w14:paraId="286A7540" w14:textId="5B2D96E5" w:rsidR="001E5BD5" w:rsidRPr="004835CC" w:rsidRDefault="00000000">
      <w:pPr>
        <w:pStyle w:val="16"/>
        <w:tabs>
          <w:tab w:val="left" w:pos="660"/>
          <w:tab w:val="right" w:leader="dot" w:pos="9679"/>
        </w:tabs>
        <w:rPr>
          <w:rFonts w:eastAsiaTheme="minorEastAsia"/>
          <w:noProof/>
          <w:sz w:val="22"/>
        </w:rPr>
      </w:pPr>
      <w:hyperlink w:anchor="_Toc158417625" w:history="1">
        <w:r w:rsidR="001E5BD5" w:rsidRPr="004835CC">
          <w:rPr>
            <w:rStyle w:val="af6"/>
            <w:noProof/>
            <w:sz w:val="22"/>
            <w:lang w:val="ru-RU"/>
          </w:rPr>
          <w:t>10.</w:t>
        </w:r>
        <w:r w:rsidR="001E5BD5" w:rsidRPr="004835CC">
          <w:rPr>
            <w:rFonts w:eastAsiaTheme="minorEastAsia"/>
            <w:noProof/>
            <w:sz w:val="22"/>
          </w:rPr>
          <w:tab/>
        </w:r>
        <w:r w:rsidR="00432BA8" w:rsidRPr="00432BA8">
          <w:rPr>
            <w:rStyle w:val="af6"/>
            <w:noProof/>
            <w:sz w:val="22"/>
            <w:lang w:val="ru-RU"/>
          </w:rPr>
          <w:t>Куәландыру және кепілдіктер</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_Toc158417625 \h </w:instrText>
        </w:r>
        <w:r w:rsidR="001E5BD5" w:rsidRPr="004835CC">
          <w:rPr>
            <w:noProof/>
            <w:webHidden/>
            <w:sz w:val="22"/>
          </w:rPr>
        </w:r>
        <w:r w:rsidR="001E5BD5" w:rsidRPr="004835CC">
          <w:rPr>
            <w:noProof/>
            <w:webHidden/>
            <w:sz w:val="22"/>
          </w:rPr>
          <w:fldChar w:fldCharType="separate"/>
        </w:r>
        <w:r w:rsidR="004835CC">
          <w:rPr>
            <w:noProof/>
            <w:webHidden/>
            <w:sz w:val="22"/>
          </w:rPr>
          <w:t>10</w:t>
        </w:r>
        <w:r w:rsidR="001E5BD5" w:rsidRPr="004835CC">
          <w:rPr>
            <w:noProof/>
            <w:webHidden/>
            <w:sz w:val="22"/>
          </w:rPr>
          <w:fldChar w:fldCharType="end"/>
        </w:r>
      </w:hyperlink>
    </w:p>
    <w:p w14:paraId="1720D5B2" w14:textId="6AEAE2D5" w:rsidR="001E5BD5" w:rsidRPr="004835CC" w:rsidRDefault="00000000">
      <w:pPr>
        <w:pStyle w:val="16"/>
        <w:tabs>
          <w:tab w:val="left" w:pos="660"/>
          <w:tab w:val="right" w:leader="dot" w:pos="9679"/>
        </w:tabs>
        <w:rPr>
          <w:rFonts w:eastAsiaTheme="minorEastAsia"/>
          <w:noProof/>
          <w:sz w:val="22"/>
        </w:rPr>
      </w:pPr>
      <w:hyperlink w:anchor="_Toc158417626" w:history="1">
        <w:r w:rsidR="001E5BD5" w:rsidRPr="004835CC">
          <w:rPr>
            <w:rStyle w:val="af6"/>
            <w:noProof/>
            <w:sz w:val="22"/>
            <w:lang w:val="ru-RU"/>
          </w:rPr>
          <w:t>11.</w:t>
        </w:r>
        <w:r w:rsidR="001E5BD5" w:rsidRPr="004835CC">
          <w:rPr>
            <w:rFonts w:eastAsiaTheme="minorEastAsia"/>
            <w:noProof/>
            <w:sz w:val="22"/>
          </w:rPr>
          <w:tab/>
        </w:r>
        <w:r w:rsidR="00E16B03" w:rsidRPr="00E16B03">
          <w:rPr>
            <w:rStyle w:val="af6"/>
            <w:noProof/>
            <w:sz w:val="22"/>
            <w:lang w:val="ru-RU"/>
          </w:rPr>
          <w:t>Еңсерілмес күш</w:t>
        </w:r>
        <w:r w:rsidR="008630D3" w:rsidRPr="008630D3">
          <w:rPr>
            <w:rStyle w:val="af6"/>
            <w:noProof/>
            <w:sz w:val="22"/>
            <w:lang w:val="ru-RU"/>
          </w:rPr>
          <w:t xml:space="preserve"> жағдайлары (форс-мажор)</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_Toc158417626 \h </w:instrText>
        </w:r>
        <w:r w:rsidR="001E5BD5" w:rsidRPr="004835CC">
          <w:rPr>
            <w:noProof/>
            <w:webHidden/>
            <w:sz w:val="22"/>
          </w:rPr>
        </w:r>
        <w:r w:rsidR="001E5BD5" w:rsidRPr="004835CC">
          <w:rPr>
            <w:noProof/>
            <w:webHidden/>
            <w:sz w:val="22"/>
          </w:rPr>
          <w:fldChar w:fldCharType="separate"/>
        </w:r>
        <w:r w:rsidR="004835CC">
          <w:rPr>
            <w:noProof/>
            <w:webHidden/>
            <w:sz w:val="22"/>
          </w:rPr>
          <w:t>11</w:t>
        </w:r>
        <w:r w:rsidR="001E5BD5" w:rsidRPr="004835CC">
          <w:rPr>
            <w:noProof/>
            <w:webHidden/>
            <w:sz w:val="22"/>
          </w:rPr>
          <w:fldChar w:fldCharType="end"/>
        </w:r>
      </w:hyperlink>
    </w:p>
    <w:p w14:paraId="61B2BF0A" w14:textId="1AD7C2AB" w:rsidR="001E5BD5" w:rsidRPr="004835CC" w:rsidRDefault="00000000">
      <w:pPr>
        <w:pStyle w:val="16"/>
        <w:tabs>
          <w:tab w:val="left" w:pos="660"/>
          <w:tab w:val="right" w:leader="dot" w:pos="9679"/>
        </w:tabs>
        <w:rPr>
          <w:rFonts w:eastAsiaTheme="minorEastAsia"/>
          <w:noProof/>
          <w:sz w:val="22"/>
        </w:rPr>
      </w:pPr>
      <w:hyperlink w:anchor="_Toc158417627" w:history="1">
        <w:r w:rsidR="001E5BD5" w:rsidRPr="004835CC">
          <w:rPr>
            <w:rStyle w:val="af6"/>
            <w:noProof/>
            <w:sz w:val="22"/>
            <w:lang w:val="ru-RU"/>
          </w:rPr>
          <w:t>12.</w:t>
        </w:r>
        <w:r w:rsidR="001E5BD5" w:rsidRPr="004835CC">
          <w:rPr>
            <w:rFonts w:eastAsiaTheme="minorEastAsia"/>
            <w:noProof/>
            <w:sz w:val="22"/>
          </w:rPr>
          <w:tab/>
        </w:r>
        <w:r w:rsidR="008630D3" w:rsidRPr="008630D3">
          <w:rPr>
            <w:rStyle w:val="af6"/>
            <w:noProof/>
            <w:sz w:val="22"/>
            <w:lang w:val="ru-RU"/>
          </w:rPr>
          <w:t>Басқа ережелер</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_Toc158417627 \h </w:instrText>
        </w:r>
        <w:r w:rsidR="001E5BD5" w:rsidRPr="004835CC">
          <w:rPr>
            <w:noProof/>
            <w:webHidden/>
            <w:sz w:val="22"/>
          </w:rPr>
        </w:r>
        <w:r w:rsidR="001E5BD5" w:rsidRPr="004835CC">
          <w:rPr>
            <w:noProof/>
            <w:webHidden/>
            <w:sz w:val="22"/>
          </w:rPr>
          <w:fldChar w:fldCharType="separate"/>
        </w:r>
        <w:r w:rsidR="004835CC">
          <w:rPr>
            <w:noProof/>
            <w:webHidden/>
            <w:sz w:val="22"/>
          </w:rPr>
          <w:t>11</w:t>
        </w:r>
        <w:r w:rsidR="001E5BD5" w:rsidRPr="004835CC">
          <w:rPr>
            <w:noProof/>
            <w:webHidden/>
            <w:sz w:val="22"/>
          </w:rPr>
          <w:fldChar w:fldCharType="end"/>
        </w:r>
      </w:hyperlink>
    </w:p>
    <w:p w14:paraId="2157D760" w14:textId="28B657EB" w:rsidR="001E5BD5" w:rsidRPr="004835CC" w:rsidRDefault="00000000">
      <w:pPr>
        <w:pStyle w:val="16"/>
        <w:tabs>
          <w:tab w:val="left" w:pos="660"/>
          <w:tab w:val="right" w:leader="dot" w:pos="9679"/>
        </w:tabs>
        <w:rPr>
          <w:rFonts w:eastAsiaTheme="minorEastAsia"/>
          <w:noProof/>
          <w:sz w:val="22"/>
        </w:rPr>
      </w:pPr>
      <w:hyperlink w:anchor="_Toc158417628" w:history="1">
        <w:r w:rsidR="001E5BD5" w:rsidRPr="004835CC">
          <w:rPr>
            <w:rStyle w:val="af6"/>
            <w:noProof/>
            <w:sz w:val="22"/>
            <w:lang w:val="ru-RU"/>
          </w:rPr>
          <w:t>13.</w:t>
        </w:r>
        <w:r w:rsidR="001E5BD5" w:rsidRPr="004835CC">
          <w:rPr>
            <w:rFonts w:eastAsiaTheme="minorEastAsia"/>
            <w:noProof/>
            <w:sz w:val="22"/>
          </w:rPr>
          <w:tab/>
        </w:r>
        <w:r w:rsidR="008630D3" w:rsidRPr="008630D3">
          <w:rPr>
            <w:rStyle w:val="af6"/>
            <w:noProof/>
            <w:sz w:val="22"/>
            <w:lang w:val="ru-RU"/>
          </w:rPr>
          <w:t>Тараптардың қолдары мен деректемелері</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_Toc158417628 \h </w:instrText>
        </w:r>
        <w:r w:rsidR="001E5BD5" w:rsidRPr="004835CC">
          <w:rPr>
            <w:noProof/>
            <w:webHidden/>
            <w:sz w:val="22"/>
          </w:rPr>
        </w:r>
        <w:r w:rsidR="001E5BD5" w:rsidRPr="004835CC">
          <w:rPr>
            <w:noProof/>
            <w:webHidden/>
            <w:sz w:val="22"/>
          </w:rPr>
          <w:fldChar w:fldCharType="separate"/>
        </w:r>
        <w:r w:rsidR="004835CC">
          <w:rPr>
            <w:noProof/>
            <w:webHidden/>
            <w:sz w:val="22"/>
          </w:rPr>
          <w:t>13</w:t>
        </w:r>
        <w:r w:rsidR="001E5BD5" w:rsidRPr="004835CC">
          <w:rPr>
            <w:noProof/>
            <w:webHidden/>
            <w:sz w:val="22"/>
          </w:rPr>
          <w:fldChar w:fldCharType="end"/>
        </w:r>
      </w:hyperlink>
    </w:p>
    <w:p w14:paraId="41EE3133" w14:textId="3A3D229E" w:rsidR="001E5BD5" w:rsidRPr="004835CC" w:rsidRDefault="00000000">
      <w:pPr>
        <w:pStyle w:val="16"/>
        <w:tabs>
          <w:tab w:val="right" w:leader="dot" w:pos="9679"/>
        </w:tabs>
        <w:rPr>
          <w:rFonts w:eastAsiaTheme="minorEastAsia"/>
          <w:noProof/>
          <w:sz w:val="22"/>
        </w:rPr>
      </w:pPr>
      <w:hyperlink w:anchor="_Toc158417629" w:history="1">
        <w:r w:rsidR="008630D3" w:rsidRPr="008630D3">
          <w:rPr>
            <w:rStyle w:val="af6"/>
            <w:noProof/>
            <w:sz w:val="22"/>
            <w:lang w:val="ru-RU" w:eastAsia="ru-RU"/>
          </w:rPr>
          <w:t>Мүлікті</w:t>
        </w:r>
        <w:r w:rsidR="00E16B03">
          <w:rPr>
            <w:rStyle w:val="af6"/>
            <w:noProof/>
            <w:sz w:val="22"/>
            <w:lang w:val="kk-KZ" w:eastAsia="ru-RU"/>
          </w:rPr>
          <w:t>ң</w:t>
        </w:r>
        <w:r w:rsidR="008630D3" w:rsidRPr="008630D3">
          <w:rPr>
            <w:rStyle w:val="af6"/>
            <w:noProof/>
            <w:sz w:val="22"/>
            <w:lang w:val="ru-RU" w:eastAsia="ru-RU"/>
          </w:rPr>
          <w:t xml:space="preserve"> кепіл шартына № 1 қосымша</w:t>
        </w:r>
        <w:r w:rsidR="001E5BD5" w:rsidRPr="004835CC">
          <w:rPr>
            <w:noProof/>
            <w:webHidden/>
            <w:sz w:val="22"/>
          </w:rPr>
          <w:tab/>
        </w:r>
        <w:r w:rsidR="001E5BD5" w:rsidRPr="004835CC">
          <w:rPr>
            <w:noProof/>
            <w:webHidden/>
            <w:sz w:val="22"/>
          </w:rPr>
          <w:fldChar w:fldCharType="begin"/>
        </w:r>
        <w:r w:rsidR="001E5BD5" w:rsidRPr="004835CC">
          <w:rPr>
            <w:noProof/>
            <w:webHidden/>
            <w:sz w:val="22"/>
          </w:rPr>
          <w:instrText xml:space="preserve"> PAGEREF _Toc158417629 \h </w:instrText>
        </w:r>
        <w:r w:rsidR="001E5BD5" w:rsidRPr="004835CC">
          <w:rPr>
            <w:noProof/>
            <w:webHidden/>
            <w:sz w:val="22"/>
          </w:rPr>
        </w:r>
        <w:r w:rsidR="001E5BD5" w:rsidRPr="004835CC">
          <w:rPr>
            <w:noProof/>
            <w:webHidden/>
            <w:sz w:val="22"/>
          </w:rPr>
          <w:fldChar w:fldCharType="separate"/>
        </w:r>
        <w:r w:rsidR="004835CC">
          <w:rPr>
            <w:noProof/>
            <w:webHidden/>
            <w:sz w:val="22"/>
          </w:rPr>
          <w:t>15</w:t>
        </w:r>
        <w:r w:rsidR="001E5BD5" w:rsidRPr="004835CC">
          <w:rPr>
            <w:noProof/>
            <w:webHidden/>
            <w:sz w:val="22"/>
          </w:rPr>
          <w:fldChar w:fldCharType="end"/>
        </w:r>
      </w:hyperlink>
    </w:p>
    <w:p w14:paraId="25E6861F" w14:textId="69E25BA0" w:rsidR="007A1FD9" w:rsidRPr="004835CC" w:rsidRDefault="007A1FD9">
      <w:pPr>
        <w:spacing w:after="160" w:line="259" w:lineRule="auto"/>
        <w:rPr>
          <w:b/>
          <w:sz w:val="22"/>
          <w:lang w:val="ru-RU"/>
        </w:rPr>
      </w:pPr>
      <w:r w:rsidRPr="004835CC">
        <w:rPr>
          <w:b/>
          <w:sz w:val="22"/>
          <w:lang w:val="ru-RU"/>
        </w:rPr>
        <w:fldChar w:fldCharType="end"/>
      </w:r>
    </w:p>
    <w:p w14:paraId="227FCCE7" w14:textId="1BE47198" w:rsidR="007A1FD9" w:rsidRPr="004835CC" w:rsidRDefault="007A1FD9">
      <w:pPr>
        <w:spacing w:after="160" w:line="259" w:lineRule="auto"/>
        <w:rPr>
          <w:b/>
          <w:sz w:val="22"/>
          <w:lang w:val="ru-RU"/>
        </w:rPr>
      </w:pPr>
      <w:r w:rsidRPr="004835CC">
        <w:rPr>
          <w:b/>
          <w:sz w:val="22"/>
          <w:lang w:val="ru-RU"/>
        </w:rPr>
        <w:br w:type="page"/>
      </w:r>
    </w:p>
    <w:p w14:paraId="5CE00BA6" w14:textId="2B35BC33" w:rsidR="0004521A" w:rsidRPr="0004521A" w:rsidRDefault="0004521A" w:rsidP="0004521A">
      <w:pPr>
        <w:spacing w:after="0"/>
        <w:jc w:val="both"/>
        <w:rPr>
          <w:sz w:val="22"/>
          <w:lang w:val="ru-RU"/>
        </w:rPr>
      </w:pPr>
      <w:r>
        <w:rPr>
          <w:sz w:val="22"/>
          <w:lang w:val="kk-KZ"/>
        </w:rPr>
        <w:lastRenderedPageBreak/>
        <w:t>Астана қ</w:t>
      </w:r>
      <w:r w:rsidR="00E16B03">
        <w:rPr>
          <w:sz w:val="22"/>
          <w:lang w:val="kk-KZ"/>
        </w:rPr>
        <w:t>аласы</w:t>
      </w:r>
      <w:r w:rsidRPr="0004521A">
        <w:rPr>
          <w:sz w:val="22"/>
          <w:lang w:val="ru-RU"/>
        </w:rPr>
        <w:t>, 202</w:t>
      </w:r>
      <w:r>
        <w:rPr>
          <w:sz w:val="22"/>
          <w:lang w:val="kk-KZ"/>
        </w:rPr>
        <w:t>4</w:t>
      </w:r>
      <w:r w:rsidRPr="0004521A">
        <w:rPr>
          <w:sz w:val="22"/>
          <w:lang w:val="ru-RU"/>
        </w:rPr>
        <w:t xml:space="preserve"> </w:t>
      </w:r>
      <w:r>
        <w:rPr>
          <w:sz w:val="22"/>
          <w:lang w:val="ru-RU"/>
        </w:rPr>
        <w:t>жылғы</w:t>
      </w:r>
      <w:r w:rsidRPr="0004521A">
        <w:rPr>
          <w:sz w:val="22"/>
          <w:lang w:val="ru-RU"/>
        </w:rPr>
        <w:t xml:space="preserve"> [</w:t>
      </w:r>
      <w:r w:rsidRPr="00C57554">
        <w:rPr>
          <w:i/>
          <w:iCs/>
          <w:sz w:val="22"/>
          <w:lang w:val="ru-RU"/>
        </w:rPr>
        <w:t>күнді</w:t>
      </w:r>
      <w:r w:rsidRPr="0004521A">
        <w:rPr>
          <w:i/>
          <w:iCs/>
          <w:sz w:val="22"/>
          <w:lang w:val="ru-RU"/>
        </w:rPr>
        <w:t xml:space="preserve"> </w:t>
      </w:r>
      <w:r w:rsidRPr="00C57554">
        <w:rPr>
          <w:i/>
          <w:iCs/>
          <w:sz w:val="22"/>
          <w:lang w:val="ru-RU"/>
        </w:rPr>
        <w:t>көрсетіңіз</w:t>
      </w:r>
      <w:r w:rsidRPr="0004521A">
        <w:rPr>
          <w:sz w:val="22"/>
          <w:lang w:val="ru-RU"/>
        </w:rPr>
        <w:t>]</w:t>
      </w:r>
    </w:p>
    <w:p w14:paraId="1A2BB70C" w14:textId="09567F82" w:rsidR="0004521A" w:rsidRPr="0004521A" w:rsidRDefault="0004521A" w:rsidP="0004521A">
      <w:pPr>
        <w:spacing w:before="240"/>
        <w:jc w:val="both"/>
        <w:rPr>
          <w:bCs/>
          <w:sz w:val="22"/>
          <w:lang w:val="ru-RU"/>
        </w:rPr>
      </w:pPr>
      <w:r w:rsidRPr="00C57554">
        <w:rPr>
          <w:bCs/>
          <w:sz w:val="22"/>
          <w:lang w:val="ru-RU"/>
        </w:rPr>
        <w:t>Осы</w:t>
      </w:r>
      <w:r w:rsidRPr="0004521A">
        <w:rPr>
          <w:bCs/>
          <w:sz w:val="22"/>
          <w:lang w:val="ru-RU"/>
        </w:rPr>
        <w:t xml:space="preserve"> </w:t>
      </w:r>
      <w:r w:rsidR="00E16B03" w:rsidRPr="00E16B03">
        <w:rPr>
          <w:bCs/>
          <w:sz w:val="22"/>
          <w:lang w:val="ru-RU"/>
        </w:rPr>
        <w:t>Мүліктің</w:t>
      </w:r>
      <w:r w:rsidRPr="0004521A">
        <w:rPr>
          <w:bCs/>
          <w:sz w:val="22"/>
          <w:lang w:val="ru-RU"/>
        </w:rPr>
        <w:t xml:space="preserve"> </w:t>
      </w:r>
      <w:r w:rsidRPr="00C57554">
        <w:rPr>
          <w:bCs/>
          <w:sz w:val="22"/>
          <w:lang w:val="ru-RU"/>
        </w:rPr>
        <w:t>кепіл</w:t>
      </w:r>
      <w:r w:rsidRPr="0004521A">
        <w:rPr>
          <w:bCs/>
          <w:sz w:val="22"/>
          <w:lang w:val="ru-RU"/>
        </w:rPr>
        <w:t xml:space="preserve"> </w:t>
      </w:r>
      <w:r w:rsidRPr="00C57554">
        <w:rPr>
          <w:bCs/>
          <w:sz w:val="22"/>
          <w:lang w:val="ru-RU"/>
        </w:rPr>
        <w:t>шарты</w:t>
      </w:r>
      <w:r w:rsidRPr="0004521A">
        <w:rPr>
          <w:bCs/>
          <w:sz w:val="22"/>
          <w:lang w:val="ru-RU"/>
        </w:rPr>
        <w:t xml:space="preserve"> (</w:t>
      </w:r>
      <w:r w:rsidRPr="00C57554">
        <w:rPr>
          <w:bCs/>
          <w:sz w:val="22"/>
          <w:lang w:val="ru-RU"/>
        </w:rPr>
        <w:t>бұдан</w:t>
      </w:r>
      <w:r w:rsidRPr="0004521A">
        <w:rPr>
          <w:bCs/>
          <w:sz w:val="22"/>
          <w:lang w:val="ru-RU"/>
        </w:rPr>
        <w:t xml:space="preserve"> </w:t>
      </w:r>
      <w:r w:rsidRPr="00C57554">
        <w:rPr>
          <w:bCs/>
          <w:sz w:val="22"/>
          <w:lang w:val="ru-RU"/>
        </w:rPr>
        <w:t>әрі</w:t>
      </w:r>
      <w:r w:rsidRPr="0004521A">
        <w:rPr>
          <w:bCs/>
          <w:sz w:val="22"/>
          <w:lang w:val="ru-RU"/>
        </w:rPr>
        <w:t xml:space="preserve"> – «</w:t>
      </w:r>
      <w:r w:rsidRPr="004F4B5B">
        <w:rPr>
          <w:b/>
          <w:sz w:val="22"/>
          <w:lang w:val="ru-RU"/>
        </w:rPr>
        <w:t>Шарт</w:t>
      </w:r>
      <w:r w:rsidRPr="0004521A">
        <w:rPr>
          <w:bCs/>
          <w:sz w:val="22"/>
          <w:lang w:val="ru-RU"/>
        </w:rPr>
        <w:t>»):</w:t>
      </w:r>
    </w:p>
    <w:p w14:paraId="1A1A15BD" w14:textId="59A51C1B" w:rsidR="0004521A" w:rsidRPr="0004521A" w:rsidRDefault="0004521A" w:rsidP="0004521A">
      <w:pPr>
        <w:pStyle w:val="RSHeader1"/>
        <w:spacing w:after="120"/>
        <w:rPr>
          <w:sz w:val="22"/>
        </w:rPr>
      </w:pPr>
      <w:r w:rsidRPr="0004521A">
        <w:rPr>
          <w:b/>
          <w:bCs/>
          <w:sz w:val="22"/>
        </w:rPr>
        <w:t>«</w:t>
      </w:r>
      <w:r w:rsidRPr="00CB7D45">
        <w:rPr>
          <w:b/>
          <w:bCs/>
          <w:sz w:val="22"/>
          <w:lang w:val="en-GB"/>
        </w:rPr>
        <w:t>Tau</w:t>
      </w:r>
      <w:r w:rsidRPr="0004521A">
        <w:rPr>
          <w:b/>
          <w:bCs/>
          <w:sz w:val="22"/>
        </w:rPr>
        <w:t>-</w:t>
      </w:r>
      <w:r w:rsidRPr="00CB7D45">
        <w:rPr>
          <w:b/>
          <w:bCs/>
          <w:sz w:val="22"/>
          <w:lang w:val="en-GB"/>
        </w:rPr>
        <w:t>Ken</w:t>
      </w:r>
      <w:r w:rsidRPr="0004521A">
        <w:rPr>
          <w:b/>
          <w:bCs/>
          <w:sz w:val="22"/>
        </w:rPr>
        <w:t xml:space="preserve"> </w:t>
      </w:r>
      <w:r w:rsidRPr="00CB7D45">
        <w:rPr>
          <w:b/>
          <w:bCs/>
          <w:sz w:val="22"/>
          <w:lang w:val="en-GB"/>
        </w:rPr>
        <w:t>Temir</w:t>
      </w:r>
      <w:r w:rsidRPr="0004521A">
        <w:rPr>
          <w:b/>
          <w:bCs/>
          <w:sz w:val="22"/>
        </w:rPr>
        <w:t>»</w:t>
      </w:r>
      <w:r>
        <w:rPr>
          <w:b/>
          <w:bCs/>
          <w:sz w:val="22"/>
          <w:lang w:val="kk-KZ"/>
        </w:rPr>
        <w:t xml:space="preserve"> ЖШС</w:t>
      </w:r>
      <w:r w:rsidRPr="0004521A">
        <w:rPr>
          <w:b/>
          <w:bCs/>
          <w:sz w:val="22"/>
        </w:rPr>
        <w:t>/«</w:t>
      </w:r>
      <w:r w:rsidRPr="00CB7D45">
        <w:rPr>
          <w:b/>
          <w:bCs/>
          <w:sz w:val="22"/>
          <w:lang w:val="en-GB"/>
        </w:rPr>
        <w:t>Silicon</w:t>
      </w:r>
      <w:r w:rsidRPr="0004521A">
        <w:rPr>
          <w:b/>
          <w:bCs/>
          <w:sz w:val="22"/>
        </w:rPr>
        <w:t xml:space="preserve"> </w:t>
      </w:r>
      <w:r w:rsidRPr="00CB7D45">
        <w:rPr>
          <w:b/>
          <w:bCs/>
          <w:sz w:val="22"/>
          <w:lang w:val="en-GB"/>
        </w:rPr>
        <w:t>mining</w:t>
      </w:r>
      <w:r w:rsidRPr="0004521A">
        <w:rPr>
          <w:b/>
          <w:bCs/>
          <w:sz w:val="22"/>
        </w:rPr>
        <w:t>»</w:t>
      </w:r>
      <w:r>
        <w:rPr>
          <w:b/>
          <w:bCs/>
          <w:sz w:val="22"/>
          <w:lang w:val="kk-KZ"/>
        </w:rPr>
        <w:t xml:space="preserve"> ЖШС</w:t>
      </w:r>
      <w:r w:rsidRPr="0004521A">
        <w:rPr>
          <w:b/>
          <w:bCs/>
          <w:sz w:val="22"/>
        </w:rPr>
        <w:t xml:space="preserve">, </w:t>
      </w:r>
      <w:r w:rsidRPr="005F2110">
        <w:rPr>
          <w:sz w:val="22"/>
          <w:lang w:val="kk-KZ"/>
        </w:rPr>
        <w:t>Қазақстан Республикасының заңнамасы бойынша құрылған заңды тұлға</w:t>
      </w:r>
      <w:r>
        <w:rPr>
          <w:sz w:val="22"/>
          <w:lang w:val="kk-KZ"/>
        </w:rPr>
        <w:t xml:space="preserve"> </w:t>
      </w:r>
      <w:r w:rsidRPr="0004521A">
        <w:rPr>
          <w:sz w:val="22"/>
        </w:rPr>
        <w:t>[●]</w:t>
      </w:r>
      <w:r>
        <w:rPr>
          <w:sz w:val="22"/>
          <w:lang w:val="kk-KZ"/>
        </w:rPr>
        <w:t xml:space="preserve"> </w:t>
      </w:r>
      <w:r w:rsidRPr="005F2110">
        <w:rPr>
          <w:sz w:val="22"/>
          <w:lang w:val="kk-KZ"/>
        </w:rPr>
        <w:t>мекенжайы бойынша орналасқан</w:t>
      </w:r>
      <w:r>
        <w:rPr>
          <w:sz w:val="22"/>
          <w:lang w:val="kk-KZ"/>
        </w:rPr>
        <w:t>,</w:t>
      </w:r>
      <w:r w:rsidRPr="005F2110">
        <w:rPr>
          <w:sz w:val="22"/>
          <w:lang w:val="kk-KZ"/>
        </w:rPr>
        <w:t xml:space="preserve"> </w:t>
      </w:r>
      <w:r w:rsidRPr="00AB2679">
        <w:rPr>
          <w:sz w:val="22"/>
        </w:rPr>
        <w:t>Б</w:t>
      </w:r>
      <w:r>
        <w:rPr>
          <w:sz w:val="22"/>
          <w:lang w:val="kk-KZ"/>
        </w:rPr>
        <w:t>С</w:t>
      </w:r>
      <w:r w:rsidRPr="00AB2679">
        <w:rPr>
          <w:sz w:val="22"/>
        </w:rPr>
        <w:t>Н</w:t>
      </w:r>
      <w:r w:rsidRPr="0004521A">
        <w:rPr>
          <w:sz w:val="22"/>
        </w:rPr>
        <w:t xml:space="preserve"> [●], [</w:t>
      </w:r>
      <w:r w:rsidRPr="0004521A">
        <w:rPr>
          <w:i/>
          <w:iCs/>
          <w:sz w:val="22"/>
        </w:rPr>
        <w:t>құжатты көрсетіңіз</w:t>
      </w:r>
      <w:r w:rsidRPr="0004521A">
        <w:rPr>
          <w:sz w:val="22"/>
        </w:rPr>
        <w:t xml:space="preserve">] </w:t>
      </w:r>
      <w:r w:rsidRPr="005F2110">
        <w:rPr>
          <w:sz w:val="22"/>
        </w:rPr>
        <w:t>негізінде</w:t>
      </w:r>
      <w:r w:rsidRPr="0004521A">
        <w:rPr>
          <w:sz w:val="22"/>
        </w:rPr>
        <w:t xml:space="preserve"> </w:t>
      </w:r>
      <w:r w:rsidRPr="005F2110">
        <w:rPr>
          <w:sz w:val="22"/>
        </w:rPr>
        <w:t>әрекет</w:t>
      </w:r>
      <w:r w:rsidRPr="0004521A">
        <w:rPr>
          <w:sz w:val="22"/>
        </w:rPr>
        <w:t xml:space="preserve"> </w:t>
      </w:r>
      <w:r w:rsidRPr="005F2110">
        <w:rPr>
          <w:sz w:val="22"/>
        </w:rPr>
        <w:t>ететін</w:t>
      </w:r>
      <w:r w:rsidRPr="0004521A">
        <w:rPr>
          <w:sz w:val="22"/>
        </w:rPr>
        <w:t xml:space="preserve"> [</w:t>
      </w:r>
      <w:r w:rsidRPr="0004521A">
        <w:rPr>
          <w:i/>
          <w:iCs/>
          <w:sz w:val="22"/>
        </w:rPr>
        <w:t>лауазымын көрсет</w:t>
      </w:r>
      <w:r w:rsidRPr="0004521A">
        <w:rPr>
          <w:i/>
          <w:iCs/>
          <w:sz w:val="22"/>
          <w:lang w:val="kk-KZ"/>
        </w:rPr>
        <w:t>іңіз</w:t>
      </w:r>
      <w:r w:rsidRPr="0004521A">
        <w:rPr>
          <w:sz w:val="22"/>
        </w:rPr>
        <w:t>] [</w:t>
      </w:r>
      <w:r w:rsidRPr="0004521A">
        <w:rPr>
          <w:i/>
          <w:iCs/>
          <w:sz w:val="22"/>
          <w:lang w:val="kk-KZ"/>
        </w:rPr>
        <w:t>аты-жөнін көрсетіңіз</w:t>
      </w:r>
      <w:r w:rsidRPr="0004521A">
        <w:rPr>
          <w:sz w:val="22"/>
        </w:rPr>
        <w:t>]</w:t>
      </w:r>
      <w:r>
        <w:rPr>
          <w:sz w:val="22"/>
          <w:lang w:val="kk-KZ"/>
        </w:rPr>
        <w:t xml:space="preserve"> </w:t>
      </w:r>
      <w:r w:rsidRPr="005F2110">
        <w:rPr>
          <w:sz w:val="22"/>
        </w:rPr>
        <w:t>тұлғасында</w:t>
      </w:r>
      <w:r w:rsidRPr="0004521A">
        <w:rPr>
          <w:sz w:val="22"/>
        </w:rPr>
        <w:t xml:space="preserve"> (</w:t>
      </w:r>
      <w:r>
        <w:rPr>
          <w:sz w:val="22"/>
          <w:lang w:val="kk-KZ"/>
        </w:rPr>
        <w:t xml:space="preserve">бұдан әрі </w:t>
      </w:r>
      <w:r w:rsidRPr="0004521A">
        <w:rPr>
          <w:sz w:val="22"/>
        </w:rPr>
        <w:t>– «</w:t>
      </w:r>
      <w:r w:rsidRPr="00C57554">
        <w:rPr>
          <w:b/>
          <w:sz w:val="22"/>
        </w:rPr>
        <w:t>Кепіл</w:t>
      </w:r>
      <w:r w:rsidRPr="0004521A">
        <w:rPr>
          <w:b/>
          <w:sz w:val="22"/>
        </w:rPr>
        <w:t xml:space="preserve"> </w:t>
      </w:r>
      <w:r w:rsidRPr="00C57554">
        <w:rPr>
          <w:b/>
          <w:sz w:val="22"/>
        </w:rPr>
        <w:t>беруші</w:t>
      </w:r>
      <w:r w:rsidRPr="0004521A">
        <w:rPr>
          <w:sz w:val="22"/>
        </w:rPr>
        <w:t xml:space="preserve">»); </w:t>
      </w:r>
      <w:r>
        <w:rPr>
          <w:sz w:val="22"/>
          <w:lang w:val="kk-KZ"/>
        </w:rPr>
        <w:t xml:space="preserve">  </w:t>
      </w:r>
    </w:p>
    <w:p w14:paraId="75C0A6FC" w14:textId="5EF02180" w:rsidR="0004521A" w:rsidRPr="0004521A" w:rsidRDefault="0004521A" w:rsidP="0004521A">
      <w:pPr>
        <w:pStyle w:val="RSHeader1"/>
        <w:spacing w:after="120"/>
        <w:rPr>
          <w:sz w:val="22"/>
        </w:rPr>
      </w:pPr>
      <w:r w:rsidRPr="0004521A">
        <w:rPr>
          <w:b/>
          <w:bCs/>
          <w:sz w:val="22"/>
          <w:lang w:val="kk-KZ"/>
        </w:rPr>
        <w:t>«Тау-Кен Самұрық» ұлттық тау-кен компаниясы» акционерлік қоғамы</w:t>
      </w:r>
      <w:r w:rsidRPr="0004521A">
        <w:rPr>
          <w:sz w:val="22"/>
        </w:rPr>
        <w:t xml:space="preserve">, </w:t>
      </w:r>
      <w:bookmarkStart w:id="4" w:name="_Hlk111545764"/>
      <w:r w:rsidRPr="005F2110">
        <w:rPr>
          <w:sz w:val="22"/>
          <w:lang w:val="kk-KZ"/>
        </w:rPr>
        <w:t>Қазақстан Республикасының заңнамасы бойынша құрылған заңды тұлға</w:t>
      </w:r>
      <w:r w:rsidRPr="0004521A">
        <w:rPr>
          <w:sz w:val="22"/>
        </w:rPr>
        <w:t>, [●]</w:t>
      </w:r>
      <w:r>
        <w:rPr>
          <w:sz w:val="22"/>
          <w:lang w:val="kk-KZ"/>
        </w:rPr>
        <w:t xml:space="preserve"> </w:t>
      </w:r>
      <w:r w:rsidRPr="005F2110">
        <w:rPr>
          <w:sz w:val="22"/>
          <w:lang w:val="kk-KZ"/>
        </w:rPr>
        <w:t>мекенжайы бойынша орналасқан</w:t>
      </w:r>
      <w:r>
        <w:rPr>
          <w:sz w:val="22"/>
          <w:lang w:val="kk-KZ"/>
        </w:rPr>
        <w:t>,</w:t>
      </w:r>
      <w:r w:rsidRPr="005F2110">
        <w:rPr>
          <w:sz w:val="22"/>
          <w:lang w:val="kk-KZ"/>
        </w:rPr>
        <w:t xml:space="preserve"> </w:t>
      </w:r>
      <w:r w:rsidRPr="00AB2679">
        <w:rPr>
          <w:sz w:val="22"/>
        </w:rPr>
        <w:t>Б</w:t>
      </w:r>
      <w:r>
        <w:rPr>
          <w:sz w:val="22"/>
          <w:lang w:val="kk-KZ"/>
        </w:rPr>
        <w:t>С</w:t>
      </w:r>
      <w:r w:rsidRPr="00AB2679">
        <w:rPr>
          <w:sz w:val="22"/>
        </w:rPr>
        <w:t>Н</w:t>
      </w:r>
      <w:r w:rsidRPr="0004521A">
        <w:rPr>
          <w:sz w:val="22"/>
        </w:rPr>
        <w:t xml:space="preserve"> [●], [</w:t>
      </w:r>
      <w:r w:rsidRPr="0004521A">
        <w:rPr>
          <w:i/>
          <w:iCs/>
          <w:sz w:val="22"/>
        </w:rPr>
        <w:t>құжатты көрсетіңіз</w:t>
      </w:r>
      <w:r w:rsidRPr="0004521A">
        <w:rPr>
          <w:sz w:val="22"/>
        </w:rPr>
        <w:t xml:space="preserve">] </w:t>
      </w:r>
      <w:r w:rsidRPr="005F2110">
        <w:rPr>
          <w:sz w:val="22"/>
        </w:rPr>
        <w:t>негізінде</w:t>
      </w:r>
      <w:r w:rsidRPr="0004521A">
        <w:rPr>
          <w:sz w:val="22"/>
        </w:rPr>
        <w:t xml:space="preserve"> </w:t>
      </w:r>
      <w:r w:rsidRPr="005F2110">
        <w:rPr>
          <w:sz w:val="22"/>
        </w:rPr>
        <w:t>әрекет</w:t>
      </w:r>
      <w:r w:rsidRPr="0004521A">
        <w:rPr>
          <w:sz w:val="22"/>
        </w:rPr>
        <w:t xml:space="preserve"> </w:t>
      </w:r>
      <w:r w:rsidRPr="005F2110">
        <w:rPr>
          <w:sz w:val="22"/>
        </w:rPr>
        <w:t>ететін</w:t>
      </w:r>
      <w:r w:rsidRPr="0004521A">
        <w:rPr>
          <w:sz w:val="22"/>
        </w:rPr>
        <w:t xml:space="preserve"> [</w:t>
      </w:r>
      <w:r w:rsidRPr="0004521A">
        <w:rPr>
          <w:i/>
          <w:iCs/>
          <w:sz w:val="22"/>
        </w:rPr>
        <w:t>лауазымын көрсетіңіз</w:t>
      </w:r>
      <w:r w:rsidRPr="0004521A">
        <w:rPr>
          <w:sz w:val="22"/>
        </w:rPr>
        <w:t>] [</w:t>
      </w:r>
      <w:r w:rsidRPr="0004521A">
        <w:rPr>
          <w:i/>
          <w:iCs/>
          <w:sz w:val="22"/>
          <w:lang w:val="kk-KZ"/>
        </w:rPr>
        <w:t>аты-жөнін көрсетіңіз</w:t>
      </w:r>
      <w:r w:rsidRPr="0004521A">
        <w:rPr>
          <w:sz w:val="22"/>
        </w:rPr>
        <w:t>]</w:t>
      </w:r>
      <w:r>
        <w:rPr>
          <w:sz w:val="22"/>
          <w:lang w:val="kk-KZ"/>
        </w:rPr>
        <w:t xml:space="preserve"> </w:t>
      </w:r>
      <w:r w:rsidRPr="005F2110">
        <w:rPr>
          <w:sz w:val="22"/>
        </w:rPr>
        <w:t>тұлғасында</w:t>
      </w:r>
      <w:r w:rsidRPr="0004521A">
        <w:rPr>
          <w:sz w:val="22"/>
        </w:rPr>
        <w:t xml:space="preserve"> (</w:t>
      </w:r>
      <w:r>
        <w:rPr>
          <w:sz w:val="22"/>
          <w:lang w:val="kk-KZ"/>
        </w:rPr>
        <w:t xml:space="preserve">бұдан әрі </w:t>
      </w:r>
      <w:r w:rsidRPr="0004521A">
        <w:rPr>
          <w:sz w:val="22"/>
        </w:rPr>
        <w:t xml:space="preserve"> – «</w:t>
      </w:r>
      <w:r w:rsidRPr="005F2110">
        <w:rPr>
          <w:b/>
          <w:sz w:val="22"/>
        </w:rPr>
        <w:t>Кепіл</w:t>
      </w:r>
      <w:r w:rsidRPr="0004521A">
        <w:rPr>
          <w:b/>
          <w:sz w:val="22"/>
        </w:rPr>
        <w:t xml:space="preserve"> </w:t>
      </w:r>
      <w:r w:rsidRPr="005F2110">
        <w:rPr>
          <w:b/>
          <w:sz w:val="22"/>
        </w:rPr>
        <w:t>ұстаушы</w:t>
      </w:r>
      <w:r w:rsidRPr="0004521A">
        <w:rPr>
          <w:bCs/>
          <w:sz w:val="22"/>
        </w:rPr>
        <w:t>»</w:t>
      </w:r>
      <w:r w:rsidRPr="0004521A">
        <w:rPr>
          <w:sz w:val="22"/>
        </w:rPr>
        <w:t>)</w:t>
      </w:r>
      <w:bookmarkEnd w:id="4"/>
      <w:r>
        <w:rPr>
          <w:sz w:val="22"/>
          <w:lang w:val="kk-KZ"/>
        </w:rPr>
        <w:t xml:space="preserve">; </w:t>
      </w:r>
      <w:r w:rsidRPr="0004521A">
        <w:rPr>
          <w:sz w:val="22"/>
        </w:rPr>
        <w:t xml:space="preserve"> </w:t>
      </w:r>
    </w:p>
    <w:p w14:paraId="04E3D9FB" w14:textId="7AD2FBA4" w:rsidR="00AB2841" w:rsidRPr="004835CC" w:rsidRDefault="0004521A" w:rsidP="0004521A">
      <w:pPr>
        <w:pStyle w:val="RSHeader1"/>
        <w:numPr>
          <w:ilvl w:val="0"/>
          <w:numId w:val="0"/>
        </w:numPr>
        <w:spacing w:before="120" w:after="120"/>
        <w:rPr>
          <w:sz w:val="22"/>
        </w:rPr>
      </w:pPr>
      <w:r w:rsidRPr="005F2110">
        <w:rPr>
          <w:sz w:val="22"/>
        </w:rPr>
        <w:t>бірлесіп</w:t>
      </w:r>
      <w:r w:rsidRPr="0004521A">
        <w:rPr>
          <w:sz w:val="22"/>
        </w:rPr>
        <w:t xml:space="preserve"> </w:t>
      </w:r>
      <w:r>
        <w:rPr>
          <w:sz w:val="22"/>
          <w:lang w:val="kk-KZ"/>
        </w:rPr>
        <w:t>«</w:t>
      </w:r>
      <w:r w:rsidRPr="004F4B5B">
        <w:rPr>
          <w:b/>
          <w:bCs/>
          <w:sz w:val="22"/>
        </w:rPr>
        <w:t>Тараптар</w:t>
      </w:r>
      <w:r>
        <w:rPr>
          <w:sz w:val="22"/>
          <w:lang w:val="kk-KZ"/>
        </w:rPr>
        <w:t>»</w:t>
      </w:r>
      <w:r w:rsidRPr="0004521A">
        <w:rPr>
          <w:sz w:val="22"/>
        </w:rPr>
        <w:t xml:space="preserve">, </w:t>
      </w:r>
      <w:r w:rsidRPr="005F2110">
        <w:rPr>
          <w:sz w:val="22"/>
        </w:rPr>
        <w:t>ал</w:t>
      </w:r>
      <w:r w:rsidRPr="0004521A">
        <w:rPr>
          <w:sz w:val="22"/>
        </w:rPr>
        <w:t xml:space="preserve"> </w:t>
      </w:r>
      <w:r w:rsidRPr="005F2110">
        <w:rPr>
          <w:sz w:val="22"/>
        </w:rPr>
        <w:t>жеке</w:t>
      </w:r>
      <w:r w:rsidRPr="0004521A">
        <w:rPr>
          <w:sz w:val="22"/>
        </w:rPr>
        <w:t xml:space="preserve"> </w:t>
      </w:r>
      <w:r>
        <w:rPr>
          <w:sz w:val="22"/>
          <w:lang w:val="kk-KZ"/>
        </w:rPr>
        <w:t>«</w:t>
      </w:r>
      <w:r w:rsidRPr="004F4B5B">
        <w:rPr>
          <w:b/>
          <w:bCs/>
          <w:sz w:val="22"/>
        </w:rPr>
        <w:t>Тарап</w:t>
      </w:r>
      <w:r>
        <w:rPr>
          <w:sz w:val="22"/>
          <w:lang w:val="kk-KZ"/>
        </w:rPr>
        <w:t>»</w:t>
      </w:r>
      <w:r w:rsidRPr="0004521A">
        <w:rPr>
          <w:sz w:val="22"/>
        </w:rPr>
        <w:t xml:space="preserve"> </w:t>
      </w:r>
      <w:r w:rsidRPr="005F2110">
        <w:rPr>
          <w:sz w:val="22"/>
        </w:rPr>
        <w:t>деп</w:t>
      </w:r>
      <w:r w:rsidRPr="0004521A">
        <w:rPr>
          <w:sz w:val="22"/>
        </w:rPr>
        <w:t xml:space="preserve"> </w:t>
      </w:r>
      <w:r w:rsidRPr="005F2110">
        <w:rPr>
          <w:sz w:val="22"/>
        </w:rPr>
        <w:t>атал</w:t>
      </w:r>
      <w:r>
        <w:rPr>
          <w:sz w:val="22"/>
          <w:lang w:val="kk-KZ"/>
        </w:rPr>
        <w:t>ып</w:t>
      </w:r>
      <w:r w:rsidRPr="0004521A">
        <w:rPr>
          <w:sz w:val="22"/>
        </w:rPr>
        <w:t xml:space="preserve"> </w:t>
      </w:r>
      <w:r w:rsidRPr="005F2110">
        <w:rPr>
          <w:sz w:val="22"/>
        </w:rPr>
        <w:t>немесе</w:t>
      </w:r>
      <w:r w:rsidRPr="0004521A">
        <w:rPr>
          <w:sz w:val="22"/>
        </w:rPr>
        <w:t xml:space="preserve"> </w:t>
      </w:r>
      <w:r w:rsidRPr="005F2110">
        <w:rPr>
          <w:sz w:val="22"/>
        </w:rPr>
        <w:t>жоғарыда</w:t>
      </w:r>
      <w:r w:rsidRPr="0004521A">
        <w:rPr>
          <w:sz w:val="22"/>
        </w:rPr>
        <w:t xml:space="preserve"> </w:t>
      </w:r>
      <w:r w:rsidRPr="005F2110">
        <w:rPr>
          <w:sz w:val="22"/>
        </w:rPr>
        <w:t>көрсетілгендей</w:t>
      </w:r>
      <w:r w:rsidRPr="0004521A">
        <w:rPr>
          <w:sz w:val="22"/>
        </w:rPr>
        <w:t>,</w:t>
      </w:r>
      <w:r w:rsidR="00AB2841" w:rsidRPr="004835CC">
        <w:rPr>
          <w:sz w:val="22"/>
        </w:rPr>
        <w:t xml:space="preserve"> </w:t>
      </w:r>
    </w:p>
    <w:p w14:paraId="4735A8D0" w14:textId="77777777" w:rsidR="00C36E62" w:rsidRPr="00C36E62" w:rsidRDefault="00C36E62" w:rsidP="00C36E62">
      <w:pPr>
        <w:pStyle w:val="a6"/>
        <w:numPr>
          <w:ilvl w:val="0"/>
          <w:numId w:val="3"/>
        </w:numPr>
        <w:spacing w:after="120"/>
        <w:ind w:left="709" w:hanging="709"/>
        <w:contextualSpacing w:val="0"/>
        <w:jc w:val="both"/>
        <w:rPr>
          <w:rFonts w:eastAsia="Times New Roman"/>
          <w:sz w:val="22"/>
          <w:lang w:val="ru-RU" w:eastAsia="ru-RU"/>
        </w:rPr>
      </w:pPr>
      <w:bookmarkStart w:id="5" w:name="_Hlk104813539"/>
      <w:r w:rsidRPr="00C36E62">
        <w:rPr>
          <w:sz w:val="22"/>
          <w:lang w:val="ru-RU"/>
        </w:rPr>
        <w:t xml:space="preserve">[●] </w:t>
      </w:r>
      <w:r>
        <w:rPr>
          <w:sz w:val="22"/>
          <w:lang w:val="ru-RU"/>
        </w:rPr>
        <w:t>жылғы</w:t>
      </w:r>
      <w:r w:rsidRPr="00C36E62">
        <w:rPr>
          <w:sz w:val="22"/>
          <w:lang w:val="ru-RU"/>
        </w:rPr>
        <w:t xml:space="preserve"> </w:t>
      </w:r>
      <w:r w:rsidRPr="00C36E62">
        <w:rPr>
          <w:rFonts w:eastAsia="Times New Roman"/>
          <w:sz w:val="22"/>
          <w:lang w:val="ru-RU" w:eastAsia="ru-RU"/>
        </w:rPr>
        <w:t xml:space="preserve">№ </w:t>
      </w:r>
      <w:r w:rsidRPr="00C36E62">
        <w:rPr>
          <w:sz w:val="22"/>
          <w:lang w:val="ru-RU"/>
        </w:rPr>
        <w:t xml:space="preserve">[●] </w:t>
      </w:r>
      <w:r w:rsidRPr="00C14FDB">
        <w:rPr>
          <w:sz w:val="22"/>
          <w:lang w:val="ru-RU"/>
        </w:rPr>
        <w:t>Қазақстан</w:t>
      </w:r>
      <w:r w:rsidRPr="00C36E62">
        <w:rPr>
          <w:sz w:val="22"/>
          <w:lang w:val="ru-RU"/>
        </w:rPr>
        <w:t xml:space="preserve"> </w:t>
      </w:r>
      <w:r w:rsidRPr="00C14FDB">
        <w:rPr>
          <w:sz w:val="22"/>
          <w:lang w:val="ru-RU"/>
        </w:rPr>
        <w:t>Республикасы</w:t>
      </w:r>
      <w:r w:rsidRPr="00C36E62">
        <w:rPr>
          <w:sz w:val="22"/>
          <w:lang w:val="ru-RU"/>
        </w:rPr>
        <w:t xml:space="preserve"> </w:t>
      </w:r>
      <w:r w:rsidRPr="00C14FDB">
        <w:rPr>
          <w:sz w:val="22"/>
          <w:lang w:val="ru-RU"/>
        </w:rPr>
        <w:t>Үкіметінің</w:t>
      </w:r>
      <w:r w:rsidRPr="00C36E62">
        <w:rPr>
          <w:sz w:val="22"/>
          <w:lang w:val="ru-RU"/>
        </w:rPr>
        <w:t xml:space="preserve"> </w:t>
      </w:r>
      <w:r>
        <w:rPr>
          <w:sz w:val="22"/>
          <w:lang w:val="ru-RU"/>
        </w:rPr>
        <w:t>қаулысымен</w:t>
      </w:r>
      <w:r w:rsidRPr="00C36E62">
        <w:rPr>
          <w:sz w:val="22"/>
          <w:lang w:val="ru-RU"/>
        </w:rPr>
        <w:t xml:space="preserve"> </w:t>
      </w:r>
      <w:r>
        <w:rPr>
          <w:sz w:val="22"/>
          <w:lang w:val="ru-RU"/>
        </w:rPr>
        <w:t>К</w:t>
      </w:r>
      <w:r w:rsidRPr="00A668F1">
        <w:rPr>
          <w:sz w:val="22"/>
          <w:lang w:val="ru-RU"/>
        </w:rPr>
        <w:t>епіл</w:t>
      </w:r>
      <w:r w:rsidRPr="00C36E62">
        <w:rPr>
          <w:sz w:val="22"/>
          <w:lang w:val="ru-RU"/>
        </w:rPr>
        <w:t xml:space="preserve"> </w:t>
      </w:r>
      <w:r w:rsidRPr="00A668F1">
        <w:rPr>
          <w:sz w:val="22"/>
          <w:lang w:val="ru-RU"/>
        </w:rPr>
        <w:t>берушіні</w:t>
      </w:r>
      <w:r w:rsidRPr="00C36E62">
        <w:rPr>
          <w:sz w:val="22"/>
          <w:lang w:val="ru-RU"/>
        </w:rPr>
        <w:t xml:space="preserve"> </w:t>
      </w:r>
      <w:r w:rsidRPr="00A668F1">
        <w:rPr>
          <w:sz w:val="22"/>
          <w:lang w:val="ru-RU"/>
        </w:rPr>
        <w:t>бәсекелес</w:t>
      </w:r>
      <w:r w:rsidRPr="00C36E62">
        <w:rPr>
          <w:sz w:val="22"/>
          <w:lang w:val="ru-RU"/>
        </w:rPr>
        <w:t xml:space="preserve"> </w:t>
      </w:r>
      <w:r w:rsidRPr="00A668F1">
        <w:rPr>
          <w:sz w:val="22"/>
          <w:lang w:val="ru-RU"/>
        </w:rPr>
        <w:t>ортаға</w:t>
      </w:r>
      <w:r w:rsidRPr="00C36E62">
        <w:rPr>
          <w:sz w:val="22"/>
          <w:lang w:val="ru-RU"/>
        </w:rPr>
        <w:t xml:space="preserve"> </w:t>
      </w:r>
      <w:r w:rsidRPr="00A668F1">
        <w:rPr>
          <w:sz w:val="22"/>
          <w:lang w:val="ru-RU"/>
        </w:rPr>
        <w:t>беру</w:t>
      </w:r>
      <w:r w:rsidRPr="00C36E62">
        <w:rPr>
          <w:sz w:val="22"/>
          <w:lang w:val="ru-RU"/>
        </w:rPr>
        <w:t xml:space="preserve"> </w:t>
      </w:r>
      <w:r>
        <w:rPr>
          <w:sz w:val="22"/>
          <w:lang w:val="ru-RU"/>
        </w:rPr>
        <w:t>қарастырылғанына</w:t>
      </w:r>
      <w:r w:rsidRPr="00C36E62">
        <w:rPr>
          <w:sz w:val="22"/>
          <w:lang w:val="ru-RU"/>
        </w:rPr>
        <w:t>;</w:t>
      </w:r>
      <w:r w:rsidRPr="00C36E62">
        <w:rPr>
          <w:rFonts w:eastAsia="Times New Roman"/>
          <w:sz w:val="22"/>
          <w:lang w:val="ru-RU" w:eastAsia="ru-RU"/>
        </w:rPr>
        <w:t xml:space="preserve">] </w:t>
      </w:r>
    </w:p>
    <w:p w14:paraId="709A0382" w14:textId="1FA621D1" w:rsidR="00C36E62" w:rsidRPr="00C36E62" w:rsidRDefault="00C36E62" w:rsidP="00C36E62">
      <w:pPr>
        <w:pStyle w:val="a6"/>
        <w:numPr>
          <w:ilvl w:val="0"/>
          <w:numId w:val="3"/>
        </w:numPr>
        <w:spacing w:after="120"/>
        <w:ind w:left="709" w:hanging="709"/>
        <w:contextualSpacing w:val="0"/>
        <w:jc w:val="both"/>
        <w:rPr>
          <w:rFonts w:eastAsia="Times New Roman"/>
          <w:sz w:val="22"/>
          <w:lang w:val="ru-RU" w:eastAsia="ru-RU"/>
        </w:rPr>
      </w:pPr>
      <w:r w:rsidRPr="00C36E62">
        <w:rPr>
          <w:rFonts w:eastAsia="Times New Roman"/>
          <w:sz w:val="22"/>
          <w:lang w:val="ru-RU" w:eastAsia="ru-RU"/>
        </w:rPr>
        <w:t>[</w:t>
      </w:r>
      <w:r>
        <w:rPr>
          <w:rFonts w:eastAsia="Times New Roman"/>
          <w:i/>
          <w:iCs/>
          <w:sz w:val="22"/>
          <w:lang w:val="ru-RU" w:eastAsia="ru-RU"/>
        </w:rPr>
        <w:t>күні</w:t>
      </w:r>
      <w:r w:rsidRPr="00C36E62">
        <w:rPr>
          <w:rFonts w:eastAsia="Times New Roman"/>
          <w:sz w:val="22"/>
          <w:lang w:val="ru-RU" w:eastAsia="ru-RU"/>
        </w:rPr>
        <w:t xml:space="preserve">] </w:t>
      </w:r>
      <w:r w:rsidRPr="00C14FDB">
        <w:rPr>
          <w:rFonts w:eastAsia="Times New Roman"/>
          <w:sz w:val="22"/>
          <w:lang w:val="ru-RU" w:eastAsia="ru-RU"/>
        </w:rPr>
        <w:t>Кепіл</w:t>
      </w:r>
      <w:r w:rsidRPr="00C36E62">
        <w:rPr>
          <w:rFonts w:eastAsia="Times New Roman"/>
          <w:sz w:val="22"/>
          <w:lang w:val="ru-RU" w:eastAsia="ru-RU"/>
        </w:rPr>
        <w:t xml:space="preserve"> </w:t>
      </w:r>
      <w:r w:rsidRPr="00C14FDB">
        <w:rPr>
          <w:rFonts w:eastAsia="Times New Roman"/>
          <w:sz w:val="22"/>
          <w:lang w:val="ru-RU" w:eastAsia="ru-RU"/>
        </w:rPr>
        <w:t>ұстаушы</w:t>
      </w:r>
      <w:r w:rsidRPr="00C36E62">
        <w:rPr>
          <w:rFonts w:eastAsia="Times New Roman"/>
          <w:sz w:val="22"/>
          <w:lang w:val="ru-RU" w:eastAsia="ru-RU"/>
        </w:rPr>
        <w:t xml:space="preserve"> </w:t>
      </w:r>
      <w:r>
        <w:rPr>
          <w:rFonts w:eastAsia="Times New Roman"/>
          <w:sz w:val="22"/>
          <w:lang w:val="ru-RU" w:eastAsia="ru-RU"/>
        </w:rPr>
        <w:t>Кепіл</w:t>
      </w:r>
      <w:r w:rsidRPr="00C36E62">
        <w:rPr>
          <w:rFonts w:eastAsia="Times New Roman"/>
          <w:sz w:val="22"/>
          <w:lang w:val="ru-RU" w:eastAsia="ru-RU"/>
        </w:rPr>
        <w:t xml:space="preserve"> </w:t>
      </w:r>
      <w:r>
        <w:rPr>
          <w:rFonts w:eastAsia="Times New Roman"/>
          <w:sz w:val="22"/>
          <w:lang w:val="ru-RU" w:eastAsia="ru-RU"/>
        </w:rPr>
        <w:t>берушінің</w:t>
      </w:r>
      <w:r w:rsidRPr="00C36E62">
        <w:rPr>
          <w:rFonts w:eastAsia="Times New Roman"/>
          <w:sz w:val="22"/>
          <w:lang w:val="ru-RU" w:eastAsia="ru-RU"/>
        </w:rPr>
        <w:t xml:space="preserve"> </w:t>
      </w:r>
      <w:r w:rsidRPr="00C14FDB">
        <w:rPr>
          <w:rFonts w:eastAsia="Times New Roman"/>
          <w:sz w:val="22"/>
          <w:lang w:val="ru-RU" w:eastAsia="ru-RU"/>
        </w:rPr>
        <w:t>жарғылық</w:t>
      </w:r>
      <w:r w:rsidRPr="00C36E62">
        <w:rPr>
          <w:rFonts w:eastAsia="Times New Roman"/>
          <w:sz w:val="22"/>
          <w:lang w:val="ru-RU" w:eastAsia="ru-RU"/>
        </w:rPr>
        <w:t xml:space="preserve"> </w:t>
      </w:r>
      <w:r w:rsidRPr="00C14FDB">
        <w:rPr>
          <w:rFonts w:eastAsia="Times New Roman"/>
          <w:sz w:val="22"/>
          <w:lang w:val="ru-RU" w:eastAsia="ru-RU"/>
        </w:rPr>
        <w:t>капиталындағы</w:t>
      </w:r>
      <w:r w:rsidRPr="00C36E62">
        <w:rPr>
          <w:rFonts w:eastAsia="Times New Roman"/>
          <w:sz w:val="22"/>
          <w:lang w:val="ru-RU" w:eastAsia="ru-RU"/>
        </w:rPr>
        <w:t xml:space="preserve"> 100% </w:t>
      </w:r>
      <w:r w:rsidRPr="009A510B">
        <w:rPr>
          <w:rFonts w:eastAsia="Times New Roman"/>
          <w:sz w:val="22"/>
          <w:lang w:val="ru-RU" w:eastAsia="ru-RU"/>
        </w:rPr>
        <w:t>үлесін</w:t>
      </w:r>
      <w:r w:rsidRPr="00C36E62">
        <w:rPr>
          <w:rFonts w:eastAsia="Times New Roman"/>
          <w:sz w:val="22"/>
          <w:lang w:val="ru-RU" w:eastAsia="ru-RU"/>
        </w:rPr>
        <w:t xml:space="preserve"> </w:t>
      </w:r>
      <w:r w:rsidRPr="009A510B">
        <w:rPr>
          <w:rFonts w:eastAsia="Times New Roman"/>
          <w:sz w:val="22"/>
          <w:lang w:val="ru-RU" w:eastAsia="ru-RU"/>
        </w:rPr>
        <w:t>сату</w:t>
      </w:r>
      <w:r w:rsidRPr="00C36E62">
        <w:rPr>
          <w:rFonts w:eastAsia="Times New Roman"/>
          <w:sz w:val="22"/>
          <w:lang w:val="ru-RU" w:eastAsia="ru-RU"/>
        </w:rPr>
        <w:t xml:space="preserve"> </w:t>
      </w:r>
      <w:r w:rsidRPr="009A510B">
        <w:rPr>
          <w:rFonts w:eastAsia="Times New Roman"/>
          <w:sz w:val="22"/>
          <w:lang w:val="ru-RU" w:eastAsia="ru-RU"/>
        </w:rPr>
        <w:t>бо</w:t>
      </w:r>
      <w:r w:rsidRPr="00C14FDB">
        <w:rPr>
          <w:rFonts w:eastAsia="Times New Roman"/>
          <w:sz w:val="22"/>
          <w:lang w:val="ru-RU" w:eastAsia="ru-RU"/>
        </w:rPr>
        <w:t>йынша</w:t>
      </w:r>
      <w:r w:rsidRPr="00C36E62">
        <w:rPr>
          <w:rFonts w:eastAsia="Times New Roman"/>
          <w:sz w:val="22"/>
          <w:lang w:val="ru-RU" w:eastAsia="ru-RU"/>
        </w:rPr>
        <w:t xml:space="preserve"> </w:t>
      </w:r>
      <w:r w:rsidRPr="00C14FDB">
        <w:rPr>
          <w:rFonts w:eastAsia="Times New Roman"/>
          <w:sz w:val="22"/>
          <w:lang w:val="ru-RU" w:eastAsia="ru-RU"/>
        </w:rPr>
        <w:t>ашық</w:t>
      </w:r>
      <w:r w:rsidRPr="00C36E62">
        <w:rPr>
          <w:rFonts w:eastAsia="Times New Roman"/>
          <w:sz w:val="22"/>
          <w:lang w:val="ru-RU" w:eastAsia="ru-RU"/>
        </w:rPr>
        <w:t xml:space="preserve"> </w:t>
      </w:r>
      <w:r w:rsidRPr="00C14FDB">
        <w:rPr>
          <w:rFonts w:eastAsia="Times New Roman"/>
          <w:sz w:val="22"/>
          <w:lang w:val="ru-RU" w:eastAsia="ru-RU"/>
        </w:rPr>
        <w:t>екі</w:t>
      </w:r>
      <w:r w:rsidRPr="00C36E62">
        <w:rPr>
          <w:rFonts w:eastAsia="Times New Roman"/>
          <w:sz w:val="22"/>
          <w:lang w:val="ru-RU" w:eastAsia="ru-RU"/>
        </w:rPr>
        <w:t xml:space="preserve"> </w:t>
      </w:r>
      <w:r w:rsidRPr="00C14FDB">
        <w:rPr>
          <w:rFonts w:eastAsia="Times New Roman"/>
          <w:sz w:val="22"/>
          <w:lang w:val="ru-RU" w:eastAsia="ru-RU"/>
        </w:rPr>
        <w:t>кезеңді</w:t>
      </w:r>
      <w:r w:rsidRPr="00C36E62">
        <w:rPr>
          <w:rFonts w:eastAsia="Times New Roman"/>
          <w:sz w:val="22"/>
          <w:lang w:val="ru-RU" w:eastAsia="ru-RU"/>
        </w:rPr>
        <w:t xml:space="preserve"> </w:t>
      </w:r>
      <w:r w:rsidRPr="00C14FDB">
        <w:rPr>
          <w:rFonts w:eastAsia="Times New Roman"/>
          <w:sz w:val="22"/>
          <w:lang w:val="ru-RU" w:eastAsia="ru-RU"/>
        </w:rPr>
        <w:t>конкурс</w:t>
      </w:r>
      <w:r w:rsidRPr="00C36E62">
        <w:rPr>
          <w:rFonts w:eastAsia="Times New Roman"/>
          <w:sz w:val="22"/>
          <w:lang w:val="ru-RU" w:eastAsia="ru-RU"/>
        </w:rPr>
        <w:t xml:space="preserve"> </w:t>
      </w:r>
      <w:r w:rsidR="00A62DA4">
        <w:rPr>
          <w:rFonts w:eastAsia="Times New Roman"/>
          <w:sz w:val="22"/>
          <w:lang w:val="ru-RU" w:eastAsia="ru-RU"/>
        </w:rPr>
        <w:t>нысанасын</w:t>
      </w:r>
      <w:r w:rsidRPr="00C14FDB">
        <w:rPr>
          <w:rFonts w:eastAsia="Times New Roman"/>
          <w:sz w:val="22"/>
          <w:lang w:val="ru-RU" w:eastAsia="ru-RU"/>
        </w:rPr>
        <w:t>да</w:t>
      </w:r>
      <w:r w:rsidRPr="00C36E62">
        <w:rPr>
          <w:rFonts w:eastAsia="Times New Roman"/>
          <w:sz w:val="22"/>
          <w:lang w:val="ru-RU" w:eastAsia="ru-RU"/>
        </w:rPr>
        <w:t xml:space="preserve"> </w:t>
      </w:r>
      <w:r w:rsidRPr="00C14FDB">
        <w:rPr>
          <w:rFonts w:eastAsia="Times New Roman"/>
          <w:sz w:val="22"/>
          <w:lang w:val="ru-RU" w:eastAsia="ru-RU"/>
        </w:rPr>
        <w:t>сауда</w:t>
      </w:r>
      <w:r w:rsidRPr="00C36E62">
        <w:rPr>
          <w:rFonts w:eastAsia="Times New Roman"/>
          <w:sz w:val="22"/>
          <w:lang w:val="ru-RU" w:eastAsia="ru-RU"/>
        </w:rPr>
        <w:t>-</w:t>
      </w:r>
      <w:r w:rsidRPr="00C14FDB">
        <w:rPr>
          <w:rFonts w:eastAsia="Times New Roman"/>
          <w:sz w:val="22"/>
          <w:lang w:val="ru-RU" w:eastAsia="ru-RU"/>
        </w:rPr>
        <w:t>саттық</w:t>
      </w:r>
      <w:r w:rsidRPr="00C36E62">
        <w:rPr>
          <w:rFonts w:eastAsia="Times New Roman"/>
          <w:sz w:val="22"/>
          <w:lang w:val="ru-RU" w:eastAsia="ru-RU"/>
        </w:rPr>
        <w:t xml:space="preserve"> </w:t>
      </w:r>
      <w:r w:rsidRPr="00C14FDB">
        <w:rPr>
          <w:rFonts w:eastAsia="Times New Roman"/>
          <w:sz w:val="22"/>
          <w:lang w:val="ru-RU" w:eastAsia="ru-RU"/>
        </w:rPr>
        <w:t>өткізілетіні</w:t>
      </w:r>
      <w:r w:rsidRPr="00C36E62">
        <w:rPr>
          <w:rFonts w:eastAsia="Times New Roman"/>
          <w:sz w:val="22"/>
          <w:lang w:val="ru-RU" w:eastAsia="ru-RU"/>
        </w:rPr>
        <w:t xml:space="preserve"> </w:t>
      </w:r>
      <w:r w:rsidRPr="00C14FDB">
        <w:rPr>
          <w:rFonts w:eastAsia="Times New Roman"/>
          <w:sz w:val="22"/>
          <w:lang w:val="ru-RU" w:eastAsia="ru-RU"/>
        </w:rPr>
        <w:t>туралы</w:t>
      </w:r>
      <w:r w:rsidRPr="00C36E62">
        <w:rPr>
          <w:rFonts w:eastAsia="Times New Roman"/>
          <w:sz w:val="22"/>
          <w:lang w:val="ru-RU" w:eastAsia="ru-RU"/>
        </w:rPr>
        <w:t xml:space="preserve"> </w:t>
      </w:r>
      <w:r w:rsidRPr="00C14FDB">
        <w:rPr>
          <w:rFonts w:eastAsia="Times New Roman"/>
          <w:sz w:val="22"/>
          <w:lang w:val="ru-RU" w:eastAsia="ru-RU"/>
        </w:rPr>
        <w:t>жарияла</w:t>
      </w:r>
      <w:r>
        <w:rPr>
          <w:rFonts w:eastAsia="Times New Roman"/>
          <w:sz w:val="22"/>
          <w:lang w:val="ru-RU" w:eastAsia="ru-RU"/>
        </w:rPr>
        <w:t>ғанына</w:t>
      </w:r>
      <w:r w:rsidRPr="00C36E62">
        <w:rPr>
          <w:rFonts w:eastAsia="Times New Roman"/>
          <w:sz w:val="22"/>
          <w:lang w:val="ru-RU" w:eastAsia="ru-RU"/>
        </w:rPr>
        <w:t xml:space="preserve">, </w:t>
      </w:r>
      <w:r w:rsidRPr="00C14FDB">
        <w:rPr>
          <w:rFonts w:eastAsia="Times New Roman"/>
          <w:sz w:val="22"/>
          <w:lang w:val="ru-RU" w:eastAsia="ru-RU"/>
        </w:rPr>
        <w:t>оның</w:t>
      </w:r>
      <w:r w:rsidRPr="00C36E62">
        <w:rPr>
          <w:rFonts w:eastAsia="Times New Roman"/>
          <w:sz w:val="22"/>
          <w:lang w:val="ru-RU" w:eastAsia="ru-RU"/>
        </w:rPr>
        <w:t xml:space="preserve"> </w:t>
      </w:r>
      <w:r w:rsidRPr="00C14FDB">
        <w:rPr>
          <w:rFonts w:eastAsia="Times New Roman"/>
          <w:sz w:val="22"/>
          <w:lang w:val="ru-RU" w:eastAsia="ru-RU"/>
        </w:rPr>
        <w:t>жеңімпазы</w:t>
      </w:r>
      <w:r w:rsidRPr="00C36E62">
        <w:rPr>
          <w:rFonts w:eastAsia="Times New Roman"/>
          <w:sz w:val="22"/>
          <w:lang w:val="ru-RU" w:eastAsia="ru-RU"/>
        </w:rPr>
        <w:t xml:space="preserve"> </w:t>
      </w:r>
      <w:r w:rsidRPr="00C36E62">
        <w:rPr>
          <w:sz w:val="22"/>
          <w:lang w:val="ru-RU"/>
        </w:rPr>
        <w:t>[●]</w:t>
      </w:r>
      <w:bookmarkStart w:id="6" w:name="_Hlk108719717"/>
      <w:r w:rsidRPr="00C36E62">
        <w:rPr>
          <w:rFonts w:eastAsia="Times New Roman"/>
          <w:sz w:val="22"/>
          <w:lang w:val="ru-RU" w:eastAsia="ru-RU"/>
        </w:rPr>
        <w:t>,</w:t>
      </w:r>
      <w:r w:rsidRPr="00C36E62">
        <w:rPr>
          <w:sz w:val="22"/>
          <w:lang w:val="ru-RU"/>
        </w:rPr>
        <w:t xml:space="preserve"> [●] </w:t>
      </w:r>
      <w:r w:rsidRPr="005F2110">
        <w:rPr>
          <w:sz w:val="22"/>
          <w:lang w:val="kk-KZ"/>
        </w:rPr>
        <w:t>заңнамасы бойынша құрылған заңды тұлға</w:t>
      </w:r>
      <w:r w:rsidRPr="00C36E62">
        <w:rPr>
          <w:sz w:val="22"/>
          <w:lang w:val="ru-RU"/>
        </w:rPr>
        <w:t xml:space="preserve">, [●] </w:t>
      </w:r>
      <w:r w:rsidRPr="005F2110">
        <w:rPr>
          <w:sz w:val="22"/>
          <w:lang w:val="kk-KZ"/>
        </w:rPr>
        <w:t>мекенжайы бойынша орналасқан</w:t>
      </w:r>
      <w:r w:rsidRPr="00C36E62">
        <w:rPr>
          <w:sz w:val="22"/>
          <w:lang w:val="ru-RU"/>
        </w:rPr>
        <w:t>, [</w:t>
      </w:r>
      <w:r w:rsidRPr="005500CD">
        <w:rPr>
          <w:sz w:val="22"/>
          <w:lang w:val="ru-RU"/>
        </w:rPr>
        <w:t>Б</w:t>
      </w:r>
      <w:r>
        <w:rPr>
          <w:sz w:val="22"/>
          <w:lang w:val="ru-RU"/>
        </w:rPr>
        <w:t>С</w:t>
      </w:r>
      <w:r w:rsidRPr="005500CD">
        <w:rPr>
          <w:sz w:val="22"/>
          <w:lang w:val="ru-RU"/>
        </w:rPr>
        <w:t>Н</w:t>
      </w:r>
      <w:r w:rsidRPr="00C36E62">
        <w:rPr>
          <w:sz w:val="22"/>
          <w:lang w:val="ru-RU"/>
        </w:rPr>
        <w:t xml:space="preserve">] [●], </w:t>
      </w:r>
      <w:bookmarkEnd w:id="6"/>
      <w:r w:rsidRPr="00C36E62">
        <w:rPr>
          <w:sz w:val="22"/>
          <w:lang w:val="ru-RU"/>
        </w:rPr>
        <w:t>[</w:t>
      </w:r>
      <w:r w:rsidRPr="00C36E62">
        <w:rPr>
          <w:i/>
          <w:iCs/>
          <w:sz w:val="22"/>
          <w:lang w:val="ru-RU"/>
        </w:rPr>
        <w:t>конкурс жеңімпазының атауын көрсетіңіз</w:t>
      </w:r>
      <w:r w:rsidRPr="00C36E62">
        <w:rPr>
          <w:sz w:val="22"/>
          <w:lang w:val="ru-RU"/>
        </w:rPr>
        <w:t>] (</w:t>
      </w:r>
      <w:r>
        <w:rPr>
          <w:sz w:val="22"/>
          <w:lang w:val="ru-RU"/>
        </w:rPr>
        <w:t>бұдан</w:t>
      </w:r>
      <w:r w:rsidRPr="00C36E62">
        <w:rPr>
          <w:sz w:val="22"/>
          <w:lang w:val="ru-RU"/>
        </w:rPr>
        <w:t xml:space="preserve"> </w:t>
      </w:r>
      <w:r>
        <w:rPr>
          <w:sz w:val="22"/>
          <w:lang w:val="ru-RU"/>
        </w:rPr>
        <w:t>әрі</w:t>
      </w:r>
      <w:r w:rsidRPr="00C36E62">
        <w:rPr>
          <w:sz w:val="22"/>
          <w:lang w:val="ru-RU"/>
        </w:rPr>
        <w:t xml:space="preserve"> – «</w:t>
      </w:r>
      <w:r>
        <w:rPr>
          <w:b/>
          <w:sz w:val="22"/>
          <w:lang w:val="ru-RU"/>
        </w:rPr>
        <w:t>Борышкер</w:t>
      </w:r>
      <w:r w:rsidRPr="00C36E62">
        <w:rPr>
          <w:sz w:val="22"/>
          <w:lang w:val="ru-RU"/>
        </w:rPr>
        <w:t>»),</w:t>
      </w:r>
      <w:r w:rsidRPr="00C36E62">
        <w:rPr>
          <w:rFonts w:eastAsia="Times New Roman"/>
          <w:sz w:val="22"/>
          <w:lang w:val="ru-RU" w:eastAsia="ru-RU"/>
        </w:rPr>
        <w:t xml:space="preserve"> </w:t>
      </w:r>
      <w:bookmarkStart w:id="7" w:name="_Hlk111545993"/>
      <w:r w:rsidRPr="00C36E62">
        <w:rPr>
          <w:rFonts w:eastAsia="Times New Roman"/>
          <w:sz w:val="22"/>
          <w:lang w:val="ru-RU" w:eastAsia="ru-RU"/>
        </w:rPr>
        <w:t>[</w:t>
      </w:r>
      <w:r>
        <w:rPr>
          <w:rFonts w:eastAsia="Times New Roman"/>
          <w:sz w:val="22"/>
          <w:lang w:val="ru-RU" w:eastAsia="ru-RU"/>
        </w:rPr>
        <w:t>К</w:t>
      </w:r>
      <w:r w:rsidRPr="00C14FDB">
        <w:rPr>
          <w:rFonts w:eastAsia="Times New Roman"/>
          <w:sz w:val="22"/>
          <w:lang w:val="ru-RU" w:eastAsia="ru-RU"/>
        </w:rPr>
        <w:t>епіл</w:t>
      </w:r>
      <w:r w:rsidRPr="00C36E62">
        <w:rPr>
          <w:rFonts w:eastAsia="Times New Roman"/>
          <w:sz w:val="22"/>
          <w:lang w:val="ru-RU" w:eastAsia="ru-RU"/>
        </w:rPr>
        <w:t xml:space="preserve"> </w:t>
      </w:r>
      <w:r w:rsidRPr="00C14FDB">
        <w:rPr>
          <w:rFonts w:eastAsia="Times New Roman"/>
          <w:sz w:val="22"/>
          <w:lang w:val="ru-RU" w:eastAsia="ru-RU"/>
        </w:rPr>
        <w:t>ұстаушының</w:t>
      </w:r>
      <w:r w:rsidRPr="00C36E62">
        <w:rPr>
          <w:rFonts w:eastAsia="Times New Roman"/>
          <w:sz w:val="22"/>
          <w:lang w:val="ru-RU" w:eastAsia="ru-RU"/>
        </w:rPr>
        <w:t xml:space="preserve">] </w:t>
      </w:r>
      <w:r w:rsidRPr="00C14FDB">
        <w:rPr>
          <w:rFonts w:eastAsia="Times New Roman"/>
          <w:sz w:val="22"/>
          <w:lang w:val="ru-RU" w:eastAsia="ru-RU"/>
        </w:rPr>
        <w:t>салалық</w:t>
      </w:r>
      <w:r w:rsidRPr="00C36E62">
        <w:rPr>
          <w:rFonts w:eastAsia="Times New Roman"/>
          <w:sz w:val="22"/>
          <w:lang w:val="ru-RU" w:eastAsia="ru-RU"/>
        </w:rPr>
        <w:t xml:space="preserve"> </w:t>
      </w:r>
      <w:r w:rsidRPr="00C14FDB">
        <w:rPr>
          <w:rFonts w:eastAsia="Times New Roman"/>
          <w:sz w:val="22"/>
          <w:lang w:val="ru-RU" w:eastAsia="ru-RU"/>
        </w:rPr>
        <w:t>комиссиясы</w:t>
      </w:r>
      <w:r w:rsidRPr="00C36E62">
        <w:rPr>
          <w:rFonts w:eastAsia="Times New Roman"/>
          <w:sz w:val="22"/>
          <w:lang w:val="ru-RU" w:eastAsia="ru-RU"/>
        </w:rPr>
        <w:t xml:space="preserve"> </w:t>
      </w:r>
      <w:r w:rsidRPr="00C14FDB">
        <w:rPr>
          <w:rFonts w:eastAsia="Times New Roman"/>
          <w:sz w:val="22"/>
          <w:lang w:val="ru-RU" w:eastAsia="ru-RU"/>
        </w:rPr>
        <w:t>отырысының</w:t>
      </w:r>
      <w:r w:rsidRPr="00C36E62">
        <w:rPr>
          <w:rFonts w:eastAsia="Times New Roman"/>
          <w:sz w:val="22"/>
          <w:lang w:val="ru-RU" w:eastAsia="ru-RU"/>
        </w:rPr>
        <w:t xml:space="preserve"> </w:t>
      </w:r>
      <w:r w:rsidRPr="00C36E62">
        <w:rPr>
          <w:sz w:val="22"/>
          <w:lang w:val="ru-RU"/>
        </w:rPr>
        <w:t xml:space="preserve">[●] </w:t>
      </w:r>
      <w:r>
        <w:rPr>
          <w:sz w:val="22"/>
          <w:lang w:val="ru-RU"/>
        </w:rPr>
        <w:t>жылғы</w:t>
      </w:r>
      <w:r w:rsidRPr="00C36E62">
        <w:rPr>
          <w:sz w:val="22"/>
          <w:lang w:val="ru-RU"/>
        </w:rPr>
        <w:t xml:space="preserve"> </w:t>
      </w:r>
      <w:r w:rsidRPr="00C36E62">
        <w:rPr>
          <w:rFonts w:eastAsia="Times New Roman"/>
          <w:sz w:val="22"/>
          <w:lang w:val="ru-RU" w:eastAsia="ru-RU"/>
        </w:rPr>
        <w:t>№ [</w:t>
      </w:r>
      <w:r w:rsidRPr="00A77D6D">
        <w:rPr>
          <w:rFonts w:eastAsia="Times New Roman"/>
          <w:i/>
          <w:iCs/>
          <w:sz w:val="22"/>
          <w:lang w:val="ru-RU" w:eastAsia="ru-RU"/>
        </w:rPr>
        <w:t>нөмірді</w:t>
      </w:r>
      <w:r w:rsidRPr="00C36E62">
        <w:rPr>
          <w:rFonts w:eastAsia="Times New Roman"/>
          <w:i/>
          <w:iCs/>
          <w:sz w:val="22"/>
          <w:lang w:val="ru-RU" w:eastAsia="ru-RU"/>
        </w:rPr>
        <w:t xml:space="preserve"> </w:t>
      </w:r>
      <w:r w:rsidRPr="00A77D6D">
        <w:rPr>
          <w:rFonts w:eastAsia="Times New Roman"/>
          <w:i/>
          <w:iCs/>
          <w:sz w:val="22"/>
          <w:lang w:val="ru-RU" w:eastAsia="ru-RU"/>
        </w:rPr>
        <w:t>көрсетіңіз</w:t>
      </w:r>
      <w:r w:rsidRPr="00C36E62">
        <w:rPr>
          <w:rFonts w:eastAsia="Times New Roman"/>
          <w:sz w:val="22"/>
          <w:lang w:val="ru-RU" w:eastAsia="ru-RU"/>
        </w:rPr>
        <w:t xml:space="preserve">] </w:t>
      </w:r>
      <w:r>
        <w:rPr>
          <w:rFonts w:eastAsia="Times New Roman"/>
          <w:sz w:val="22"/>
          <w:lang w:val="ru-RU" w:eastAsia="ru-RU"/>
        </w:rPr>
        <w:t>х</w:t>
      </w:r>
      <w:r w:rsidRPr="00C14FDB">
        <w:rPr>
          <w:rFonts w:eastAsia="Times New Roman"/>
          <w:sz w:val="22"/>
          <w:lang w:val="ru-RU" w:eastAsia="ru-RU"/>
        </w:rPr>
        <w:t>аттамасына</w:t>
      </w:r>
      <w:r w:rsidRPr="00C36E62">
        <w:rPr>
          <w:rFonts w:eastAsia="Times New Roman"/>
          <w:sz w:val="22"/>
          <w:lang w:val="ru-RU" w:eastAsia="ru-RU"/>
        </w:rPr>
        <w:t xml:space="preserve"> </w:t>
      </w:r>
      <w:r w:rsidRPr="00C14FDB">
        <w:rPr>
          <w:rFonts w:eastAsia="Times New Roman"/>
          <w:sz w:val="22"/>
          <w:lang w:val="ru-RU" w:eastAsia="ru-RU"/>
        </w:rPr>
        <w:t>сәйкес</w:t>
      </w:r>
      <w:bookmarkEnd w:id="7"/>
      <w:r w:rsidRPr="00C36E62">
        <w:rPr>
          <w:rFonts w:eastAsia="Times New Roman"/>
          <w:sz w:val="22"/>
          <w:lang w:val="ru-RU" w:eastAsia="ru-RU"/>
        </w:rPr>
        <w:t xml:space="preserve">) </w:t>
      </w:r>
      <w:r>
        <w:rPr>
          <w:rFonts w:eastAsia="Times New Roman"/>
          <w:sz w:val="22"/>
          <w:lang w:val="ru-RU" w:eastAsia="ru-RU"/>
        </w:rPr>
        <w:t>танынғанына</w:t>
      </w:r>
      <w:r w:rsidRPr="00C36E62">
        <w:rPr>
          <w:rFonts w:eastAsia="Times New Roman"/>
          <w:sz w:val="22"/>
          <w:lang w:val="ru-RU" w:eastAsia="ru-RU"/>
        </w:rPr>
        <w:t>;</w:t>
      </w:r>
    </w:p>
    <w:p w14:paraId="5F858B29" w14:textId="27FF168F" w:rsidR="00C36E62" w:rsidRPr="00C36E62" w:rsidRDefault="00C36E62" w:rsidP="00C36E62">
      <w:pPr>
        <w:pStyle w:val="a6"/>
        <w:numPr>
          <w:ilvl w:val="0"/>
          <w:numId w:val="3"/>
        </w:numPr>
        <w:spacing w:after="120"/>
        <w:ind w:left="709" w:hanging="709"/>
        <w:contextualSpacing w:val="0"/>
        <w:jc w:val="both"/>
        <w:rPr>
          <w:rFonts w:eastAsia="Times New Roman"/>
          <w:sz w:val="22"/>
          <w:lang w:val="ru-RU" w:eastAsia="ru-RU"/>
        </w:rPr>
      </w:pPr>
      <w:r w:rsidRPr="00C36E62">
        <w:rPr>
          <w:rFonts w:eastAsia="Times New Roman"/>
          <w:sz w:val="22"/>
          <w:lang w:val="ru-RU" w:eastAsia="ru-RU"/>
        </w:rPr>
        <w:t xml:space="preserve">2022 </w:t>
      </w:r>
      <w:r>
        <w:rPr>
          <w:rFonts w:eastAsia="Times New Roman"/>
          <w:sz w:val="22"/>
          <w:lang w:val="ru-RU" w:eastAsia="ru-RU"/>
        </w:rPr>
        <w:t>жылғы</w:t>
      </w:r>
      <w:r w:rsidRPr="00C36E62">
        <w:rPr>
          <w:rFonts w:eastAsia="Times New Roman"/>
          <w:sz w:val="22"/>
          <w:lang w:val="ru-RU" w:eastAsia="ru-RU"/>
        </w:rPr>
        <w:t xml:space="preserve"> [</w:t>
      </w:r>
      <w:r w:rsidRPr="00A77D6D">
        <w:rPr>
          <w:rFonts w:eastAsia="Times New Roman"/>
          <w:i/>
          <w:iCs/>
          <w:sz w:val="22"/>
          <w:lang w:val="ru-RU" w:eastAsia="ru-RU"/>
        </w:rPr>
        <w:t>күн</w:t>
      </w:r>
      <w:r>
        <w:rPr>
          <w:rFonts w:eastAsia="Times New Roman"/>
          <w:i/>
          <w:iCs/>
          <w:sz w:val="22"/>
          <w:lang w:val="kk-KZ" w:eastAsia="ru-RU"/>
        </w:rPr>
        <w:t>ді</w:t>
      </w:r>
      <w:r w:rsidRPr="00C36E62">
        <w:rPr>
          <w:rFonts w:eastAsia="Times New Roman"/>
          <w:i/>
          <w:iCs/>
          <w:sz w:val="22"/>
          <w:lang w:val="ru-RU" w:eastAsia="ru-RU"/>
        </w:rPr>
        <w:t xml:space="preserve"> </w:t>
      </w:r>
      <w:r w:rsidRPr="00A77D6D">
        <w:rPr>
          <w:rFonts w:eastAsia="Times New Roman"/>
          <w:i/>
          <w:iCs/>
          <w:sz w:val="22"/>
          <w:lang w:val="ru-RU" w:eastAsia="ru-RU"/>
        </w:rPr>
        <w:t>көрсет</w:t>
      </w:r>
      <w:r>
        <w:rPr>
          <w:rFonts w:eastAsia="Times New Roman"/>
          <w:i/>
          <w:iCs/>
          <w:sz w:val="22"/>
          <w:lang w:val="kk-KZ" w:eastAsia="ru-RU"/>
        </w:rPr>
        <w:t>іңіз</w:t>
      </w:r>
      <w:r w:rsidRPr="00C36E62">
        <w:rPr>
          <w:rFonts w:eastAsia="Times New Roman"/>
          <w:sz w:val="22"/>
          <w:lang w:val="ru-RU" w:eastAsia="ru-RU"/>
        </w:rPr>
        <w:t xml:space="preserve">] </w:t>
      </w:r>
      <w:r w:rsidR="007478D7" w:rsidRPr="00C36E62">
        <w:rPr>
          <w:sz w:val="22"/>
          <w:lang w:val="ru-RU"/>
        </w:rPr>
        <w:t>[</w:t>
      </w:r>
      <w:r w:rsidR="007478D7" w:rsidRPr="00C36E62">
        <w:rPr>
          <w:i/>
          <w:iCs/>
          <w:sz w:val="22"/>
          <w:lang w:val="ru-RU"/>
        </w:rPr>
        <w:t>конкурс жеңімпазының атауын көрсетіңіз</w:t>
      </w:r>
      <w:r w:rsidR="007478D7" w:rsidRPr="00C36E62">
        <w:rPr>
          <w:sz w:val="22"/>
          <w:lang w:val="ru-RU"/>
        </w:rPr>
        <w:t>]</w:t>
      </w:r>
      <w:r w:rsidRPr="00C36E62">
        <w:rPr>
          <w:rFonts w:eastAsia="Times New Roman"/>
          <w:sz w:val="22"/>
          <w:lang w:val="ru-RU" w:eastAsia="ru-RU"/>
        </w:rPr>
        <w:t xml:space="preserve"> </w:t>
      </w:r>
      <w:r>
        <w:rPr>
          <w:rFonts w:eastAsia="Times New Roman"/>
          <w:sz w:val="22"/>
          <w:lang w:val="ru-RU" w:eastAsia="ru-RU"/>
        </w:rPr>
        <w:t>м</w:t>
      </w:r>
      <w:r w:rsidRPr="00A77D6D">
        <w:rPr>
          <w:rFonts w:eastAsia="Times New Roman"/>
          <w:sz w:val="22"/>
          <w:lang w:val="ru-RU" w:eastAsia="ru-RU"/>
        </w:rPr>
        <w:t>ен</w:t>
      </w:r>
      <w:r w:rsidRPr="00C36E62">
        <w:rPr>
          <w:rFonts w:eastAsia="Times New Roman"/>
          <w:sz w:val="22"/>
          <w:lang w:val="ru-RU" w:eastAsia="ru-RU"/>
        </w:rPr>
        <w:t xml:space="preserve"> </w:t>
      </w:r>
      <w:r>
        <w:rPr>
          <w:rFonts w:eastAsia="Times New Roman"/>
          <w:sz w:val="22"/>
          <w:lang w:val="ru-RU" w:eastAsia="ru-RU"/>
        </w:rPr>
        <w:t>К</w:t>
      </w:r>
      <w:r w:rsidRPr="00A77D6D">
        <w:rPr>
          <w:rFonts w:eastAsia="Times New Roman"/>
          <w:sz w:val="22"/>
          <w:lang w:val="ru-RU" w:eastAsia="ru-RU"/>
        </w:rPr>
        <w:t>епіл</w:t>
      </w:r>
      <w:r w:rsidRPr="00C36E62">
        <w:rPr>
          <w:rFonts w:eastAsia="Times New Roman"/>
          <w:sz w:val="22"/>
          <w:lang w:val="ru-RU" w:eastAsia="ru-RU"/>
        </w:rPr>
        <w:t xml:space="preserve"> </w:t>
      </w:r>
      <w:r w:rsidRPr="00A77D6D">
        <w:rPr>
          <w:rFonts w:eastAsia="Times New Roman"/>
          <w:sz w:val="22"/>
          <w:lang w:val="ru-RU" w:eastAsia="ru-RU"/>
        </w:rPr>
        <w:t>ұстаушы</w:t>
      </w:r>
      <w:r w:rsidRPr="00C36E62">
        <w:rPr>
          <w:rFonts w:eastAsia="Times New Roman"/>
          <w:sz w:val="22"/>
          <w:lang w:val="ru-RU" w:eastAsia="ru-RU"/>
        </w:rPr>
        <w:t xml:space="preserve"> </w:t>
      </w:r>
      <w:r w:rsidRPr="00A77D6D">
        <w:rPr>
          <w:rFonts w:eastAsia="Times New Roman"/>
          <w:sz w:val="22"/>
          <w:lang w:val="ru-RU" w:eastAsia="ru-RU"/>
        </w:rPr>
        <w:t>арасында</w:t>
      </w:r>
      <w:r w:rsidRPr="00C36E62">
        <w:rPr>
          <w:rFonts w:eastAsia="Times New Roman"/>
          <w:sz w:val="22"/>
          <w:lang w:val="ru-RU" w:eastAsia="ru-RU"/>
        </w:rPr>
        <w:t xml:space="preserve"> № [</w:t>
      </w:r>
      <w:r w:rsidRPr="00C36E62">
        <w:rPr>
          <w:rFonts w:eastAsia="Times New Roman"/>
          <w:i/>
          <w:iCs/>
          <w:sz w:val="22"/>
          <w:lang w:val="ru-RU" w:eastAsia="ru-RU"/>
        </w:rPr>
        <w:t>нөмірді көрсетіңіз</w:t>
      </w:r>
      <w:r w:rsidRPr="00C36E62">
        <w:rPr>
          <w:rFonts w:eastAsia="Times New Roman"/>
          <w:sz w:val="22"/>
          <w:lang w:val="ru-RU" w:eastAsia="ru-RU"/>
        </w:rPr>
        <w:t xml:space="preserve">] </w:t>
      </w:r>
      <w:r>
        <w:rPr>
          <w:rFonts w:eastAsia="Times New Roman"/>
          <w:sz w:val="22"/>
          <w:lang w:val="ru-RU" w:eastAsia="ru-RU"/>
        </w:rPr>
        <w:t>Кепіл</w:t>
      </w:r>
      <w:r w:rsidRPr="00C36E62">
        <w:rPr>
          <w:rFonts w:eastAsia="Times New Roman"/>
          <w:sz w:val="22"/>
          <w:lang w:val="ru-RU" w:eastAsia="ru-RU"/>
        </w:rPr>
        <w:t xml:space="preserve"> </w:t>
      </w:r>
      <w:r>
        <w:rPr>
          <w:rFonts w:eastAsia="Times New Roman"/>
          <w:sz w:val="22"/>
          <w:lang w:val="ru-RU" w:eastAsia="ru-RU"/>
        </w:rPr>
        <w:t>берушінің</w:t>
      </w:r>
      <w:r w:rsidRPr="00C36E62">
        <w:rPr>
          <w:rFonts w:eastAsia="Times New Roman"/>
          <w:sz w:val="22"/>
          <w:lang w:val="ru-RU" w:eastAsia="ru-RU"/>
        </w:rPr>
        <w:t xml:space="preserve"> </w:t>
      </w:r>
      <w:r w:rsidRPr="00A77D6D">
        <w:rPr>
          <w:rFonts w:eastAsia="Times New Roman"/>
          <w:sz w:val="22"/>
          <w:lang w:val="ru-RU" w:eastAsia="ru-RU"/>
        </w:rPr>
        <w:t>жарғылық</w:t>
      </w:r>
      <w:r w:rsidRPr="00C36E62">
        <w:rPr>
          <w:rFonts w:eastAsia="Times New Roman"/>
          <w:sz w:val="22"/>
          <w:lang w:val="ru-RU" w:eastAsia="ru-RU"/>
        </w:rPr>
        <w:t xml:space="preserve"> </w:t>
      </w:r>
      <w:r w:rsidRPr="00A77D6D">
        <w:rPr>
          <w:rFonts w:eastAsia="Times New Roman"/>
          <w:sz w:val="22"/>
          <w:lang w:val="ru-RU" w:eastAsia="ru-RU"/>
        </w:rPr>
        <w:t>капиталындағы</w:t>
      </w:r>
      <w:r w:rsidRPr="00C36E62">
        <w:rPr>
          <w:rFonts w:eastAsia="Times New Roman"/>
          <w:sz w:val="22"/>
          <w:lang w:val="ru-RU" w:eastAsia="ru-RU"/>
        </w:rPr>
        <w:t xml:space="preserve"> </w:t>
      </w:r>
      <w:r w:rsidR="007478D7" w:rsidRPr="007478D7">
        <w:rPr>
          <w:rFonts w:eastAsia="Times New Roman"/>
          <w:sz w:val="22"/>
          <w:lang w:val="ru-RU" w:eastAsia="ru-RU"/>
        </w:rPr>
        <w:t>[</w:t>
      </w:r>
      <w:r w:rsidR="007478D7" w:rsidRPr="007478D7">
        <w:rPr>
          <w:rFonts w:eastAsia="Times New Roman"/>
          <w:i/>
          <w:iCs/>
          <w:sz w:val="22"/>
          <w:lang w:val="ru-RU" w:eastAsia="ru-RU"/>
        </w:rPr>
        <w:t>санын көрсетіңіз</w:t>
      </w:r>
      <w:r w:rsidR="007478D7" w:rsidRPr="007478D7">
        <w:rPr>
          <w:rFonts w:eastAsia="Times New Roman"/>
          <w:sz w:val="22"/>
          <w:lang w:val="ru-RU" w:eastAsia="ru-RU"/>
        </w:rPr>
        <w:t>]</w:t>
      </w:r>
      <w:r w:rsidRPr="00C36E62">
        <w:rPr>
          <w:rFonts w:eastAsia="Times New Roman"/>
          <w:sz w:val="22"/>
          <w:lang w:val="ru-RU" w:eastAsia="ru-RU"/>
        </w:rPr>
        <w:t xml:space="preserve"> </w:t>
      </w:r>
      <w:r w:rsidRPr="00A77D6D">
        <w:rPr>
          <w:rFonts w:eastAsia="Times New Roman"/>
          <w:sz w:val="22"/>
          <w:lang w:val="ru-RU" w:eastAsia="ru-RU"/>
        </w:rPr>
        <w:t>қатысу</w:t>
      </w:r>
      <w:r w:rsidRPr="00C36E62">
        <w:rPr>
          <w:rFonts w:eastAsia="Times New Roman"/>
          <w:sz w:val="22"/>
          <w:lang w:val="ru-RU" w:eastAsia="ru-RU"/>
        </w:rPr>
        <w:t xml:space="preserve"> </w:t>
      </w:r>
      <w:r w:rsidRPr="00A77D6D">
        <w:rPr>
          <w:rFonts w:eastAsia="Times New Roman"/>
          <w:sz w:val="22"/>
          <w:lang w:val="ru-RU" w:eastAsia="ru-RU"/>
        </w:rPr>
        <w:t>үлесін</w:t>
      </w:r>
      <w:r w:rsidRPr="00C36E62">
        <w:rPr>
          <w:rFonts w:eastAsia="Times New Roman"/>
          <w:sz w:val="22"/>
          <w:lang w:val="ru-RU" w:eastAsia="ru-RU"/>
        </w:rPr>
        <w:t xml:space="preserve"> </w:t>
      </w:r>
      <w:r w:rsidRPr="00A77D6D">
        <w:rPr>
          <w:rFonts w:eastAsia="Times New Roman"/>
          <w:sz w:val="22"/>
          <w:lang w:val="ru-RU" w:eastAsia="ru-RU"/>
        </w:rPr>
        <w:t>сатып</w:t>
      </w:r>
      <w:r w:rsidRPr="00C36E62">
        <w:rPr>
          <w:rFonts w:eastAsia="Times New Roman"/>
          <w:sz w:val="22"/>
          <w:lang w:val="ru-RU" w:eastAsia="ru-RU"/>
        </w:rPr>
        <w:t xml:space="preserve"> </w:t>
      </w:r>
      <w:r w:rsidRPr="00A77D6D">
        <w:rPr>
          <w:rFonts w:eastAsia="Times New Roman"/>
          <w:sz w:val="22"/>
          <w:lang w:val="ru-RU" w:eastAsia="ru-RU"/>
        </w:rPr>
        <w:t>алу</w:t>
      </w:r>
      <w:r w:rsidRPr="00C36E62">
        <w:rPr>
          <w:rFonts w:eastAsia="Times New Roman"/>
          <w:sz w:val="22"/>
          <w:lang w:val="ru-RU" w:eastAsia="ru-RU"/>
        </w:rPr>
        <w:t>-</w:t>
      </w:r>
      <w:r w:rsidRPr="00A77D6D">
        <w:rPr>
          <w:rFonts w:eastAsia="Times New Roman"/>
          <w:sz w:val="22"/>
          <w:lang w:val="ru-RU" w:eastAsia="ru-RU"/>
        </w:rPr>
        <w:t>сату</w:t>
      </w:r>
      <w:r w:rsidRPr="00C36E62">
        <w:rPr>
          <w:rFonts w:eastAsia="Times New Roman"/>
          <w:sz w:val="22"/>
          <w:lang w:val="ru-RU" w:eastAsia="ru-RU"/>
        </w:rPr>
        <w:t xml:space="preserve"> </w:t>
      </w:r>
      <w:r w:rsidRPr="00A77D6D">
        <w:rPr>
          <w:rFonts w:eastAsia="Times New Roman"/>
          <w:sz w:val="22"/>
          <w:lang w:val="ru-RU" w:eastAsia="ru-RU"/>
        </w:rPr>
        <w:t>шарты</w:t>
      </w:r>
      <w:r w:rsidRPr="00C36E62">
        <w:rPr>
          <w:rFonts w:eastAsia="Times New Roman"/>
          <w:sz w:val="22"/>
          <w:lang w:val="ru-RU" w:eastAsia="ru-RU"/>
        </w:rPr>
        <w:t xml:space="preserve"> (</w:t>
      </w:r>
      <w:r>
        <w:rPr>
          <w:rFonts w:eastAsia="Times New Roman"/>
          <w:sz w:val="22"/>
          <w:lang w:val="ru-RU" w:eastAsia="ru-RU"/>
        </w:rPr>
        <w:t>бұдан</w:t>
      </w:r>
      <w:r w:rsidRPr="00C36E62">
        <w:rPr>
          <w:rFonts w:eastAsia="Times New Roman"/>
          <w:sz w:val="22"/>
          <w:lang w:val="ru-RU" w:eastAsia="ru-RU"/>
        </w:rPr>
        <w:t xml:space="preserve"> </w:t>
      </w:r>
      <w:r>
        <w:rPr>
          <w:rFonts w:eastAsia="Times New Roman"/>
          <w:sz w:val="22"/>
          <w:lang w:val="ru-RU" w:eastAsia="ru-RU"/>
        </w:rPr>
        <w:t>әрі</w:t>
      </w:r>
      <w:r w:rsidRPr="00C36E62">
        <w:rPr>
          <w:rFonts w:eastAsia="Times New Roman"/>
          <w:sz w:val="22"/>
          <w:lang w:val="ru-RU" w:eastAsia="ru-RU"/>
        </w:rPr>
        <w:t xml:space="preserve"> – «</w:t>
      </w:r>
      <w:r w:rsidRPr="00A77D6D">
        <w:rPr>
          <w:rFonts w:eastAsia="Times New Roman"/>
          <w:b/>
          <w:bCs/>
          <w:sz w:val="22"/>
          <w:lang w:val="ru-RU" w:eastAsia="ru-RU"/>
        </w:rPr>
        <w:t>Сатып</w:t>
      </w:r>
      <w:r w:rsidRPr="00C36E62">
        <w:rPr>
          <w:rFonts w:eastAsia="Times New Roman"/>
          <w:b/>
          <w:bCs/>
          <w:sz w:val="22"/>
          <w:lang w:val="ru-RU" w:eastAsia="ru-RU"/>
        </w:rPr>
        <w:t xml:space="preserve"> </w:t>
      </w:r>
      <w:r w:rsidRPr="00A77D6D">
        <w:rPr>
          <w:rFonts w:eastAsia="Times New Roman"/>
          <w:b/>
          <w:bCs/>
          <w:sz w:val="22"/>
          <w:lang w:val="ru-RU" w:eastAsia="ru-RU"/>
        </w:rPr>
        <w:t>алу</w:t>
      </w:r>
      <w:r w:rsidRPr="00C36E62">
        <w:rPr>
          <w:rFonts w:eastAsia="Times New Roman"/>
          <w:b/>
          <w:bCs/>
          <w:sz w:val="22"/>
          <w:lang w:val="ru-RU" w:eastAsia="ru-RU"/>
        </w:rPr>
        <w:t>-</w:t>
      </w:r>
      <w:r w:rsidRPr="00A77D6D">
        <w:rPr>
          <w:rFonts w:eastAsia="Times New Roman"/>
          <w:b/>
          <w:bCs/>
          <w:sz w:val="22"/>
          <w:lang w:val="ru-RU" w:eastAsia="ru-RU"/>
        </w:rPr>
        <w:t>сату</w:t>
      </w:r>
      <w:r w:rsidRPr="00C36E62">
        <w:rPr>
          <w:rFonts w:eastAsia="Times New Roman"/>
          <w:b/>
          <w:bCs/>
          <w:sz w:val="22"/>
          <w:lang w:val="ru-RU" w:eastAsia="ru-RU"/>
        </w:rPr>
        <w:t xml:space="preserve"> </w:t>
      </w:r>
      <w:r w:rsidRPr="00A77D6D">
        <w:rPr>
          <w:rFonts w:eastAsia="Times New Roman"/>
          <w:b/>
          <w:bCs/>
          <w:sz w:val="22"/>
          <w:lang w:val="ru-RU" w:eastAsia="ru-RU"/>
        </w:rPr>
        <w:t>шарты</w:t>
      </w:r>
      <w:r w:rsidRPr="00C36E62">
        <w:rPr>
          <w:rFonts w:eastAsia="Times New Roman"/>
          <w:sz w:val="22"/>
          <w:lang w:val="ru-RU" w:eastAsia="ru-RU"/>
        </w:rPr>
        <w:t>»)</w:t>
      </w:r>
      <w:r>
        <w:rPr>
          <w:rFonts w:eastAsia="Times New Roman"/>
          <w:sz w:val="22"/>
          <w:lang w:val="kk-KZ" w:eastAsia="ru-RU"/>
        </w:rPr>
        <w:t xml:space="preserve"> </w:t>
      </w:r>
      <w:r w:rsidRPr="00A77D6D">
        <w:rPr>
          <w:rFonts w:eastAsia="Times New Roman"/>
          <w:sz w:val="22"/>
          <w:lang w:val="ru-RU" w:eastAsia="ru-RU"/>
        </w:rPr>
        <w:t>жасал</w:t>
      </w:r>
      <w:r>
        <w:rPr>
          <w:rFonts w:eastAsia="Times New Roman"/>
          <w:sz w:val="22"/>
          <w:lang w:val="ru-RU" w:eastAsia="ru-RU"/>
        </w:rPr>
        <w:t>ғанына</w:t>
      </w:r>
      <w:r w:rsidRPr="00C36E62">
        <w:rPr>
          <w:rFonts w:eastAsia="Times New Roman"/>
          <w:sz w:val="22"/>
          <w:lang w:val="ru-RU" w:eastAsia="ru-RU"/>
        </w:rPr>
        <w:t>;</w:t>
      </w:r>
      <w:r w:rsidR="007478D7">
        <w:rPr>
          <w:rFonts w:eastAsia="Times New Roman"/>
          <w:sz w:val="22"/>
          <w:lang w:val="kk-KZ" w:eastAsia="ru-RU"/>
        </w:rPr>
        <w:t xml:space="preserve"> және</w:t>
      </w:r>
    </w:p>
    <w:p w14:paraId="45E9DD51" w14:textId="21388454" w:rsidR="001E6B77" w:rsidRPr="004835CC" w:rsidRDefault="00C36E62" w:rsidP="00C36E62">
      <w:pPr>
        <w:pStyle w:val="a6"/>
        <w:numPr>
          <w:ilvl w:val="0"/>
          <w:numId w:val="3"/>
        </w:numPr>
        <w:spacing w:after="120"/>
        <w:ind w:left="709" w:hanging="709"/>
        <w:contextualSpacing w:val="0"/>
        <w:jc w:val="both"/>
        <w:rPr>
          <w:rFonts w:eastAsia="Times New Roman"/>
          <w:sz w:val="22"/>
          <w:lang w:val="ru-RU" w:eastAsia="ru-RU"/>
        </w:rPr>
      </w:pPr>
      <w:r w:rsidRPr="00A77D6D">
        <w:rPr>
          <w:rFonts w:eastAsia="Times New Roman"/>
          <w:sz w:val="22"/>
          <w:lang w:val="ru-RU" w:eastAsia="ru-RU"/>
        </w:rPr>
        <w:t>Сатып</w:t>
      </w:r>
      <w:r w:rsidRPr="00C36E62">
        <w:rPr>
          <w:rFonts w:eastAsia="Times New Roman"/>
          <w:sz w:val="22"/>
          <w:lang w:val="ru-RU" w:eastAsia="ru-RU"/>
        </w:rPr>
        <w:t xml:space="preserve"> </w:t>
      </w:r>
      <w:r w:rsidRPr="00A77D6D">
        <w:rPr>
          <w:rFonts w:eastAsia="Times New Roman"/>
          <w:sz w:val="22"/>
          <w:lang w:val="ru-RU" w:eastAsia="ru-RU"/>
        </w:rPr>
        <w:t>алу</w:t>
      </w:r>
      <w:r w:rsidRPr="00C36E62">
        <w:rPr>
          <w:rFonts w:eastAsia="Times New Roman"/>
          <w:sz w:val="22"/>
          <w:lang w:val="ru-RU" w:eastAsia="ru-RU"/>
        </w:rPr>
        <w:t>-</w:t>
      </w:r>
      <w:r w:rsidRPr="00A77D6D">
        <w:rPr>
          <w:rFonts w:eastAsia="Times New Roman"/>
          <w:sz w:val="22"/>
          <w:lang w:val="ru-RU" w:eastAsia="ru-RU"/>
        </w:rPr>
        <w:t>сату</w:t>
      </w:r>
      <w:r w:rsidRPr="00C36E62">
        <w:rPr>
          <w:rFonts w:eastAsia="Times New Roman"/>
          <w:sz w:val="22"/>
          <w:lang w:val="ru-RU" w:eastAsia="ru-RU"/>
        </w:rPr>
        <w:t xml:space="preserve"> </w:t>
      </w:r>
      <w:r w:rsidRPr="00A77D6D">
        <w:rPr>
          <w:rFonts w:eastAsia="Times New Roman"/>
          <w:sz w:val="22"/>
          <w:lang w:val="ru-RU" w:eastAsia="ru-RU"/>
        </w:rPr>
        <w:t>шартының</w:t>
      </w:r>
      <w:r w:rsidRPr="00C36E62">
        <w:rPr>
          <w:rFonts w:eastAsia="Times New Roman"/>
          <w:sz w:val="22"/>
          <w:lang w:val="ru-RU" w:eastAsia="ru-RU"/>
        </w:rPr>
        <w:t xml:space="preserve"> </w:t>
      </w:r>
      <w:r w:rsidRPr="00A77D6D">
        <w:rPr>
          <w:rFonts w:eastAsia="Times New Roman"/>
          <w:sz w:val="22"/>
          <w:lang w:val="ru-RU" w:eastAsia="ru-RU"/>
        </w:rPr>
        <w:t>талаптарына</w:t>
      </w:r>
      <w:r w:rsidRPr="00C36E62">
        <w:rPr>
          <w:rFonts w:eastAsia="Times New Roman"/>
          <w:sz w:val="22"/>
          <w:lang w:val="ru-RU" w:eastAsia="ru-RU"/>
        </w:rPr>
        <w:t xml:space="preserve"> </w:t>
      </w:r>
      <w:r w:rsidRPr="00A77D6D">
        <w:rPr>
          <w:rFonts w:eastAsia="Times New Roman"/>
          <w:sz w:val="22"/>
          <w:lang w:val="ru-RU" w:eastAsia="ru-RU"/>
        </w:rPr>
        <w:t>сәйкес</w:t>
      </w:r>
      <w:r w:rsidRPr="00C36E62">
        <w:rPr>
          <w:rFonts w:eastAsia="Times New Roman"/>
          <w:sz w:val="22"/>
          <w:lang w:val="ru-RU" w:eastAsia="ru-RU"/>
        </w:rPr>
        <w:t xml:space="preserve"> </w:t>
      </w:r>
      <w:r>
        <w:rPr>
          <w:rFonts w:eastAsia="Times New Roman"/>
          <w:sz w:val="22"/>
          <w:lang w:val="ru-RU" w:eastAsia="ru-RU"/>
        </w:rPr>
        <w:t>К</w:t>
      </w:r>
      <w:r w:rsidRPr="00A77D6D">
        <w:rPr>
          <w:rFonts w:eastAsia="Times New Roman"/>
          <w:sz w:val="22"/>
          <w:lang w:val="ru-RU" w:eastAsia="ru-RU"/>
        </w:rPr>
        <w:t>епіл</w:t>
      </w:r>
      <w:r w:rsidRPr="00C36E62">
        <w:rPr>
          <w:rFonts w:eastAsia="Times New Roman"/>
          <w:sz w:val="22"/>
          <w:lang w:val="ru-RU" w:eastAsia="ru-RU"/>
        </w:rPr>
        <w:t xml:space="preserve"> </w:t>
      </w:r>
      <w:r w:rsidRPr="00A77D6D">
        <w:rPr>
          <w:rFonts w:eastAsia="Times New Roman"/>
          <w:sz w:val="22"/>
          <w:lang w:val="ru-RU" w:eastAsia="ru-RU"/>
        </w:rPr>
        <w:t>ұстаушы</w:t>
      </w:r>
      <w:r w:rsidRPr="00C36E62">
        <w:rPr>
          <w:rFonts w:eastAsia="Times New Roman"/>
          <w:sz w:val="22"/>
          <w:lang w:val="ru-RU" w:eastAsia="ru-RU"/>
        </w:rPr>
        <w:t xml:space="preserve"> </w:t>
      </w:r>
      <w:r>
        <w:rPr>
          <w:rFonts w:eastAsia="Times New Roman"/>
          <w:sz w:val="22"/>
          <w:lang w:val="ru-RU" w:eastAsia="ru-RU"/>
        </w:rPr>
        <w:t>Борышкерге</w:t>
      </w:r>
      <w:r w:rsidRPr="00C36E62">
        <w:rPr>
          <w:rFonts w:eastAsia="Times New Roman"/>
          <w:sz w:val="22"/>
          <w:lang w:val="ru-RU" w:eastAsia="ru-RU"/>
        </w:rPr>
        <w:t xml:space="preserve"> </w:t>
      </w:r>
      <w:r>
        <w:rPr>
          <w:rFonts w:eastAsia="Times New Roman"/>
          <w:sz w:val="22"/>
          <w:lang w:val="ru-RU" w:eastAsia="ru-RU"/>
        </w:rPr>
        <w:t>С</w:t>
      </w:r>
      <w:r w:rsidRPr="00A77D6D">
        <w:rPr>
          <w:rFonts w:eastAsia="Times New Roman"/>
          <w:sz w:val="22"/>
          <w:lang w:val="ru-RU" w:eastAsia="ru-RU"/>
        </w:rPr>
        <w:t>атып</w:t>
      </w:r>
      <w:r w:rsidRPr="00C36E62">
        <w:rPr>
          <w:rFonts w:eastAsia="Times New Roman"/>
          <w:sz w:val="22"/>
          <w:lang w:val="ru-RU" w:eastAsia="ru-RU"/>
        </w:rPr>
        <w:t xml:space="preserve"> </w:t>
      </w:r>
      <w:r w:rsidRPr="00A77D6D">
        <w:rPr>
          <w:rFonts w:eastAsia="Times New Roman"/>
          <w:sz w:val="22"/>
          <w:lang w:val="ru-RU" w:eastAsia="ru-RU"/>
        </w:rPr>
        <w:t>алу</w:t>
      </w:r>
      <w:r w:rsidRPr="00C36E62">
        <w:rPr>
          <w:rFonts w:eastAsia="Times New Roman"/>
          <w:sz w:val="22"/>
          <w:lang w:val="ru-RU" w:eastAsia="ru-RU"/>
        </w:rPr>
        <w:t>-</w:t>
      </w:r>
      <w:r w:rsidRPr="00A77D6D">
        <w:rPr>
          <w:rFonts w:eastAsia="Times New Roman"/>
          <w:sz w:val="22"/>
          <w:lang w:val="ru-RU" w:eastAsia="ru-RU"/>
        </w:rPr>
        <w:t>сату</w:t>
      </w:r>
      <w:r w:rsidRPr="00C36E62">
        <w:rPr>
          <w:rFonts w:eastAsia="Times New Roman"/>
          <w:sz w:val="22"/>
          <w:lang w:val="ru-RU" w:eastAsia="ru-RU"/>
        </w:rPr>
        <w:t xml:space="preserve"> </w:t>
      </w:r>
      <w:r w:rsidRPr="00A77D6D">
        <w:rPr>
          <w:rFonts w:eastAsia="Times New Roman"/>
          <w:sz w:val="22"/>
          <w:lang w:val="ru-RU" w:eastAsia="ru-RU"/>
        </w:rPr>
        <w:t>шарты</w:t>
      </w:r>
      <w:r w:rsidRPr="00C36E62">
        <w:rPr>
          <w:rFonts w:eastAsia="Times New Roman"/>
          <w:sz w:val="22"/>
          <w:lang w:val="ru-RU" w:eastAsia="ru-RU"/>
        </w:rPr>
        <w:t xml:space="preserve"> </w:t>
      </w:r>
      <w:r w:rsidRPr="00A77D6D">
        <w:rPr>
          <w:rFonts w:eastAsia="Times New Roman"/>
          <w:sz w:val="22"/>
          <w:lang w:val="ru-RU" w:eastAsia="ru-RU"/>
        </w:rPr>
        <w:t>бойынша</w:t>
      </w:r>
      <w:r w:rsidRPr="00C36E62">
        <w:rPr>
          <w:rFonts w:eastAsia="Times New Roman"/>
          <w:sz w:val="22"/>
          <w:lang w:val="ru-RU" w:eastAsia="ru-RU"/>
        </w:rPr>
        <w:t xml:space="preserve"> </w:t>
      </w:r>
      <w:r w:rsidRPr="00A77D6D">
        <w:rPr>
          <w:rFonts w:eastAsia="Times New Roman"/>
          <w:sz w:val="22"/>
          <w:lang w:val="ru-RU" w:eastAsia="ru-RU"/>
        </w:rPr>
        <w:t>төлемдерді</w:t>
      </w:r>
      <w:r w:rsidRPr="00C36E62">
        <w:rPr>
          <w:rFonts w:eastAsia="Times New Roman"/>
          <w:sz w:val="22"/>
          <w:lang w:val="ru-RU" w:eastAsia="ru-RU"/>
        </w:rPr>
        <w:t xml:space="preserve"> </w:t>
      </w:r>
      <w:r w:rsidRPr="00A77D6D">
        <w:rPr>
          <w:rFonts w:eastAsia="Times New Roman"/>
          <w:sz w:val="22"/>
          <w:lang w:val="ru-RU" w:eastAsia="ru-RU"/>
        </w:rPr>
        <w:t>бөліп</w:t>
      </w:r>
      <w:r w:rsidRPr="00C36E62">
        <w:rPr>
          <w:rFonts w:eastAsia="Times New Roman"/>
          <w:sz w:val="22"/>
          <w:lang w:val="ru-RU" w:eastAsia="ru-RU"/>
        </w:rPr>
        <w:t xml:space="preserve"> </w:t>
      </w:r>
      <w:r w:rsidRPr="00A77D6D">
        <w:rPr>
          <w:rFonts w:eastAsia="Times New Roman"/>
          <w:sz w:val="22"/>
          <w:lang w:val="ru-RU" w:eastAsia="ru-RU"/>
        </w:rPr>
        <w:t>беруге</w:t>
      </w:r>
      <w:r w:rsidRPr="00C36E62">
        <w:rPr>
          <w:rFonts w:eastAsia="Times New Roman"/>
          <w:sz w:val="22"/>
          <w:lang w:val="ru-RU" w:eastAsia="ru-RU"/>
        </w:rPr>
        <w:t xml:space="preserve"> </w:t>
      </w:r>
      <w:r w:rsidRPr="00A77D6D">
        <w:rPr>
          <w:rFonts w:eastAsia="Times New Roman"/>
          <w:sz w:val="22"/>
          <w:lang w:val="ru-RU" w:eastAsia="ru-RU"/>
        </w:rPr>
        <w:t>келіс</w:t>
      </w:r>
      <w:r>
        <w:rPr>
          <w:rFonts w:eastAsia="Times New Roman"/>
          <w:sz w:val="22"/>
          <w:lang w:val="ru-RU" w:eastAsia="ru-RU"/>
        </w:rPr>
        <w:t>кеніне</w:t>
      </w:r>
      <w:r w:rsidRPr="00C36E62">
        <w:rPr>
          <w:rFonts w:eastAsia="Times New Roman"/>
          <w:sz w:val="22"/>
          <w:lang w:val="ru-RU" w:eastAsia="ru-RU"/>
        </w:rPr>
        <w:t>;</w:t>
      </w:r>
      <w:r w:rsidR="001E6B77" w:rsidRPr="004835CC">
        <w:rPr>
          <w:rFonts w:eastAsia="Times New Roman"/>
          <w:sz w:val="22"/>
          <w:lang w:val="ru-RU" w:eastAsia="ru-RU"/>
        </w:rPr>
        <w:t xml:space="preserve"> </w:t>
      </w:r>
      <w:bookmarkEnd w:id="5"/>
    </w:p>
    <w:p w14:paraId="4F41D399" w14:textId="6A279807" w:rsidR="00C36E62" w:rsidRDefault="00C36E62" w:rsidP="00C36E62">
      <w:pPr>
        <w:pStyle w:val="a9"/>
        <w:ind w:left="720"/>
        <w:jc w:val="both"/>
        <w:rPr>
          <w:rFonts w:ascii="Times New Roman" w:eastAsia="Times New Roman" w:hAnsi="Times New Roman" w:cs="Times New Roman"/>
          <w:lang w:eastAsia="ru-RU"/>
        </w:rPr>
      </w:pPr>
      <w:r w:rsidRPr="008D114D">
        <w:rPr>
          <w:rFonts w:ascii="Times New Roman" w:hAnsi="Times New Roman" w:cs="Times New Roman"/>
          <w:b/>
          <w:bCs/>
          <w:sz w:val="24"/>
          <w:szCs w:val="24"/>
          <w:lang w:eastAsia="ru-RU"/>
        </w:rPr>
        <w:t>НАЗАР АУДАРА ОТЫРЫП</w:t>
      </w:r>
      <w:r>
        <w:rPr>
          <w:b/>
          <w:bCs/>
          <w:szCs w:val="24"/>
          <w:lang w:eastAsia="ru-RU"/>
        </w:rPr>
        <w:t>,</w:t>
      </w:r>
    </w:p>
    <w:p w14:paraId="2C98FC12" w14:textId="2B5F71B8" w:rsidR="002759BE" w:rsidRDefault="00C36E62" w:rsidP="00C36E62">
      <w:pPr>
        <w:pStyle w:val="a9"/>
        <w:ind w:left="720"/>
        <w:jc w:val="both"/>
        <w:rPr>
          <w:rFonts w:ascii="Times New Roman" w:eastAsia="Times New Roman" w:hAnsi="Times New Roman" w:cs="Times New Roman"/>
          <w:lang w:eastAsia="ru-RU"/>
        </w:rPr>
      </w:pPr>
      <w:r w:rsidRPr="009F7345">
        <w:rPr>
          <w:rFonts w:ascii="Times New Roman" w:eastAsia="Times New Roman" w:hAnsi="Times New Roman" w:cs="Times New Roman"/>
          <w:lang w:eastAsia="ru-RU"/>
        </w:rPr>
        <w:t xml:space="preserve">Тараптар төмендегілер туралы </w:t>
      </w:r>
      <w:r>
        <w:rPr>
          <w:rFonts w:ascii="Times New Roman" w:eastAsia="Times New Roman" w:hAnsi="Times New Roman" w:cs="Times New Roman"/>
          <w:lang w:val="kk-KZ" w:eastAsia="ru-RU"/>
        </w:rPr>
        <w:t>келісті</w:t>
      </w:r>
      <w:r w:rsidRPr="003C08BE">
        <w:rPr>
          <w:rFonts w:ascii="Times New Roman" w:eastAsia="Times New Roman" w:hAnsi="Times New Roman" w:cs="Times New Roman"/>
          <w:lang w:eastAsia="ru-RU"/>
        </w:rPr>
        <w:t>:</w:t>
      </w:r>
    </w:p>
    <w:p w14:paraId="2209F29D" w14:textId="77777777" w:rsidR="00C36E62" w:rsidRPr="004835CC" w:rsidRDefault="00C36E62" w:rsidP="00C36E62">
      <w:pPr>
        <w:pStyle w:val="a9"/>
        <w:ind w:left="720"/>
        <w:jc w:val="both"/>
        <w:rPr>
          <w:rFonts w:ascii="Times New Roman" w:eastAsia="Times New Roman" w:hAnsi="Times New Roman" w:cs="Times New Roman"/>
          <w:lang w:eastAsia="ru-RU"/>
        </w:rPr>
      </w:pPr>
    </w:p>
    <w:p w14:paraId="12CAC7F8" w14:textId="7EC68B23" w:rsidR="00187D52" w:rsidRPr="004835CC" w:rsidRDefault="007726FE" w:rsidP="0083223F">
      <w:pPr>
        <w:pStyle w:val="1"/>
        <w:spacing w:before="240" w:after="0"/>
        <w:rPr>
          <w:sz w:val="22"/>
          <w:szCs w:val="22"/>
        </w:rPr>
      </w:pPr>
      <w:r w:rsidRPr="007726FE">
        <w:rPr>
          <w:sz w:val="22"/>
          <w:szCs w:val="22"/>
          <w:lang w:val="ru-RU"/>
        </w:rPr>
        <w:t>Түсіндірме және анықтамалар</w:t>
      </w:r>
    </w:p>
    <w:p w14:paraId="0866347D" w14:textId="6EA5F005" w:rsidR="00187D52" w:rsidRPr="007478D7" w:rsidRDefault="007478D7" w:rsidP="0083223F">
      <w:pPr>
        <w:pStyle w:val="2"/>
        <w:spacing w:before="120" w:after="0"/>
        <w:rPr>
          <w:sz w:val="22"/>
          <w:szCs w:val="22"/>
        </w:rPr>
      </w:pPr>
      <w:r w:rsidRPr="00EF43E4">
        <w:rPr>
          <w:sz w:val="22"/>
          <w:szCs w:val="22"/>
          <w:lang w:val="ru-RU"/>
        </w:rPr>
        <w:t>Осы</w:t>
      </w:r>
      <w:r w:rsidRPr="00EF43E4">
        <w:rPr>
          <w:sz w:val="22"/>
          <w:szCs w:val="22"/>
        </w:rPr>
        <w:t xml:space="preserve"> </w:t>
      </w:r>
      <w:r w:rsidRPr="00EF43E4">
        <w:rPr>
          <w:sz w:val="22"/>
          <w:szCs w:val="22"/>
          <w:lang w:val="ru-RU"/>
        </w:rPr>
        <w:t>Шарттың</w:t>
      </w:r>
      <w:r w:rsidRPr="00EF43E4">
        <w:rPr>
          <w:sz w:val="22"/>
          <w:szCs w:val="22"/>
        </w:rPr>
        <w:t xml:space="preserve"> </w:t>
      </w:r>
      <w:r w:rsidRPr="00EF43E4">
        <w:rPr>
          <w:sz w:val="22"/>
          <w:szCs w:val="22"/>
          <w:lang w:val="ru-RU"/>
        </w:rPr>
        <w:t>мақсаттары</w:t>
      </w:r>
      <w:r w:rsidRPr="00EF43E4">
        <w:rPr>
          <w:sz w:val="22"/>
          <w:szCs w:val="22"/>
        </w:rPr>
        <w:t xml:space="preserve"> </w:t>
      </w:r>
      <w:r w:rsidRPr="00EF43E4">
        <w:rPr>
          <w:sz w:val="22"/>
          <w:szCs w:val="22"/>
          <w:lang w:val="ru-RU"/>
        </w:rPr>
        <w:t>үшін</w:t>
      </w:r>
      <w:r w:rsidRPr="00EF43E4">
        <w:rPr>
          <w:sz w:val="22"/>
          <w:szCs w:val="22"/>
        </w:rPr>
        <w:t xml:space="preserve"> </w:t>
      </w:r>
      <w:r w:rsidRPr="00EF43E4">
        <w:rPr>
          <w:sz w:val="22"/>
          <w:szCs w:val="22"/>
          <w:lang w:val="ru-RU"/>
        </w:rPr>
        <w:t>онда</w:t>
      </w:r>
      <w:r w:rsidRPr="00EF43E4">
        <w:rPr>
          <w:sz w:val="22"/>
          <w:szCs w:val="22"/>
        </w:rPr>
        <w:t xml:space="preserve"> </w:t>
      </w:r>
      <w:r w:rsidRPr="00EF43E4">
        <w:rPr>
          <w:sz w:val="22"/>
          <w:szCs w:val="22"/>
          <w:lang w:val="ru-RU"/>
        </w:rPr>
        <w:t>пайдаланылған</w:t>
      </w:r>
      <w:r w:rsidRPr="00EF43E4">
        <w:rPr>
          <w:sz w:val="22"/>
          <w:szCs w:val="22"/>
        </w:rPr>
        <w:t xml:space="preserve">, </w:t>
      </w:r>
      <w:r w:rsidRPr="00EF43E4">
        <w:rPr>
          <w:sz w:val="22"/>
          <w:szCs w:val="22"/>
          <w:lang w:val="ru-RU"/>
        </w:rPr>
        <w:t>төменде</w:t>
      </w:r>
      <w:r w:rsidRPr="00EF43E4">
        <w:rPr>
          <w:sz w:val="22"/>
          <w:szCs w:val="22"/>
        </w:rPr>
        <w:t xml:space="preserve"> </w:t>
      </w:r>
      <w:r w:rsidRPr="00EF43E4">
        <w:rPr>
          <w:sz w:val="22"/>
          <w:szCs w:val="22"/>
          <w:lang w:val="ru-RU"/>
        </w:rPr>
        <w:t>бас</w:t>
      </w:r>
      <w:r w:rsidRPr="00EF43E4">
        <w:rPr>
          <w:sz w:val="22"/>
          <w:szCs w:val="22"/>
        </w:rPr>
        <w:t xml:space="preserve"> </w:t>
      </w:r>
      <w:r w:rsidRPr="00EF43E4">
        <w:rPr>
          <w:sz w:val="22"/>
          <w:szCs w:val="22"/>
          <w:lang w:val="ru-RU"/>
        </w:rPr>
        <w:t>әріппен</w:t>
      </w:r>
      <w:r w:rsidRPr="00EF43E4">
        <w:rPr>
          <w:sz w:val="22"/>
          <w:szCs w:val="22"/>
        </w:rPr>
        <w:t xml:space="preserve"> </w:t>
      </w:r>
      <w:r w:rsidRPr="00EF43E4">
        <w:rPr>
          <w:sz w:val="22"/>
          <w:szCs w:val="22"/>
          <w:lang w:val="ru-RU"/>
        </w:rPr>
        <w:t>көрсетілген</w:t>
      </w:r>
      <w:r w:rsidRPr="00EF43E4">
        <w:rPr>
          <w:sz w:val="22"/>
          <w:szCs w:val="22"/>
        </w:rPr>
        <w:t xml:space="preserve"> </w:t>
      </w:r>
      <w:r w:rsidRPr="00EF43E4">
        <w:rPr>
          <w:sz w:val="22"/>
          <w:szCs w:val="22"/>
          <w:lang w:val="ru-RU"/>
        </w:rPr>
        <w:t>анықтамалар</w:t>
      </w:r>
      <w:r w:rsidRPr="00EF43E4">
        <w:rPr>
          <w:sz w:val="22"/>
          <w:szCs w:val="22"/>
        </w:rPr>
        <w:t xml:space="preserve">, </w:t>
      </w:r>
      <w:r w:rsidRPr="00EF43E4">
        <w:rPr>
          <w:sz w:val="22"/>
          <w:szCs w:val="22"/>
          <w:lang w:val="ru-RU"/>
        </w:rPr>
        <w:t>егер</w:t>
      </w:r>
      <w:r w:rsidRPr="00EF43E4">
        <w:rPr>
          <w:sz w:val="22"/>
          <w:szCs w:val="22"/>
        </w:rPr>
        <w:t xml:space="preserve"> </w:t>
      </w:r>
      <w:r>
        <w:rPr>
          <w:sz w:val="22"/>
          <w:szCs w:val="22"/>
          <w:lang w:val="ru-RU"/>
        </w:rPr>
        <w:t>контексте</w:t>
      </w:r>
      <w:r w:rsidRPr="00EF43E4">
        <w:rPr>
          <w:sz w:val="22"/>
          <w:szCs w:val="22"/>
        </w:rPr>
        <w:t xml:space="preserve"> </w:t>
      </w:r>
      <w:r w:rsidRPr="00EF43E4">
        <w:rPr>
          <w:sz w:val="22"/>
          <w:szCs w:val="22"/>
          <w:lang w:val="ru-RU"/>
        </w:rPr>
        <w:t>өзгеше</w:t>
      </w:r>
      <w:r w:rsidRPr="00EF43E4">
        <w:rPr>
          <w:sz w:val="22"/>
          <w:szCs w:val="22"/>
        </w:rPr>
        <w:t xml:space="preserve"> </w:t>
      </w:r>
      <w:r w:rsidRPr="00EF43E4">
        <w:rPr>
          <w:sz w:val="22"/>
          <w:szCs w:val="22"/>
          <w:lang w:val="ru-RU"/>
        </w:rPr>
        <w:t>тікелей</w:t>
      </w:r>
      <w:r w:rsidRPr="00EF43E4">
        <w:rPr>
          <w:sz w:val="22"/>
          <w:szCs w:val="22"/>
        </w:rPr>
        <w:t xml:space="preserve"> </w:t>
      </w:r>
      <w:r w:rsidRPr="00EF43E4">
        <w:rPr>
          <w:sz w:val="22"/>
          <w:szCs w:val="22"/>
          <w:lang w:val="ru-RU"/>
        </w:rPr>
        <w:t>айқындалмаса</w:t>
      </w:r>
      <w:r w:rsidRPr="00EF43E4">
        <w:rPr>
          <w:sz w:val="22"/>
          <w:szCs w:val="22"/>
        </w:rPr>
        <w:t xml:space="preserve">, </w:t>
      </w:r>
      <w:r>
        <w:rPr>
          <w:sz w:val="22"/>
          <w:szCs w:val="22"/>
          <w:lang w:val="ru-RU"/>
        </w:rPr>
        <w:t>келесі</w:t>
      </w:r>
      <w:r w:rsidRPr="00EF43E4">
        <w:rPr>
          <w:sz w:val="22"/>
          <w:szCs w:val="22"/>
        </w:rPr>
        <w:t xml:space="preserve"> </w:t>
      </w:r>
      <w:r w:rsidRPr="00EF43E4">
        <w:rPr>
          <w:sz w:val="22"/>
          <w:szCs w:val="22"/>
          <w:lang w:val="ru-RU"/>
        </w:rPr>
        <w:t>мағынаға</w:t>
      </w:r>
      <w:r w:rsidRPr="00EF43E4">
        <w:rPr>
          <w:sz w:val="22"/>
          <w:szCs w:val="22"/>
        </w:rPr>
        <w:t xml:space="preserve"> </w:t>
      </w:r>
      <w:r w:rsidRPr="00EF43E4">
        <w:rPr>
          <w:sz w:val="22"/>
          <w:szCs w:val="22"/>
          <w:lang w:val="ru-RU"/>
        </w:rPr>
        <w:t>ие</w:t>
      </w:r>
      <w:r w:rsidRPr="00EF43E4">
        <w:rPr>
          <w:sz w:val="22"/>
          <w:szCs w:val="22"/>
        </w:rPr>
        <w:t xml:space="preserve"> </w:t>
      </w:r>
      <w:r w:rsidRPr="00EF43E4">
        <w:rPr>
          <w:sz w:val="22"/>
          <w:szCs w:val="22"/>
          <w:lang w:val="ru-RU"/>
        </w:rPr>
        <w:t>болады</w:t>
      </w:r>
      <w:r w:rsidRPr="00037DFB">
        <w:rPr>
          <w:sz w:val="22"/>
          <w:szCs w:val="22"/>
        </w:rPr>
        <w:t>:</w:t>
      </w:r>
    </w:p>
    <w:p w14:paraId="76A7F61E" w14:textId="0BC0E075" w:rsidR="00187D52" w:rsidRPr="007478D7" w:rsidRDefault="007478D7" w:rsidP="0083223F">
      <w:pPr>
        <w:pStyle w:val="RSBodyText1"/>
        <w:spacing w:before="120" w:after="0"/>
        <w:rPr>
          <w:sz w:val="22"/>
          <w:lang w:val="en-GB"/>
        </w:rPr>
      </w:pPr>
      <w:r w:rsidRPr="00AC2F3D">
        <w:rPr>
          <w:sz w:val="22"/>
          <w:lang w:val="en-GB"/>
        </w:rPr>
        <w:t>«</w:t>
      </w:r>
      <w:r w:rsidRPr="00EF43E4">
        <w:rPr>
          <w:b/>
          <w:sz w:val="22"/>
          <w:lang w:val="ru-RU"/>
        </w:rPr>
        <w:t>Азаматтық</w:t>
      </w:r>
      <w:r w:rsidRPr="00AC2F3D">
        <w:rPr>
          <w:b/>
          <w:sz w:val="22"/>
          <w:lang w:val="en-GB"/>
        </w:rPr>
        <w:t xml:space="preserve"> </w:t>
      </w:r>
      <w:r w:rsidRPr="00EF43E4">
        <w:rPr>
          <w:b/>
          <w:sz w:val="22"/>
          <w:lang w:val="ru-RU"/>
        </w:rPr>
        <w:t>кодекс</w:t>
      </w:r>
      <w:r w:rsidRPr="00AC2F3D">
        <w:rPr>
          <w:b/>
          <w:sz w:val="22"/>
          <w:lang w:val="en-GB"/>
        </w:rPr>
        <w:t>»</w:t>
      </w:r>
      <w:r w:rsidRPr="00AC2F3D">
        <w:rPr>
          <w:sz w:val="22"/>
          <w:lang w:val="en-GB"/>
        </w:rPr>
        <w:t xml:space="preserve"> </w:t>
      </w:r>
      <w:r>
        <w:rPr>
          <w:sz w:val="22"/>
          <w:lang w:val="kk-KZ"/>
        </w:rPr>
        <w:t xml:space="preserve">бірлесіп </w:t>
      </w:r>
      <w:r w:rsidRPr="00AC2F3D">
        <w:rPr>
          <w:sz w:val="22"/>
          <w:lang w:val="ru-RU"/>
        </w:rPr>
        <w:t>Қазақстан</w:t>
      </w:r>
      <w:r w:rsidRPr="00AC2F3D">
        <w:rPr>
          <w:sz w:val="22"/>
          <w:lang w:val="en-GB"/>
        </w:rPr>
        <w:t xml:space="preserve"> </w:t>
      </w:r>
      <w:r w:rsidRPr="00AC2F3D">
        <w:rPr>
          <w:sz w:val="22"/>
          <w:lang w:val="ru-RU"/>
        </w:rPr>
        <w:t>Республикасының</w:t>
      </w:r>
      <w:r w:rsidRPr="00AC2F3D">
        <w:rPr>
          <w:sz w:val="22"/>
          <w:lang w:val="en-GB"/>
        </w:rPr>
        <w:t xml:space="preserve"> </w:t>
      </w:r>
      <w:r w:rsidRPr="00AC2F3D">
        <w:rPr>
          <w:sz w:val="22"/>
          <w:lang w:val="ru-RU"/>
        </w:rPr>
        <w:t>Жоғарғы</w:t>
      </w:r>
      <w:r w:rsidRPr="00AC2F3D">
        <w:rPr>
          <w:sz w:val="22"/>
          <w:lang w:val="en-GB"/>
        </w:rPr>
        <w:t xml:space="preserve"> </w:t>
      </w:r>
      <w:r w:rsidRPr="00AC2F3D">
        <w:rPr>
          <w:sz w:val="22"/>
          <w:lang w:val="ru-RU"/>
        </w:rPr>
        <w:t>Кеңесі</w:t>
      </w:r>
      <w:r w:rsidRPr="00AC2F3D">
        <w:rPr>
          <w:sz w:val="22"/>
          <w:lang w:val="en-GB"/>
        </w:rPr>
        <w:t xml:space="preserve"> 1994 </w:t>
      </w:r>
      <w:r w:rsidRPr="00AC2F3D">
        <w:rPr>
          <w:sz w:val="22"/>
          <w:lang w:val="ru-RU"/>
        </w:rPr>
        <w:t>жылғы</w:t>
      </w:r>
      <w:r w:rsidRPr="00AC2F3D">
        <w:rPr>
          <w:sz w:val="22"/>
          <w:lang w:val="en-GB"/>
        </w:rPr>
        <w:t xml:space="preserve"> 27 </w:t>
      </w:r>
      <w:r w:rsidRPr="00AC2F3D">
        <w:rPr>
          <w:sz w:val="22"/>
          <w:lang w:val="ru-RU"/>
        </w:rPr>
        <w:t>желтоқсанда</w:t>
      </w:r>
      <w:r w:rsidRPr="00AC2F3D">
        <w:rPr>
          <w:sz w:val="22"/>
          <w:lang w:val="en-GB"/>
        </w:rPr>
        <w:t xml:space="preserve"> </w:t>
      </w:r>
      <w:r w:rsidRPr="00AC2F3D">
        <w:rPr>
          <w:sz w:val="22"/>
          <w:lang w:val="ru-RU"/>
        </w:rPr>
        <w:t>қабылдаған</w:t>
      </w:r>
      <w:r w:rsidRPr="00AC2F3D">
        <w:rPr>
          <w:sz w:val="22"/>
          <w:lang w:val="en-GB"/>
        </w:rPr>
        <w:t xml:space="preserve"> </w:t>
      </w:r>
      <w:r w:rsidRPr="00AC2F3D">
        <w:rPr>
          <w:sz w:val="22"/>
          <w:lang w:val="ru-RU"/>
        </w:rPr>
        <w:t>Қазақстан</w:t>
      </w:r>
      <w:r w:rsidRPr="00AC2F3D">
        <w:rPr>
          <w:sz w:val="22"/>
          <w:lang w:val="en-GB"/>
        </w:rPr>
        <w:t xml:space="preserve"> </w:t>
      </w:r>
      <w:r w:rsidRPr="00AC2F3D">
        <w:rPr>
          <w:sz w:val="22"/>
          <w:lang w:val="ru-RU"/>
        </w:rPr>
        <w:t>Республикасының</w:t>
      </w:r>
      <w:r w:rsidRPr="00AC2F3D">
        <w:rPr>
          <w:sz w:val="22"/>
          <w:lang w:val="en-GB"/>
        </w:rPr>
        <w:t xml:space="preserve"> </w:t>
      </w:r>
      <w:r w:rsidRPr="00AC2F3D">
        <w:rPr>
          <w:sz w:val="22"/>
          <w:lang w:val="ru-RU"/>
        </w:rPr>
        <w:t>Азаматтық</w:t>
      </w:r>
      <w:r w:rsidRPr="00AC2F3D">
        <w:rPr>
          <w:sz w:val="22"/>
          <w:lang w:val="en-GB"/>
        </w:rPr>
        <w:t xml:space="preserve"> </w:t>
      </w:r>
      <w:r w:rsidRPr="00AC2F3D">
        <w:rPr>
          <w:sz w:val="22"/>
          <w:lang w:val="ru-RU"/>
        </w:rPr>
        <w:t>кодексін</w:t>
      </w:r>
      <w:r w:rsidRPr="00AC2F3D">
        <w:rPr>
          <w:sz w:val="22"/>
          <w:lang w:val="en-GB"/>
        </w:rPr>
        <w:t xml:space="preserve"> (</w:t>
      </w:r>
      <w:r>
        <w:rPr>
          <w:sz w:val="22"/>
          <w:lang w:val="ru-RU"/>
        </w:rPr>
        <w:t>Ж</w:t>
      </w:r>
      <w:r w:rsidRPr="00AC2F3D">
        <w:rPr>
          <w:sz w:val="22"/>
          <w:lang w:val="ru-RU"/>
        </w:rPr>
        <w:t>алпы</w:t>
      </w:r>
      <w:r w:rsidRPr="00AC2F3D">
        <w:rPr>
          <w:sz w:val="22"/>
          <w:lang w:val="en-GB"/>
        </w:rPr>
        <w:t xml:space="preserve"> </w:t>
      </w:r>
      <w:r w:rsidRPr="00AC2F3D">
        <w:rPr>
          <w:sz w:val="22"/>
          <w:lang w:val="ru-RU"/>
        </w:rPr>
        <w:t>бөлім</w:t>
      </w:r>
      <w:r w:rsidRPr="00AC2F3D">
        <w:rPr>
          <w:sz w:val="22"/>
          <w:lang w:val="en-GB"/>
        </w:rPr>
        <w:t xml:space="preserve">) </w:t>
      </w:r>
      <w:r w:rsidRPr="00AC2F3D">
        <w:rPr>
          <w:sz w:val="22"/>
          <w:lang w:val="ru-RU"/>
        </w:rPr>
        <w:t>және</w:t>
      </w:r>
      <w:r w:rsidRPr="00AC2F3D">
        <w:rPr>
          <w:sz w:val="22"/>
          <w:lang w:val="en-GB"/>
        </w:rPr>
        <w:t xml:space="preserve"> </w:t>
      </w:r>
      <w:r w:rsidRPr="00AC2F3D">
        <w:rPr>
          <w:sz w:val="22"/>
          <w:lang w:val="ru-RU"/>
        </w:rPr>
        <w:t>өзгерістерді</w:t>
      </w:r>
      <w:r w:rsidRPr="00AC2F3D">
        <w:rPr>
          <w:sz w:val="22"/>
          <w:lang w:val="en-GB"/>
        </w:rPr>
        <w:t xml:space="preserve"> </w:t>
      </w:r>
      <w:r w:rsidRPr="00AC2F3D">
        <w:rPr>
          <w:sz w:val="22"/>
          <w:lang w:val="ru-RU"/>
        </w:rPr>
        <w:t>ескере</w:t>
      </w:r>
      <w:r w:rsidRPr="00AC2F3D">
        <w:rPr>
          <w:sz w:val="22"/>
          <w:lang w:val="en-GB"/>
        </w:rPr>
        <w:t xml:space="preserve"> </w:t>
      </w:r>
      <w:r w:rsidRPr="00AC2F3D">
        <w:rPr>
          <w:sz w:val="22"/>
          <w:lang w:val="ru-RU"/>
        </w:rPr>
        <w:t>отырып</w:t>
      </w:r>
      <w:r w:rsidRPr="00AC2F3D">
        <w:rPr>
          <w:sz w:val="22"/>
          <w:lang w:val="en-GB"/>
        </w:rPr>
        <w:t xml:space="preserve">, 1999 </w:t>
      </w:r>
      <w:r w:rsidRPr="00AC2F3D">
        <w:rPr>
          <w:sz w:val="22"/>
          <w:lang w:val="ru-RU"/>
        </w:rPr>
        <w:t>жылғы</w:t>
      </w:r>
      <w:r w:rsidRPr="00AC2F3D">
        <w:rPr>
          <w:sz w:val="22"/>
          <w:lang w:val="en-GB"/>
        </w:rPr>
        <w:t xml:space="preserve"> 1 </w:t>
      </w:r>
      <w:r w:rsidRPr="00AC2F3D">
        <w:rPr>
          <w:sz w:val="22"/>
          <w:lang w:val="ru-RU"/>
        </w:rPr>
        <w:t>шілдедегі</w:t>
      </w:r>
      <w:r w:rsidRPr="00AC2F3D">
        <w:rPr>
          <w:sz w:val="22"/>
          <w:lang w:val="en-GB"/>
        </w:rPr>
        <w:t xml:space="preserve"> № 409-I </w:t>
      </w:r>
      <w:r w:rsidRPr="00AC2F3D">
        <w:rPr>
          <w:sz w:val="22"/>
          <w:lang w:val="ru-RU"/>
        </w:rPr>
        <w:t>Қазақстан</w:t>
      </w:r>
      <w:r w:rsidRPr="00AC2F3D">
        <w:rPr>
          <w:sz w:val="22"/>
          <w:lang w:val="en-GB"/>
        </w:rPr>
        <w:t xml:space="preserve"> </w:t>
      </w:r>
      <w:r w:rsidRPr="00AC2F3D">
        <w:rPr>
          <w:sz w:val="22"/>
          <w:lang w:val="ru-RU"/>
        </w:rPr>
        <w:t>Республикасының</w:t>
      </w:r>
      <w:r w:rsidRPr="00AC2F3D">
        <w:rPr>
          <w:sz w:val="22"/>
          <w:lang w:val="en-GB"/>
        </w:rPr>
        <w:t xml:space="preserve"> </w:t>
      </w:r>
      <w:r w:rsidRPr="00AC2F3D">
        <w:rPr>
          <w:sz w:val="22"/>
          <w:lang w:val="ru-RU"/>
        </w:rPr>
        <w:t>Азаматтық</w:t>
      </w:r>
      <w:r w:rsidRPr="00AC2F3D">
        <w:rPr>
          <w:sz w:val="22"/>
          <w:lang w:val="en-GB"/>
        </w:rPr>
        <w:t xml:space="preserve"> </w:t>
      </w:r>
      <w:r w:rsidRPr="00AC2F3D">
        <w:rPr>
          <w:sz w:val="22"/>
          <w:lang w:val="ru-RU"/>
        </w:rPr>
        <w:t>кодексін</w:t>
      </w:r>
      <w:r w:rsidRPr="00AC2F3D">
        <w:rPr>
          <w:sz w:val="22"/>
          <w:lang w:val="en-GB"/>
        </w:rPr>
        <w:t xml:space="preserve"> (</w:t>
      </w:r>
      <w:r w:rsidRPr="00AC2F3D">
        <w:rPr>
          <w:sz w:val="22"/>
          <w:lang w:val="ru-RU"/>
        </w:rPr>
        <w:t>Ерекше</w:t>
      </w:r>
      <w:r w:rsidRPr="00AC2F3D">
        <w:rPr>
          <w:sz w:val="22"/>
          <w:lang w:val="en-GB"/>
        </w:rPr>
        <w:t xml:space="preserve"> </w:t>
      </w:r>
      <w:r w:rsidRPr="00AC2F3D">
        <w:rPr>
          <w:sz w:val="22"/>
          <w:lang w:val="ru-RU"/>
        </w:rPr>
        <w:t>бөлім</w:t>
      </w:r>
      <w:r w:rsidRPr="00AC2F3D">
        <w:rPr>
          <w:sz w:val="22"/>
          <w:lang w:val="en-GB"/>
        </w:rPr>
        <w:t xml:space="preserve">) </w:t>
      </w:r>
      <w:r w:rsidRPr="00AC2F3D">
        <w:rPr>
          <w:sz w:val="22"/>
          <w:lang w:val="ru-RU"/>
        </w:rPr>
        <w:t>білдіреді</w:t>
      </w:r>
      <w:r w:rsidRPr="00BA59CF">
        <w:rPr>
          <w:sz w:val="22"/>
          <w:lang w:val="en-GB"/>
        </w:rPr>
        <w:t>;</w:t>
      </w:r>
      <w:r w:rsidR="005F70D4" w:rsidRPr="007478D7">
        <w:rPr>
          <w:sz w:val="22"/>
          <w:lang w:val="en-GB"/>
        </w:rPr>
        <w:t xml:space="preserve"> </w:t>
      </w:r>
    </w:p>
    <w:p w14:paraId="14ACC258" w14:textId="4F933D6F" w:rsidR="00A73A80" w:rsidRPr="007478D7" w:rsidRDefault="007478D7" w:rsidP="0083223F">
      <w:pPr>
        <w:pStyle w:val="RSBodyText1"/>
        <w:spacing w:before="120" w:after="0"/>
        <w:rPr>
          <w:sz w:val="22"/>
          <w:lang w:val="en-GB"/>
        </w:rPr>
      </w:pPr>
      <w:r w:rsidRPr="007478D7">
        <w:rPr>
          <w:b/>
          <w:bCs/>
          <w:sz w:val="22"/>
          <w:lang w:val="en-GB"/>
        </w:rPr>
        <w:t>«</w:t>
      </w:r>
      <w:r w:rsidRPr="007478D7">
        <w:rPr>
          <w:b/>
          <w:bCs/>
          <w:sz w:val="22"/>
          <w:lang w:val="ru-RU"/>
        </w:rPr>
        <w:t>Кепіл</w:t>
      </w:r>
      <w:r w:rsidRPr="007478D7">
        <w:rPr>
          <w:b/>
          <w:bCs/>
          <w:sz w:val="22"/>
          <w:lang w:val="en-GB"/>
        </w:rPr>
        <w:t>»</w:t>
      </w:r>
      <w:r w:rsidRPr="007478D7">
        <w:rPr>
          <w:sz w:val="22"/>
          <w:lang w:val="en-GB"/>
        </w:rPr>
        <w:t xml:space="preserve"> </w:t>
      </w:r>
      <w:r w:rsidRPr="007478D7">
        <w:rPr>
          <w:sz w:val="22"/>
          <w:lang w:val="ru-RU"/>
        </w:rPr>
        <w:t>қамтамасыз</w:t>
      </w:r>
      <w:r w:rsidRPr="007478D7">
        <w:rPr>
          <w:sz w:val="22"/>
          <w:lang w:val="en-GB"/>
        </w:rPr>
        <w:t xml:space="preserve"> </w:t>
      </w:r>
      <w:r w:rsidRPr="007478D7">
        <w:rPr>
          <w:sz w:val="22"/>
          <w:lang w:val="ru-RU"/>
        </w:rPr>
        <w:t>етілген</w:t>
      </w:r>
      <w:r w:rsidRPr="007478D7">
        <w:rPr>
          <w:sz w:val="22"/>
          <w:lang w:val="en-GB"/>
        </w:rPr>
        <w:t xml:space="preserve"> </w:t>
      </w:r>
      <w:r w:rsidRPr="007478D7">
        <w:rPr>
          <w:sz w:val="22"/>
          <w:lang w:val="ru-RU"/>
        </w:rPr>
        <w:t>міндеттемелердің</w:t>
      </w:r>
      <w:r w:rsidRPr="007478D7">
        <w:rPr>
          <w:sz w:val="22"/>
          <w:lang w:val="en-GB"/>
        </w:rPr>
        <w:t xml:space="preserve"> </w:t>
      </w:r>
      <w:r w:rsidRPr="007478D7">
        <w:rPr>
          <w:sz w:val="22"/>
          <w:lang w:val="ru-RU"/>
        </w:rPr>
        <w:t>орындалуын</w:t>
      </w:r>
      <w:r w:rsidRPr="007478D7">
        <w:rPr>
          <w:sz w:val="22"/>
          <w:lang w:val="en-GB"/>
        </w:rPr>
        <w:t xml:space="preserve"> </w:t>
      </w:r>
      <w:r w:rsidRPr="007478D7">
        <w:rPr>
          <w:sz w:val="22"/>
          <w:lang w:val="ru-RU"/>
        </w:rPr>
        <w:t>қамтамасыз</w:t>
      </w:r>
      <w:r w:rsidRPr="007478D7">
        <w:rPr>
          <w:sz w:val="22"/>
          <w:lang w:val="en-GB"/>
        </w:rPr>
        <w:t xml:space="preserve"> </w:t>
      </w:r>
      <w:r w:rsidRPr="007478D7">
        <w:rPr>
          <w:sz w:val="22"/>
          <w:lang w:val="ru-RU"/>
        </w:rPr>
        <w:t>ету</w:t>
      </w:r>
      <w:r w:rsidRPr="007478D7">
        <w:rPr>
          <w:sz w:val="22"/>
          <w:lang w:val="en-GB"/>
        </w:rPr>
        <w:t xml:space="preserve"> </w:t>
      </w:r>
      <w:r w:rsidRPr="007478D7">
        <w:rPr>
          <w:sz w:val="22"/>
          <w:lang w:val="ru-RU"/>
        </w:rPr>
        <w:t>мақсатында</w:t>
      </w:r>
      <w:r w:rsidRPr="007478D7">
        <w:rPr>
          <w:sz w:val="22"/>
          <w:lang w:val="en-GB"/>
        </w:rPr>
        <w:t xml:space="preserve"> </w:t>
      </w:r>
      <w:r w:rsidRPr="007478D7">
        <w:rPr>
          <w:sz w:val="22"/>
          <w:lang w:val="ru-RU"/>
        </w:rPr>
        <w:t>осы</w:t>
      </w:r>
      <w:r w:rsidRPr="007478D7">
        <w:rPr>
          <w:sz w:val="22"/>
          <w:lang w:val="en-GB"/>
        </w:rPr>
        <w:t xml:space="preserve"> </w:t>
      </w:r>
      <w:r w:rsidRPr="007478D7">
        <w:rPr>
          <w:sz w:val="22"/>
          <w:lang w:val="ru-RU"/>
        </w:rPr>
        <w:t>Шартқа</w:t>
      </w:r>
      <w:r w:rsidRPr="007478D7">
        <w:rPr>
          <w:sz w:val="22"/>
          <w:lang w:val="en-GB"/>
        </w:rPr>
        <w:t xml:space="preserve"> </w:t>
      </w:r>
      <w:r w:rsidRPr="007478D7">
        <w:rPr>
          <w:sz w:val="22"/>
          <w:lang w:val="ru-RU"/>
        </w:rPr>
        <w:t>сәйкес</w:t>
      </w:r>
      <w:r w:rsidRPr="007478D7">
        <w:rPr>
          <w:sz w:val="22"/>
          <w:lang w:val="en-GB"/>
        </w:rPr>
        <w:t xml:space="preserve"> </w:t>
      </w:r>
      <w:r w:rsidRPr="007478D7">
        <w:rPr>
          <w:sz w:val="22"/>
          <w:lang w:val="ru-RU"/>
        </w:rPr>
        <w:t>Кепіл</w:t>
      </w:r>
      <w:r w:rsidRPr="007478D7">
        <w:rPr>
          <w:sz w:val="22"/>
          <w:lang w:val="en-GB"/>
        </w:rPr>
        <w:t xml:space="preserve"> </w:t>
      </w:r>
      <w:r w:rsidRPr="007478D7">
        <w:rPr>
          <w:sz w:val="22"/>
          <w:lang w:val="ru-RU"/>
        </w:rPr>
        <w:t>ұстаушының</w:t>
      </w:r>
      <w:r w:rsidRPr="007478D7">
        <w:rPr>
          <w:sz w:val="22"/>
          <w:lang w:val="en-GB"/>
        </w:rPr>
        <w:t xml:space="preserve"> </w:t>
      </w:r>
      <w:r w:rsidRPr="007478D7">
        <w:rPr>
          <w:sz w:val="22"/>
          <w:lang w:val="ru-RU"/>
        </w:rPr>
        <w:t>пайдасына</w:t>
      </w:r>
      <w:r w:rsidRPr="007478D7">
        <w:rPr>
          <w:sz w:val="22"/>
          <w:lang w:val="en-GB"/>
        </w:rPr>
        <w:t xml:space="preserve"> </w:t>
      </w:r>
      <w:r w:rsidRPr="007478D7">
        <w:rPr>
          <w:sz w:val="22"/>
          <w:lang w:val="ru-RU"/>
        </w:rPr>
        <w:t>құрылған</w:t>
      </w:r>
      <w:r w:rsidRPr="007478D7">
        <w:rPr>
          <w:sz w:val="22"/>
          <w:lang w:val="en-GB"/>
        </w:rPr>
        <w:t xml:space="preserve"> </w:t>
      </w:r>
      <w:r w:rsidRPr="007478D7">
        <w:rPr>
          <w:sz w:val="22"/>
          <w:lang w:val="ru-RU"/>
        </w:rPr>
        <w:t>Кепіл</w:t>
      </w:r>
      <w:r w:rsidRPr="007478D7">
        <w:rPr>
          <w:sz w:val="22"/>
          <w:lang w:val="en-GB"/>
        </w:rPr>
        <w:t xml:space="preserve"> </w:t>
      </w:r>
      <w:r w:rsidR="00A62DA4">
        <w:rPr>
          <w:sz w:val="22"/>
          <w:lang w:val="kk-KZ"/>
        </w:rPr>
        <w:t>нысанасына</w:t>
      </w:r>
      <w:r w:rsidRPr="007478D7">
        <w:rPr>
          <w:sz w:val="22"/>
          <w:lang w:val="en-GB"/>
        </w:rPr>
        <w:t xml:space="preserve"> </w:t>
      </w:r>
      <w:r w:rsidRPr="007478D7">
        <w:rPr>
          <w:sz w:val="22"/>
          <w:lang w:val="ru-RU"/>
        </w:rPr>
        <w:t>кепіл</w:t>
      </w:r>
      <w:r w:rsidRPr="007478D7">
        <w:rPr>
          <w:sz w:val="22"/>
          <w:lang w:val="en-GB"/>
        </w:rPr>
        <w:t xml:space="preserve"> </w:t>
      </w:r>
      <w:r w:rsidRPr="007478D7">
        <w:rPr>
          <w:sz w:val="22"/>
          <w:lang w:val="ru-RU"/>
        </w:rPr>
        <w:t>құқығын</w:t>
      </w:r>
      <w:r w:rsidRPr="007478D7">
        <w:rPr>
          <w:sz w:val="22"/>
          <w:lang w:val="en-GB"/>
        </w:rPr>
        <w:t xml:space="preserve"> </w:t>
      </w:r>
      <w:r w:rsidRPr="007478D7">
        <w:rPr>
          <w:sz w:val="22"/>
          <w:lang w:val="ru-RU"/>
        </w:rPr>
        <w:t>білдіреді</w:t>
      </w:r>
      <w:r w:rsidR="00B25640" w:rsidRPr="007478D7">
        <w:rPr>
          <w:sz w:val="22"/>
          <w:lang w:val="en-GB"/>
        </w:rPr>
        <w:t>;</w:t>
      </w:r>
    </w:p>
    <w:p w14:paraId="4DC57DFB" w14:textId="11D85254" w:rsidR="00B25640" w:rsidRPr="007478D7" w:rsidRDefault="007478D7" w:rsidP="004C30FB">
      <w:pPr>
        <w:pStyle w:val="RSBodyText1"/>
        <w:spacing w:before="120" w:after="0"/>
        <w:rPr>
          <w:sz w:val="22"/>
          <w:lang w:val="en-GB"/>
        </w:rPr>
      </w:pPr>
      <w:r w:rsidRPr="007478D7">
        <w:rPr>
          <w:b/>
          <w:bCs/>
          <w:sz w:val="22"/>
          <w:lang w:val="en-GB"/>
        </w:rPr>
        <w:t>«</w:t>
      </w:r>
      <w:r w:rsidRPr="007478D7">
        <w:rPr>
          <w:b/>
          <w:bCs/>
          <w:sz w:val="22"/>
          <w:lang w:val="ru-RU"/>
        </w:rPr>
        <w:t>Куәландырылған</w:t>
      </w:r>
      <w:r w:rsidRPr="007478D7">
        <w:rPr>
          <w:b/>
          <w:bCs/>
          <w:sz w:val="22"/>
          <w:lang w:val="en-GB"/>
        </w:rPr>
        <w:t xml:space="preserve"> </w:t>
      </w:r>
      <w:r w:rsidRPr="007478D7">
        <w:rPr>
          <w:b/>
          <w:bCs/>
          <w:sz w:val="22"/>
          <w:lang w:val="ru-RU"/>
        </w:rPr>
        <w:t>көшірме</w:t>
      </w:r>
      <w:r w:rsidRPr="007478D7">
        <w:rPr>
          <w:b/>
          <w:bCs/>
          <w:sz w:val="22"/>
          <w:lang w:val="en-GB"/>
        </w:rPr>
        <w:t>»</w:t>
      </w:r>
      <w:r w:rsidRPr="007478D7">
        <w:t xml:space="preserve"> </w:t>
      </w:r>
      <w:r w:rsidRPr="007478D7">
        <w:rPr>
          <w:sz w:val="22"/>
          <w:lang w:val="en-GB"/>
        </w:rPr>
        <w:t>құжаттың түпнұсқасының көшірмесін білдіреді, ол: (a) нотариалды куәландырған және қажет болған жағдайда апостиль қойылған немесе заңдастырылған; немесе (b) егер Кепіл ұстаушы үшін қолайлы болса, Кепіл берушінің атқарушы органы басшысының қолымен осындай құжаттың дұрыс көшірмесі ретінде куәландырылған;</w:t>
      </w:r>
    </w:p>
    <w:p w14:paraId="4D50A40D" w14:textId="4C44AA5E" w:rsidR="005F70D4" w:rsidRPr="007478D7" w:rsidRDefault="007478D7" w:rsidP="0083223F">
      <w:pPr>
        <w:pStyle w:val="RSBodyText1"/>
        <w:spacing w:before="120" w:after="0"/>
        <w:rPr>
          <w:rFonts w:eastAsia="Times New Roman"/>
          <w:sz w:val="22"/>
          <w:lang w:val="en-GB" w:eastAsia="ru-RU"/>
        </w:rPr>
      </w:pPr>
      <w:r w:rsidRPr="007478D7">
        <w:rPr>
          <w:b/>
          <w:bCs/>
          <w:sz w:val="22"/>
          <w:lang w:val="en-GB"/>
        </w:rPr>
        <w:t>«</w:t>
      </w:r>
      <w:r w:rsidRPr="007478D7">
        <w:rPr>
          <w:b/>
          <w:bCs/>
          <w:sz w:val="22"/>
          <w:lang w:val="ru-RU"/>
        </w:rPr>
        <w:t>Кепіл</w:t>
      </w:r>
      <w:r w:rsidRPr="007478D7">
        <w:rPr>
          <w:b/>
          <w:bCs/>
          <w:sz w:val="22"/>
          <w:lang w:val="en-GB"/>
        </w:rPr>
        <w:t xml:space="preserve"> </w:t>
      </w:r>
      <w:r w:rsidRPr="007478D7">
        <w:rPr>
          <w:b/>
          <w:bCs/>
          <w:sz w:val="22"/>
          <w:lang w:val="ru-RU"/>
        </w:rPr>
        <w:t>құны</w:t>
      </w:r>
      <w:r w:rsidRPr="007478D7">
        <w:rPr>
          <w:b/>
          <w:bCs/>
          <w:sz w:val="22"/>
          <w:lang w:val="en-GB"/>
        </w:rPr>
        <w:t>»</w:t>
      </w:r>
      <w:r w:rsidRPr="007478D7">
        <w:rPr>
          <w:sz w:val="22"/>
          <w:lang w:val="en-GB"/>
        </w:rPr>
        <w:t xml:space="preserve"> </w:t>
      </w:r>
      <w:r w:rsidRPr="007478D7">
        <w:rPr>
          <w:sz w:val="22"/>
          <w:lang w:val="ru-RU"/>
        </w:rPr>
        <w:t>осы</w:t>
      </w:r>
      <w:r w:rsidRPr="007478D7">
        <w:rPr>
          <w:sz w:val="22"/>
          <w:lang w:val="en-GB"/>
        </w:rPr>
        <w:t xml:space="preserve"> </w:t>
      </w:r>
      <w:r w:rsidRPr="007478D7">
        <w:rPr>
          <w:sz w:val="22"/>
          <w:lang w:val="ru-RU"/>
        </w:rPr>
        <w:t>Шарттың</w:t>
      </w:r>
      <w:r w:rsidRPr="007478D7">
        <w:rPr>
          <w:sz w:val="22"/>
          <w:lang w:val="en-GB"/>
        </w:rPr>
        <w:t xml:space="preserve"> 2.2 (</w:t>
      </w:r>
      <w:r w:rsidRPr="007478D7">
        <w:rPr>
          <w:sz w:val="22"/>
          <w:lang w:val="ru-RU"/>
        </w:rPr>
        <w:t>а</w:t>
      </w:r>
      <w:r w:rsidRPr="007478D7">
        <w:rPr>
          <w:sz w:val="22"/>
          <w:lang w:val="en-GB"/>
        </w:rPr>
        <w:t>)-</w:t>
      </w:r>
      <w:r w:rsidRPr="007478D7">
        <w:rPr>
          <w:sz w:val="22"/>
          <w:lang w:val="ru-RU"/>
        </w:rPr>
        <w:t>тармағында</w:t>
      </w:r>
      <w:r w:rsidRPr="007478D7">
        <w:rPr>
          <w:sz w:val="22"/>
          <w:lang w:val="en-GB"/>
        </w:rPr>
        <w:t xml:space="preserve"> </w:t>
      </w:r>
      <w:r w:rsidRPr="007478D7">
        <w:rPr>
          <w:sz w:val="22"/>
          <w:lang w:val="ru-RU"/>
        </w:rPr>
        <w:t>көрсетілген</w:t>
      </w:r>
      <w:r w:rsidRPr="007478D7">
        <w:rPr>
          <w:sz w:val="22"/>
          <w:lang w:val="en-GB"/>
        </w:rPr>
        <w:t xml:space="preserve"> </w:t>
      </w:r>
      <w:r w:rsidRPr="007478D7">
        <w:rPr>
          <w:sz w:val="22"/>
          <w:lang w:val="ru-RU"/>
        </w:rPr>
        <w:t>мәнге</w:t>
      </w:r>
      <w:r w:rsidRPr="007478D7">
        <w:rPr>
          <w:sz w:val="22"/>
          <w:lang w:val="en-GB"/>
        </w:rPr>
        <w:t xml:space="preserve"> </w:t>
      </w:r>
      <w:r w:rsidRPr="007478D7">
        <w:rPr>
          <w:sz w:val="22"/>
          <w:lang w:val="ru-RU"/>
        </w:rPr>
        <w:t>ие</w:t>
      </w:r>
      <w:r w:rsidRPr="007478D7">
        <w:rPr>
          <w:sz w:val="22"/>
          <w:lang w:val="en-GB"/>
        </w:rPr>
        <w:t>;</w:t>
      </w:r>
    </w:p>
    <w:p w14:paraId="3F33EFA4" w14:textId="7294C0AC" w:rsidR="003369B6" w:rsidRPr="007478D7" w:rsidRDefault="007478D7" w:rsidP="0083223F">
      <w:pPr>
        <w:pStyle w:val="RSBodyText1"/>
        <w:spacing w:before="120" w:after="0"/>
        <w:rPr>
          <w:sz w:val="22"/>
          <w:lang w:val="en-GB"/>
        </w:rPr>
      </w:pPr>
      <w:r w:rsidRPr="007478D7">
        <w:rPr>
          <w:b/>
          <w:bCs/>
          <w:sz w:val="22"/>
          <w:lang w:val="en-GB"/>
        </w:rPr>
        <w:lastRenderedPageBreak/>
        <w:t>«</w:t>
      </w:r>
      <w:r w:rsidRPr="007478D7">
        <w:rPr>
          <w:b/>
          <w:bCs/>
          <w:sz w:val="22"/>
          <w:lang w:val="ru-RU"/>
        </w:rPr>
        <w:t>Мүлік</w:t>
      </w:r>
      <w:r w:rsidRPr="007478D7">
        <w:rPr>
          <w:b/>
          <w:bCs/>
          <w:sz w:val="22"/>
          <w:lang w:val="en-GB"/>
        </w:rPr>
        <w:t>/</w:t>
      </w:r>
      <w:r w:rsidRPr="007478D7">
        <w:rPr>
          <w:b/>
          <w:bCs/>
          <w:sz w:val="22"/>
          <w:lang w:val="ru-RU"/>
        </w:rPr>
        <w:t>Кепіл</w:t>
      </w:r>
      <w:r w:rsidRPr="007478D7">
        <w:rPr>
          <w:b/>
          <w:bCs/>
          <w:sz w:val="22"/>
          <w:lang w:val="en-GB"/>
        </w:rPr>
        <w:t xml:space="preserve"> </w:t>
      </w:r>
      <w:r w:rsidR="00A62DA4">
        <w:rPr>
          <w:b/>
          <w:bCs/>
          <w:sz w:val="22"/>
          <w:lang w:val="kk-KZ"/>
        </w:rPr>
        <w:t>нысанасы</w:t>
      </w:r>
      <w:r w:rsidRPr="007478D7">
        <w:rPr>
          <w:b/>
          <w:bCs/>
          <w:sz w:val="22"/>
          <w:lang w:val="en-GB"/>
        </w:rPr>
        <w:t>»</w:t>
      </w:r>
      <w:r w:rsidRPr="007478D7">
        <w:rPr>
          <w:sz w:val="22"/>
          <w:lang w:val="en-GB"/>
        </w:rPr>
        <w:t xml:space="preserve"> </w:t>
      </w:r>
      <w:r w:rsidRPr="007478D7">
        <w:rPr>
          <w:sz w:val="22"/>
          <w:lang w:val="ru-RU"/>
        </w:rPr>
        <w:t>тізбесі</w:t>
      </w:r>
      <w:r w:rsidRPr="007478D7">
        <w:rPr>
          <w:sz w:val="22"/>
          <w:lang w:val="en-GB"/>
        </w:rPr>
        <w:t xml:space="preserve"> </w:t>
      </w:r>
      <w:r w:rsidRPr="007478D7">
        <w:rPr>
          <w:sz w:val="22"/>
          <w:lang w:val="ru-RU"/>
        </w:rPr>
        <w:t>осы</w:t>
      </w:r>
      <w:r w:rsidRPr="007478D7">
        <w:rPr>
          <w:sz w:val="22"/>
          <w:lang w:val="en-GB"/>
        </w:rPr>
        <w:t xml:space="preserve"> </w:t>
      </w:r>
      <w:r w:rsidRPr="007478D7">
        <w:rPr>
          <w:sz w:val="22"/>
          <w:lang w:val="ru-RU"/>
        </w:rPr>
        <w:t>Шарттың</w:t>
      </w:r>
      <w:r w:rsidRPr="007478D7">
        <w:rPr>
          <w:sz w:val="22"/>
          <w:lang w:val="en-GB"/>
        </w:rPr>
        <w:t xml:space="preserve"> № 1 </w:t>
      </w:r>
      <w:r w:rsidRPr="007478D7">
        <w:rPr>
          <w:sz w:val="22"/>
          <w:lang w:val="ru-RU"/>
        </w:rPr>
        <w:t>қосымшасында</w:t>
      </w:r>
      <w:r w:rsidRPr="007478D7">
        <w:rPr>
          <w:sz w:val="22"/>
          <w:lang w:val="en-GB"/>
        </w:rPr>
        <w:t xml:space="preserve"> </w:t>
      </w:r>
      <w:r w:rsidRPr="007478D7">
        <w:rPr>
          <w:sz w:val="22"/>
          <w:lang w:val="ru-RU"/>
        </w:rPr>
        <w:t>келтірілген</w:t>
      </w:r>
      <w:r w:rsidRPr="007478D7">
        <w:rPr>
          <w:sz w:val="22"/>
          <w:lang w:val="en-GB"/>
        </w:rPr>
        <w:t xml:space="preserve"> </w:t>
      </w:r>
      <w:r w:rsidRPr="007478D7">
        <w:rPr>
          <w:sz w:val="22"/>
          <w:lang w:val="ru-RU"/>
        </w:rPr>
        <w:t>Кепіл</w:t>
      </w:r>
      <w:r w:rsidRPr="007478D7">
        <w:rPr>
          <w:sz w:val="22"/>
          <w:lang w:val="en-GB"/>
        </w:rPr>
        <w:t xml:space="preserve"> </w:t>
      </w:r>
      <w:r w:rsidRPr="007478D7">
        <w:rPr>
          <w:sz w:val="22"/>
          <w:lang w:val="ru-RU"/>
        </w:rPr>
        <w:t>берушінің</w:t>
      </w:r>
      <w:r w:rsidRPr="007478D7">
        <w:rPr>
          <w:sz w:val="22"/>
          <w:lang w:val="en-GB"/>
        </w:rPr>
        <w:t xml:space="preserve"> </w:t>
      </w:r>
      <w:r w:rsidRPr="007478D7">
        <w:rPr>
          <w:sz w:val="22"/>
          <w:lang w:val="ru-RU"/>
        </w:rPr>
        <w:t>мүлкін</w:t>
      </w:r>
      <w:r w:rsidRPr="007478D7">
        <w:rPr>
          <w:sz w:val="22"/>
          <w:lang w:val="en-GB"/>
        </w:rPr>
        <w:t xml:space="preserve"> (</w:t>
      </w:r>
      <w:r w:rsidRPr="007478D7">
        <w:rPr>
          <w:sz w:val="22"/>
          <w:lang w:val="ru-RU"/>
        </w:rPr>
        <w:t>жер</w:t>
      </w:r>
      <w:r w:rsidRPr="007478D7">
        <w:rPr>
          <w:sz w:val="22"/>
          <w:lang w:val="en-GB"/>
        </w:rPr>
        <w:t xml:space="preserve"> </w:t>
      </w:r>
      <w:r w:rsidRPr="007478D7">
        <w:rPr>
          <w:sz w:val="22"/>
          <w:lang w:val="ru-RU"/>
        </w:rPr>
        <w:t>қойнауын</w:t>
      </w:r>
      <w:r w:rsidRPr="007478D7">
        <w:rPr>
          <w:sz w:val="22"/>
          <w:lang w:val="en-GB"/>
        </w:rPr>
        <w:t xml:space="preserve"> </w:t>
      </w:r>
      <w:r w:rsidRPr="007478D7">
        <w:rPr>
          <w:sz w:val="22"/>
          <w:lang w:val="ru-RU"/>
        </w:rPr>
        <w:t>пайдалану</w:t>
      </w:r>
      <w:r w:rsidRPr="007478D7">
        <w:rPr>
          <w:sz w:val="22"/>
          <w:lang w:val="en-GB"/>
        </w:rPr>
        <w:t xml:space="preserve"> </w:t>
      </w:r>
      <w:r w:rsidRPr="007478D7">
        <w:rPr>
          <w:sz w:val="22"/>
          <w:lang w:val="ru-RU"/>
        </w:rPr>
        <w:t>құқығын</w:t>
      </w:r>
      <w:r w:rsidRPr="007478D7">
        <w:rPr>
          <w:sz w:val="22"/>
          <w:lang w:val="en-GB"/>
        </w:rPr>
        <w:t xml:space="preserve"> </w:t>
      </w:r>
      <w:r w:rsidRPr="007478D7">
        <w:rPr>
          <w:sz w:val="22"/>
          <w:lang w:val="ru-RU"/>
        </w:rPr>
        <w:t>қоса</w:t>
      </w:r>
      <w:r w:rsidRPr="007478D7">
        <w:rPr>
          <w:sz w:val="22"/>
          <w:lang w:val="en-GB"/>
        </w:rPr>
        <w:t xml:space="preserve"> </w:t>
      </w:r>
      <w:r w:rsidRPr="007478D7">
        <w:rPr>
          <w:sz w:val="22"/>
          <w:lang w:val="ru-RU"/>
        </w:rPr>
        <w:t>алғанда</w:t>
      </w:r>
      <w:r w:rsidRPr="007478D7">
        <w:rPr>
          <w:sz w:val="22"/>
          <w:lang w:val="en-GB"/>
        </w:rPr>
        <w:t xml:space="preserve">) </w:t>
      </w:r>
      <w:r w:rsidRPr="007478D7">
        <w:rPr>
          <w:sz w:val="22"/>
          <w:lang w:val="ru-RU"/>
        </w:rPr>
        <w:t>білдіреді</w:t>
      </w:r>
      <w:r w:rsidRPr="007478D7">
        <w:rPr>
          <w:sz w:val="22"/>
          <w:lang w:val="en-GB"/>
        </w:rPr>
        <w:t>;</w:t>
      </w:r>
    </w:p>
    <w:p w14:paraId="4FDCC320" w14:textId="24976CE7" w:rsidR="004138D3" w:rsidRPr="007478D7" w:rsidRDefault="007478D7" w:rsidP="004138D3">
      <w:pPr>
        <w:pStyle w:val="RSBodyText1"/>
        <w:spacing w:before="120" w:after="0"/>
        <w:rPr>
          <w:sz w:val="22"/>
          <w:lang w:val="en-GB"/>
        </w:rPr>
      </w:pPr>
      <w:r w:rsidRPr="007478D7">
        <w:rPr>
          <w:b/>
          <w:bCs/>
          <w:sz w:val="22"/>
          <w:lang w:val="en-GB"/>
        </w:rPr>
        <w:t>«</w:t>
      </w:r>
      <w:r w:rsidRPr="007478D7">
        <w:rPr>
          <w:b/>
          <w:bCs/>
          <w:sz w:val="22"/>
          <w:lang w:val="ru-RU"/>
        </w:rPr>
        <w:t>Қамтамасыз</w:t>
      </w:r>
      <w:r w:rsidRPr="007478D7">
        <w:rPr>
          <w:b/>
          <w:bCs/>
          <w:sz w:val="22"/>
          <w:lang w:val="en-GB"/>
        </w:rPr>
        <w:t xml:space="preserve"> </w:t>
      </w:r>
      <w:r w:rsidRPr="007478D7">
        <w:rPr>
          <w:b/>
          <w:bCs/>
          <w:sz w:val="22"/>
          <w:lang w:val="ru-RU"/>
        </w:rPr>
        <w:t>етілген</w:t>
      </w:r>
      <w:r w:rsidRPr="007478D7">
        <w:rPr>
          <w:b/>
          <w:bCs/>
          <w:sz w:val="22"/>
          <w:lang w:val="en-GB"/>
        </w:rPr>
        <w:t xml:space="preserve"> </w:t>
      </w:r>
      <w:r w:rsidRPr="007478D7">
        <w:rPr>
          <w:b/>
          <w:bCs/>
          <w:sz w:val="22"/>
          <w:lang w:val="ru-RU"/>
        </w:rPr>
        <w:t>міндеттемелер</w:t>
      </w:r>
      <w:r w:rsidRPr="007478D7">
        <w:rPr>
          <w:b/>
          <w:bCs/>
          <w:sz w:val="22"/>
          <w:lang w:val="en-GB"/>
        </w:rPr>
        <w:t>»</w:t>
      </w:r>
      <w:r w:rsidRPr="007478D7">
        <w:rPr>
          <w:sz w:val="22"/>
          <w:lang w:val="en-GB"/>
        </w:rPr>
        <w:t xml:space="preserve"> </w:t>
      </w:r>
      <w:r w:rsidRPr="007478D7">
        <w:rPr>
          <w:sz w:val="22"/>
          <w:lang w:val="ru-RU"/>
        </w:rPr>
        <w:t>Шарттың</w:t>
      </w:r>
      <w:r w:rsidRPr="007478D7">
        <w:rPr>
          <w:sz w:val="22"/>
          <w:lang w:val="en-GB"/>
        </w:rPr>
        <w:t xml:space="preserve"> 2.2-</w:t>
      </w:r>
      <w:r w:rsidRPr="007478D7">
        <w:rPr>
          <w:sz w:val="22"/>
          <w:lang w:val="ru-RU"/>
        </w:rPr>
        <w:t>тармағында</w:t>
      </w:r>
      <w:r w:rsidRPr="007478D7">
        <w:rPr>
          <w:sz w:val="22"/>
          <w:lang w:val="en-GB"/>
        </w:rPr>
        <w:t xml:space="preserve"> </w:t>
      </w:r>
      <w:r w:rsidRPr="007478D7">
        <w:rPr>
          <w:sz w:val="22"/>
          <w:lang w:val="ru-RU"/>
        </w:rPr>
        <w:t>көрсетілген</w:t>
      </w:r>
      <w:r w:rsidRPr="007478D7">
        <w:rPr>
          <w:sz w:val="22"/>
          <w:lang w:val="en-GB"/>
        </w:rPr>
        <w:t xml:space="preserve"> </w:t>
      </w:r>
      <w:r w:rsidRPr="007478D7">
        <w:rPr>
          <w:sz w:val="22"/>
          <w:lang w:val="ru-RU"/>
        </w:rPr>
        <w:t>Борышкердің</w:t>
      </w:r>
      <w:r w:rsidRPr="007478D7">
        <w:rPr>
          <w:sz w:val="22"/>
          <w:lang w:val="en-GB"/>
        </w:rPr>
        <w:t xml:space="preserve"> </w:t>
      </w:r>
      <w:r w:rsidRPr="007478D7">
        <w:rPr>
          <w:sz w:val="22"/>
          <w:lang w:val="ru-RU"/>
        </w:rPr>
        <w:t>міндеттемелерін</w:t>
      </w:r>
      <w:r w:rsidRPr="007478D7">
        <w:rPr>
          <w:sz w:val="22"/>
          <w:lang w:val="en-GB"/>
        </w:rPr>
        <w:t xml:space="preserve"> </w:t>
      </w:r>
      <w:r w:rsidRPr="007478D7">
        <w:rPr>
          <w:sz w:val="22"/>
          <w:lang w:val="ru-RU"/>
        </w:rPr>
        <w:t>білдіреді</w:t>
      </w:r>
      <w:r w:rsidRPr="007478D7">
        <w:rPr>
          <w:sz w:val="22"/>
          <w:lang w:val="en-GB"/>
        </w:rPr>
        <w:t>;</w:t>
      </w:r>
    </w:p>
    <w:p w14:paraId="6B560F60" w14:textId="77777777" w:rsidR="007478D7" w:rsidRPr="00053C0B" w:rsidRDefault="007478D7" w:rsidP="007478D7">
      <w:pPr>
        <w:pStyle w:val="RSBodyText1"/>
        <w:spacing w:before="120" w:after="0"/>
        <w:rPr>
          <w:sz w:val="22"/>
          <w:lang w:val="en-GB"/>
        </w:rPr>
      </w:pPr>
      <w:r w:rsidRPr="00053C0B">
        <w:rPr>
          <w:sz w:val="22"/>
          <w:lang w:val="en-GB"/>
        </w:rPr>
        <w:t>«</w:t>
      </w:r>
      <w:r w:rsidRPr="001C1290">
        <w:rPr>
          <w:b/>
          <w:sz w:val="22"/>
          <w:lang w:val="ru-RU"/>
        </w:rPr>
        <w:t>Міндеттемелерді</w:t>
      </w:r>
      <w:r w:rsidRPr="00053C0B">
        <w:rPr>
          <w:b/>
          <w:sz w:val="22"/>
          <w:lang w:val="en-GB"/>
        </w:rPr>
        <w:t xml:space="preserve"> </w:t>
      </w:r>
      <w:r w:rsidRPr="001C1290">
        <w:rPr>
          <w:b/>
          <w:sz w:val="22"/>
          <w:lang w:val="ru-RU"/>
        </w:rPr>
        <w:t>орындамау</w:t>
      </w:r>
      <w:r w:rsidRPr="00053C0B">
        <w:rPr>
          <w:b/>
          <w:sz w:val="22"/>
          <w:lang w:val="en-GB"/>
        </w:rPr>
        <w:t xml:space="preserve"> </w:t>
      </w:r>
      <w:r w:rsidRPr="001C1290">
        <w:rPr>
          <w:b/>
          <w:sz w:val="22"/>
          <w:lang w:val="ru-RU"/>
        </w:rPr>
        <w:t>оқиғасы</w:t>
      </w:r>
      <w:r w:rsidRPr="00053C0B">
        <w:rPr>
          <w:sz w:val="22"/>
          <w:lang w:val="en-GB"/>
        </w:rPr>
        <w:t xml:space="preserve">» </w:t>
      </w:r>
      <w:r>
        <w:rPr>
          <w:sz w:val="22"/>
          <w:lang w:val="ru-RU"/>
        </w:rPr>
        <w:t>Борышкердің</w:t>
      </w:r>
      <w:r w:rsidRPr="00053C0B">
        <w:rPr>
          <w:sz w:val="22"/>
          <w:lang w:val="en-GB"/>
        </w:rPr>
        <w:t xml:space="preserve"> </w:t>
      </w:r>
      <w:r>
        <w:rPr>
          <w:sz w:val="22"/>
          <w:lang w:val="ru-RU"/>
        </w:rPr>
        <w:t>К</w:t>
      </w:r>
      <w:r w:rsidRPr="001C1290">
        <w:rPr>
          <w:sz w:val="22"/>
          <w:lang w:val="ru-RU"/>
        </w:rPr>
        <w:t>епіл</w:t>
      </w:r>
      <w:r w:rsidRPr="00053C0B">
        <w:rPr>
          <w:sz w:val="22"/>
          <w:lang w:val="en-GB"/>
        </w:rPr>
        <w:t xml:space="preserve"> </w:t>
      </w:r>
      <w:r w:rsidRPr="001C1290">
        <w:rPr>
          <w:sz w:val="22"/>
          <w:lang w:val="ru-RU"/>
        </w:rPr>
        <w:t>ұстаушыға</w:t>
      </w:r>
      <w:r w:rsidRPr="00053C0B">
        <w:rPr>
          <w:sz w:val="22"/>
          <w:lang w:val="en-GB"/>
        </w:rPr>
        <w:t xml:space="preserve"> </w:t>
      </w:r>
      <w:r>
        <w:rPr>
          <w:sz w:val="22"/>
          <w:lang w:val="ru-RU"/>
        </w:rPr>
        <w:t>С</w:t>
      </w:r>
      <w:r w:rsidRPr="001C1290">
        <w:rPr>
          <w:sz w:val="22"/>
          <w:lang w:val="ru-RU"/>
        </w:rPr>
        <w:t>атып</w:t>
      </w:r>
      <w:r w:rsidRPr="00053C0B">
        <w:rPr>
          <w:sz w:val="22"/>
          <w:lang w:val="en-GB"/>
        </w:rPr>
        <w:t xml:space="preserve"> </w:t>
      </w:r>
      <w:r w:rsidRPr="001C1290">
        <w:rPr>
          <w:sz w:val="22"/>
          <w:lang w:val="ru-RU"/>
        </w:rPr>
        <w:t>алу</w:t>
      </w:r>
      <w:r w:rsidRPr="00053C0B">
        <w:rPr>
          <w:sz w:val="22"/>
          <w:lang w:val="en-GB"/>
        </w:rPr>
        <w:t>-</w:t>
      </w:r>
      <w:r w:rsidRPr="001C1290">
        <w:rPr>
          <w:sz w:val="22"/>
          <w:lang w:val="ru-RU"/>
        </w:rPr>
        <w:t>сату</w:t>
      </w:r>
      <w:r w:rsidRPr="00053C0B">
        <w:rPr>
          <w:sz w:val="22"/>
          <w:lang w:val="en-GB"/>
        </w:rPr>
        <w:t xml:space="preserve"> </w:t>
      </w:r>
      <w:r w:rsidRPr="001C1290">
        <w:rPr>
          <w:sz w:val="22"/>
          <w:lang w:val="ru-RU"/>
        </w:rPr>
        <w:t>шарты</w:t>
      </w:r>
      <w:r w:rsidRPr="00053C0B">
        <w:rPr>
          <w:sz w:val="22"/>
          <w:lang w:val="en-GB"/>
        </w:rPr>
        <w:t xml:space="preserve"> </w:t>
      </w:r>
      <w:r w:rsidRPr="001C1290">
        <w:rPr>
          <w:sz w:val="22"/>
          <w:lang w:val="ru-RU"/>
        </w:rPr>
        <w:t>бойынша</w:t>
      </w:r>
      <w:r w:rsidRPr="00053C0B">
        <w:rPr>
          <w:sz w:val="22"/>
          <w:lang w:val="en-GB"/>
        </w:rPr>
        <w:t xml:space="preserve"> </w:t>
      </w:r>
      <w:r>
        <w:rPr>
          <w:sz w:val="22"/>
          <w:lang w:val="ru-RU"/>
        </w:rPr>
        <w:t>С</w:t>
      </w:r>
      <w:r w:rsidRPr="001C1290">
        <w:rPr>
          <w:sz w:val="22"/>
          <w:lang w:val="ru-RU"/>
        </w:rPr>
        <w:t>атып</w:t>
      </w:r>
      <w:r w:rsidRPr="00053C0B">
        <w:rPr>
          <w:sz w:val="22"/>
          <w:lang w:val="en-GB"/>
        </w:rPr>
        <w:t xml:space="preserve"> </w:t>
      </w:r>
      <w:r w:rsidRPr="001C1290">
        <w:rPr>
          <w:sz w:val="22"/>
          <w:lang w:val="ru-RU"/>
        </w:rPr>
        <w:t>алу</w:t>
      </w:r>
      <w:r w:rsidRPr="00053C0B">
        <w:rPr>
          <w:sz w:val="22"/>
          <w:lang w:val="en-GB"/>
        </w:rPr>
        <w:t xml:space="preserve"> </w:t>
      </w:r>
      <w:r w:rsidRPr="001C1290">
        <w:rPr>
          <w:sz w:val="22"/>
          <w:lang w:val="ru-RU"/>
        </w:rPr>
        <w:t>бағасын</w:t>
      </w:r>
      <w:r w:rsidRPr="00053C0B">
        <w:rPr>
          <w:sz w:val="22"/>
          <w:lang w:val="en-GB"/>
        </w:rPr>
        <w:t xml:space="preserve"> </w:t>
      </w:r>
      <w:r w:rsidRPr="001C1290">
        <w:rPr>
          <w:sz w:val="22"/>
          <w:lang w:val="ru-RU"/>
        </w:rPr>
        <w:t>төлеу</w:t>
      </w:r>
      <w:r w:rsidRPr="00053C0B">
        <w:rPr>
          <w:sz w:val="22"/>
          <w:lang w:val="en-GB"/>
        </w:rPr>
        <w:t xml:space="preserve"> </w:t>
      </w:r>
      <w:r w:rsidRPr="001C1290">
        <w:rPr>
          <w:sz w:val="22"/>
          <w:lang w:val="ru-RU"/>
        </w:rPr>
        <w:t>бойынша</w:t>
      </w:r>
      <w:r w:rsidRPr="00053C0B">
        <w:rPr>
          <w:sz w:val="22"/>
          <w:lang w:val="en-GB"/>
        </w:rPr>
        <w:t xml:space="preserve"> </w:t>
      </w:r>
      <w:r w:rsidRPr="001C1290">
        <w:rPr>
          <w:sz w:val="22"/>
          <w:lang w:val="ru-RU"/>
        </w:rPr>
        <w:t>қандай</w:t>
      </w:r>
      <w:r w:rsidRPr="00053C0B">
        <w:rPr>
          <w:sz w:val="22"/>
          <w:lang w:val="en-GB"/>
        </w:rPr>
        <w:t xml:space="preserve"> </w:t>
      </w:r>
      <w:r w:rsidRPr="001C1290">
        <w:rPr>
          <w:sz w:val="22"/>
          <w:lang w:val="ru-RU"/>
        </w:rPr>
        <w:t>да</w:t>
      </w:r>
      <w:r w:rsidRPr="00053C0B">
        <w:rPr>
          <w:sz w:val="22"/>
          <w:lang w:val="en-GB"/>
        </w:rPr>
        <w:t xml:space="preserve"> </w:t>
      </w:r>
      <w:r w:rsidRPr="001C1290">
        <w:rPr>
          <w:sz w:val="22"/>
          <w:lang w:val="ru-RU"/>
        </w:rPr>
        <w:t>бір</w:t>
      </w:r>
      <w:r w:rsidRPr="00053C0B">
        <w:rPr>
          <w:sz w:val="22"/>
          <w:lang w:val="en-GB"/>
        </w:rPr>
        <w:t xml:space="preserve"> </w:t>
      </w:r>
      <w:r w:rsidRPr="001C1290">
        <w:rPr>
          <w:sz w:val="22"/>
          <w:lang w:val="ru-RU"/>
        </w:rPr>
        <w:t>траншты</w:t>
      </w:r>
      <w:r w:rsidRPr="00053C0B">
        <w:rPr>
          <w:sz w:val="22"/>
          <w:lang w:val="en-GB"/>
        </w:rPr>
        <w:t xml:space="preserve"> </w:t>
      </w:r>
      <w:r w:rsidRPr="001C1290">
        <w:rPr>
          <w:sz w:val="22"/>
          <w:lang w:val="ru-RU"/>
        </w:rPr>
        <w:t>төлемеуін</w:t>
      </w:r>
      <w:r w:rsidRPr="00053C0B">
        <w:rPr>
          <w:sz w:val="22"/>
          <w:lang w:val="en-GB"/>
        </w:rPr>
        <w:t xml:space="preserve"> </w:t>
      </w:r>
      <w:r w:rsidRPr="001C1290">
        <w:rPr>
          <w:sz w:val="22"/>
          <w:lang w:val="ru-RU"/>
        </w:rPr>
        <w:t>білдіреді</w:t>
      </w:r>
      <w:r w:rsidRPr="00053C0B">
        <w:rPr>
          <w:sz w:val="22"/>
          <w:lang w:val="en-GB"/>
        </w:rPr>
        <w:t xml:space="preserve">. </w:t>
      </w:r>
      <w:r w:rsidRPr="001C1290">
        <w:rPr>
          <w:sz w:val="22"/>
          <w:lang w:val="ru-RU"/>
        </w:rPr>
        <w:t>Міндеттемелерді</w:t>
      </w:r>
      <w:r w:rsidRPr="00053C0B">
        <w:rPr>
          <w:sz w:val="22"/>
          <w:lang w:val="en-GB"/>
        </w:rPr>
        <w:t xml:space="preserve"> </w:t>
      </w:r>
      <w:r w:rsidRPr="001C1290">
        <w:rPr>
          <w:sz w:val="22"/>
          <w:lang w:val="ru-RU"/>
        </w:rPr>
        <w:t>орындамау</w:t>
      </w:r>
      <w:r w:rsidRPr="00053C0B">
        <w:rPr>
          <w:sz w:val="22"/>
          <w:lang w:val="en-GB"/>
        </w:rPr>
        <w:t xml:space="preserve"> </w:t>
      </w:r>
      <w:r w:rsidRPr="001C1290">
        <w:rPr>
          <w:sz w:val="22"/>
          <w:lang w:val="ru-RU"/>
        </w:rPr>
        <w:t>оқиғасы</w:t>
      </w:r>
      <w:r w:rsidRPr="00053C0B">
        <w:rPr>
          <w:sz w:val="22"/>
          <w:lang w:val="en-GB"/>
        </w:rPr>
        <w:t xml:space="preserve">, </w:t>
      </w:r>
      <w:r w:rsidRPr="001C1290">
        <w:rPr>
          <w:sz w:val="22"/>
          <w:lang w:val="ru-RU"/>
        </w:rPr>
        <w:t>егер</w:t>
      </w:r>
      <w:r w:rsidRPr="00053C0B">
        <w:rPr>
          <w:sz w:val="22"/>
          <w:lang w:val="en-GB"/>
        </w:rPr>
        <w:t xml:space="preserve"> </w:t>
      </w:r>
      <w:r w:rsidRPr="001C1290">
        <w:rPr>
          <w:sz w:val="22"/>
          <w:lang w:val="ru-RU"/>
        </w:rPr>
        <w:t>ол</w:t>
      </w:r>
      <w:r w:rsidRPr="00053C0B">
        <w:rPr>
          <w:sz w:val="22"/>
          <w:lang w:val="en-GB"/>
        </w:rPr>
        <w:t xml:space="preserve"> </w:t>
      </w:r>
      <w:r w:rsidRPr="001C1290">
        <w:rPr>
          <w:sz w:val="22"/>
          <w:lang w:val="ru-RU"/>
        </w:rPr>
        <w:t>жойылмаса</w:t>
      </w:r>
      <w:r w:rsidRPr="00053C0B">
        <w:rPr>
          <w:sz w:val="22"/>
          <w:lang w:val="en-GB"/>
        </w:rPr>
        <w:t xml:space="preserve"> </w:t>
      </w:r>
      <w:r w:rsidRPr="001C1290">
        <w:rPr>
          <w:sz w:val="22"/>
          <w:lang w:val="ru-RU"/>
        </w:rPr>
        <w:t>немесе</w:t>
      </w:r>
      <w:r w:rsidRPr="00053C0B">
        <w:rPr>
          <w:sz w:val="22"/>
          <w:lang w:val="en-GB"/>
        </w:rPr>
        <w:t xml:space="preserve"> </w:t>
      </w:r>
      <w:r w:rsidRPr="001C1290">
        <w:rPr>
          <w:sz w:val="22"/>
          <w:lang w:val="ru-RU"/>
        </w:rPr>
        <w:t>оған</w:t>
      </w:r>
      <w:r w:rsidRPr="00053C0B">
        <w:rPr>
          <w:sz w:val="22"/>
          <w:lang w:val="en-GB"/>
        </w:rPr>
        <w:t xml:space="preserve"> </w:t>
      </w:r>
      <w:r w:rsidRPr="001C1290">
        <w:rPr>
          <w:sz w:val="22"/>
          <w:lang w:val="ru-RU"/>
        </w:rPr>
        <w:t>байланысты</w:t>
      </w:r>
      <w:r w:rsidRPr="00053C0B">
        <w:rPr>
          <w:sz w:val="22"/>
          <w:lang w:val="en-GB"/>
        </w:rPr>
        <w:t xml:space="preserve"> </w:t>
      </w:r>
      <w:r w:rsidRPr="001C1290">
        <w:rPr>
          <w:sz w:val="22"/>
          <w:lang w:val="ru-RU"/>
        </w:rPr>
        <w:t>талаптардан</w:t>
      </w:r>
      <w:r w:rsidRPr="00053C0B">
        <w:rPr>
          <w:sz w:val="22"/>
          <w:lang w:val="en-GB"/>
        </w:rPr>
        <w:t xml:space="preserve"> </w:t>
      </w:r>
      <w:r w:rsidRPr="001C1290">
        <w:rPr>
          <w:sz w:val="22"/>
          <w:lang w:val="ru-RU"/>
        </w:rPr>
        <w:t>бас</w:t>
      </w:r>
      <w:r w:rsidRPr="00053C0B">
        <w:rPr>
          <w:sz w:val="22"/>
          <w:lang w:val="en-GB"/>
        </w:rPr>
        <w:t xml:space="preserve"> </w:t>
      </w:r>
      <w:r w:rsidRPr="001C1290">
        <w:rPr>
          <w:sz w:val="22"/>
          <w:lang w:val="ru-RU"/>
        </w:rPr>
        <w:t>тарту</w:t>
      </w:r>
      <w:r w:rsidRPr="00053C0B">
        <w:rPr>
          <w:sz w:val="22"/>
          <w:lang w:val="en-GB"/>
        </w:rPr>
        <w:t xml:space="preserve"> </w:t>
      </w:r>
      <w:r w:rsidRPr="001C1290">
        <w:rPr>
          <w:sz w:val="22"/>
          <w:lang w:val="ru-RU"/>
        </w:rPr>
        <w:t>ұсынылмаса</w:t>
      </w:r>
      <w:r w:rsidRPr="00053C0B">
        <w:rPr>
          <w:sz w:val="22"/>
          <w:lang w:val="en-GB"/>
        </w:rPr>
        <w:t>, «</w:t>
      </w:r>
      <w:r>
        <w:rPr>
          <w:sz w:val="22"/>
          <w:lang w:val="ru-RU"/>
        </w:rPr>
        <w:t>аяқталмаған</w:t>
      </w:r>
      <w:r w:rsidRPr="00053C0B">
        <w:rPr>
          <w:sz w:val="22"/>
          <w:lang w:val="en-GB"/>
        </w:rPr>
        <w:t xml:space="preserve">» </w:t>
      </w:r>
      <w:r w:rsidRPr="001C1290">
        <w:rPr>
          <w:sz w:val="22"/>
          <w:lang w:val="ru-RU"/>
        </w:rPr>
        <w:t>болып</w:t>
      </w:r>
      <w:r w:rsidRPr="00053C0B">
        <w:rPr>
          <w:sz w:val="22"/>
          <w:lang w:val="en-GB"/>
        </w:rPr>
        <w:t xml:space="preserve"> </w:t>
      </w:r>
      <w:r w:rsidRPr="001C1290">
        <w:rPr>
          <w:sz w:val="22"/>
          <w:lang w:val="ru-RU"/>
        </w:rPr>
        <w:t>табылады</w:t>
      </w:r>
      <w:r w:rsidRPr="00053C0B">
        <w:rPr>
          <w:sz w:val="22"/>
          <w:lang w:val="en-GB"/>
        </w:rPr>
        <w:t>;</w:t>
      </w:r>
    </w:p>
    <w:p w14:paraId="5F98C704" w14:textId="77777777" w:rsidR="007478D7" w:rsidRPr="00053C0B" w:rsidRDefault="007478D7" w:rsidP="007478D7">
      <w:pPr>
        <w:pStyle w:val="RSBodyText1"/>
        <w:spacing w:before="120" w:after="0"/>
        <w:rPr>
          <w:sz w:val="22"/>
          <w:lang w:val="en-GB"/>
        </w:rPr>
      </w:pPr>
      <w:r w:rsidRPr="00053C0B">
        <w:rPr>
          <w:sz w:val="22"/>
          <w:lang w:val="en-GB"/>
        </w:rPr>
        <w:t>«</w:t>
      </w:r>
      <w:r w:rsidRPr="001C1290">
        <w:rPr>
          <w:b/>
          <w:sz w:val="22"/>
          <w:lang w:val="ru-RU"/>
        </w:rPr>
        <w:t>Бақылаудың</w:t>
      </w:r>
      <w:r w:rsidRPr="00053C0B">
        <w:rPr>
          <w:b/>
          <w:sz w:val="22"/>
          <w:lang w:val="en-GB"/>
        </w:rPr>
        <w:t xml:space="preserve"> </w:t>
      </w:r>
      <w:r w:rsidRPr="001C1290">
        <w:rPr>
          <w:b/>
          <w:sz w:val="22"/>
          <w:lang w:val="ru-RU"/>
        </w:rPr>
        <w:t>ауысуы</w:t>
      </w:r>
      <w:r w:rsidRPr="00053C0B">
        <w:rPr>
          <w:sz w:val="22"/>
          <w:lang w:val="en-GB"/>
        </w:rPr>
        <w:t xml:space="preserve">» </w:t>
      </w:r>
      <w:r w:rsidRPr="001C1290">
        <w:rPr>
          <w:sz w:val="22"/>
          <w:lang w:val="ru-RU"/>
        </w:rPr>
        <w:t>қатысушыны</w:t>
      </w:r>
      <w:r w:rsidRPr="00053C0B">
        <w:rPr>
          <w:sz w:val="22"/>
          <w:lang w:val="en-GB"/>
        </w:rPr>
        <w:t xml:space="preserve"> </w:t>
      </w:r>
      <w:r>
        <w:rPr>
          <w:sz w:val="22"/>
          <w:lang w:val="ru-RU"/>
        </w:rPr>
        <w:t>К</w:t>
      </w:r>
      <w:r w:rsidRPr="001C1290">
        <w:rPr>
          <w:sz w:val="22"/>
          <w:lang w:val="ru-RU"/>
        </w:rPr>
        <w:t>епіл</w:t>
      </w:r>
      <w:r w:rsidRPr="00053C0B">
        <w:rPr>
          <w:sz w:val="22"/>
          <w:lang w:val="en-GB"/>
        </w:rPr>
        <w:t xml:space="preserve"> </w:t>
      </w:r>
      <w:r w:rsidRPr="001C1290">
        <w:rPr>
          <w:sz w:val="22"/>
          <w:lang w:val="ru-RU"/>
        </w:rPr>
        <w:t>ұстаушыдан</w:t>
      </w:r>
      <w:r w:rsidRPr="00053C0B">
        <w:rPr>
          <w:sz w:val="22"/>
          <w:lang w:val="en-GB"/>
        </w:rPr>
        <w:t xml:space="preserve"> </w:t>
      </w:r>
      <w:r>
        <w:rPr>
          <w:sz w:val="22"/>
          <w:lang w:val="ru-RU"/>
        </w:rPr>
        <w:t>Борышкерге</w:t>
      </w:r>
      <w:r w:rsidRPr="00053C0B">
        <w:rPr>
          <w:sz w:val="22"/>
          <w:lang w:val="en-GB"/>
        </w:rPr>
        <w:t xml:space="preserve"> </w:t>
      </w:r>
      <w:r w:rsidRPr="001C1290">
        <w:rPr>
          <w:sz w:val="22"/>
          <w:lang w:val="ru-RU"/>
        </w:rPr>
        <w:t>ауыстыруға</w:t>
      </w:r>
      <w:r w:rsidRPr="00053C0B">
        <w:rPr>
          <w:sz w:val="22"/>
          <w:lang w:val="en-GB"/>
        </w:rPr>
        <w:t xml:space="preserve"> </w:t>
      </w:r>
      <w:r w:rsidRPr="001C1290">
        <w:rPr>
          <w:sz w:val="22"/>
          <w:lang w:val="ru-RU"/>
        </w:rPr>
        <w:t>байланысты</w:t>
      </w:r>
      <w:r w:rsidRPr="00053C0B">
        <w:rPr>
          <w:sz w:val="22"/>
          <w:lang w:val="en-GB"/>
        </w:rPr>
        <w:t xml:space="preserve"> </w:t>
      </w:r>
      <w:r>
        <w:rPr>
          <w:sz w:val="22"/>
          <w:lang w:val="ru-RU"/>
        </w:rPr>
        <w:t>Кепіл</w:t>
      </w:r>
      <w:r w:rsidRPr="00053C0B">
        <w:rPr>
          <w:sz w:val="22"/>
          <w:lang w:val="en-GB"/>
        </w:rPr>
        <w:t xml:space="preserve"> </w:t>
      </w:r>
      <w:r>
        <w:rPr>
          <w:sz w:val="22"/>
          <w:lang w:val="ru-RU"/>
        </w:rPr>
        <w:t>берушінің</w:t>
      </w:r>
      <w:r w:rsidRPr="00053C0B">
        <w:rPr>
          <w:sz w:val="22"/>
          <w:lang w:val="en-GB"/>
        </w:rPr>
        <w:t xml:space="preserve"> </w:t>
      </w:r>
      <w:r w:rsidRPr="001C1290">
        <w:rPr>
          <w:sz w:val="22"/>
          <w:lang w:val="ru-RU"/>
        </w:rPr>
        <w:t>тиісті</w:t>
      </w:r>
      <w:r w:rsidRPr="00053C0B">
        <w:rPr>
          <w:sz w:val="22"/>
          <w:lang w:val="en-GB"/>
        </w:rPr>
        <w:t xml:space="preserve"> </w:t>
      </w:r>
      <w:r>
        <w:rPr>
          <w:sz w:val="22"/>
          <w:lang w:val="ru-RU"/>
        </w:rPr>
        <w:t>Т</w:t>
      </w:r>
      <w:r w:rsidRPr="001C1290">
        <w:rPr>
          <w:sz w:val="22"/>
          <w:lang w:val="ru-RU"/>
        </w:rPr>
        <w:t>іркеуші</w:t>
      </w:r>
      <w:r w:rsidRPr="00053C0B">
        <w:rPr>
          <w:sz w:val="22"/>
          <w:lang w:val="en-GB"/>
        </w:rPr>
        <w:t xml:space="preserve"> </w:t>
      </w:r>
      <w:r w:rsidRPr="001C1290">
        <w:rPr>
          <w:sz w:val="22"/>
          <w:lang w:val="ru-RU"/>
        </w:rPr>
        <w:t>органда</w:t>
      </w:r>
      <w:r w:rsidRPr="00053C0B">
        <w:rPr>
          <w:sz w:val="22"/>
          <w:lang w:val="en-GB"/>
        </w:rPr>
        <w:t xml:space="preserve"> </w:t>
      </w:r>
      <w:r w:rsidRPr="001C1290">
        <w:rPr>
          <w:sz w:val="22"/>
          <w:lang w:val="ru-RU"/>
        </w:rPr>
        <w:t>мемлекеттік</w:t>
      </w:r>
      <w:r w:rsidRPr="00053C0B">
        <w:rPr>
          <w:sz w:val="22"/>
          <w:lang w:val="en-GB"/>
        </w:rPr>
        <w:t xml:space="preserve"> </w:t>
      </w:r>
      <w:r w:rsidRPr="001C1290">
        <w:rPr>
          <w:sz w:val="22"/>
          <w:lang w:val="ru-RU"/>
        </w:rPr>
        <w:t>қайта</w:t>
      </w:r>
      <w:r w:rsidRPr="00053C0B">
        <w:rPr>
          <w:sz w:val="22"/>
          <w:lang w:val="en-GB"/>
        </w:rPr>
        <w:t xml:space="preserve"> </w:t>
      </w:r>
      <w:r w:rsidRPr="001C1290">
        <w:rPr>
          <w:sz w:val="22"/>
          <w:lang w:val="ru-RU"/>
        </w:rPr>
        <w:t>тіркелуін</w:t>
      </w:r>
      <w:r w:rsidRPr="00053C0B">
        <w:rPr>
          <w:sz w:val="22"/>
          <w:lang w:val="en-GB"/>
        </w:rPr>
        <w:t xml:space="preserve"> </w:t>
      </w:r>
      <w:r w:rsidRPr="001C1290">
        <w:rPr>
          <w:sz w:val="22"/>
          <w:lang w:val="ru-RU"/>
        </w:rPr>
        <w:t>білдіреді</w:t>
      </w:r>
      <w:r w:rsidRPr="00053C0B">
        <w:rPr>
          <w:sz w:val="22"/>
          <w:lang w:val="en-GB"/>
        </w:rPr>
        <w:t>;</w:t>
      </w:r>
    </w:p>
    <w:p w14:paraId="4AC760F4" w14:textId="0317C916" w:rsidR="00187D52" w:rsidRPr="007478D7" w:rsidRDefault="007478D7" w:rsidP="007478D7">
      <w:pPr>
        <w:pStyle w:val="RSBodyText1"/>
        <w:spacing w:before="120" w:after="0"/>
        <w:rPr>
          <w:sz w:val="22"/>
          <w:lang w:val="en-GB"/>
        </w:rPr>
      </w:pPr>
      <w:r w:rsidRPr="00053C0B">
        <w:rPr>
          <w:sz w:val="22"/>
          <w:lang w:val="en-GB"/>
        </w:rPr>
        <w:t>«</w:t>
      </w:r>
      <w:r w:rsidRPr="001C1290">
        <w:rPr>
          <w:b/>
          <w:sz w:val="22"/>
          <w:lang w:val="ru-RU"/>
        </w:rPr>
        <w:t>Қамтамасыз</w:t>
      </w:r>
      <w:r w:rsidRPr="00053C0B">
        <w:rPr>
          <w:b/>
          <w:sz w:val="22"/>
          <w:lang w:val="en-GB"/>
        </w:rPr>
        <w:t xml:space="preserve"> </w:t>
      </w:r>
      <w:r w:rsidRPr="001C1290">
        <w:rPr>
          <w:b/>
          <w:sz w:val="22"/>
          <w:lang w:val="ru-RU"/>
        </w:rPr>
        <w:t>ету</w:t>
      </w:r>
      <w:r w:rsidRPr="00053C0B">
        <w:rPr>
          <w:b/>
          <w:sz w:val="22"/>
          <w:lang w:val="en-GB"/>
        </w:rPr>
        <w:t xml:space="preserve"> </w:t>
      </w:r>
      <w:r w:rsidRPr="001C1290">
        <w:rPr>
          <w:b/>
          <w:sz w:val="22"/>
          <w:lang w:val="ru-RU"/>
        </w:rPr>
        <w:t>кезеңі</w:t>
      </w:r>
      <w:r w:rsidRPr="00053C0B">
        <w:rPr>
          <w:sz w:val="22"/>
          <w:lang w:val="en-GB"/>
        </w:rPr>
        <w:t xml:space="preserve">» </w:t>
      </w:r>
      <w:r w:rsidRPr="000E6546">
        <w:rPr>
          <w:sz w:val="22"/>
          <w:lang w:val="ru-RU"/>
        </w:rPr>
        <w:t>осы</w:t>
      </w:r>
      <w:r w:rsidRPr="00053C0B">
        <w:rPr>
          <w:sz w:val="22"/>
          <w:lang w:val="en-GB"/>
        </w:rPr>
        <w:t xml:space="preserve"> </w:t>
      </w:r>
      <w:r w:rsidRPr="000E6546">
        <w:rPr>
          <w:sz w:val="22"/>
          <w:lang w:val="ru-RU"/>
        </w:rPr>
        <w:t>Шарт</w:t>
      </w:r>
      <w:r w:rsidRPr="00053C0B">
        <w:rPr>
          <w:sz w:val="22"/>
          <w:lang w:val="en-GB"/>
        </w:rPr>
        <w:t xml:space="preserve"> </w:t>
      </w:r>
      <w:r w:rsidRPr="000E6546">
        <w:rPr>
          <w:sz w:val="22"/>
          <w:lang w:val="ru-RU"/>
        </w:rPr>
        <w:t>күшіне</w:t>
      </w:r>
      <w:r w:rsidRPr="00053C0B">
        <w:rPr>
          <w:sz w:val="22"/>
          <w:lang w:val="en-GB"/>
        </w:rPr>
        <w:t xml:space="preserve"> </w:t>
      </w:r>
      <w:r w:rsidRPr="000E6546">
        <w:rPr>
          <w:sz w:val="22"/>
          <w:lang w:val="ru-RU"/>
        </w:rPr>
        <w:t>енген</w:t>
      </w:r>
      <w:r w:rsidRPr="00053C0B">
        <w:rPr>
          <w:sz w:val="22"/>
          <w:lang w:val="en-GB"/>
        </w:rPr>
        <w:t xml:space="preserve"> </w:t>
      </w:r>
      <w:r w:rsidRPr="000E6546">
        <w:rPr>
          <w:sz w:val="22"/>
          <w:lang w:val="ru-RU"/>
        </w:rPr>
        <w:t>кезден</w:t>
      </w:r>
      <w:r w:rsidRPr="00053C0B">
        <w:rPr>
          <w:sz w:val="22"/>
          <w:lang w:val="en-GB"/>
        </w:rPr>
        <w:t xml:space="preserve"> </w:t>
      </w:r>
      <w:r w:rsidRPr="000E6546">
        <w:rPr>
          <w:sz w:val="22"/>
          <w:lang w:val="ru-RU"/>
        </w:rPr>
        <w:t>басталатын</w:t>
      </w:r>
      <w:r w:rsidRPr="00053C0B">
        <w:rPr>
          <w:sz w:val="22"/>
          <w:lang w:val="en-GB"/>
        </w:rPr>
        <w:t xml:space="preserve"> </w:t>
      </w:r>
      <w:r w:rsidRPr="000E6546">
        <w:rPr>
          <w:sz w:val="22"/>
          <w:lang w:val="ru-RU"/>
        </w:rPr>
        <w:t>және</w:t>
      </w:r>
      <w:r w:rsidRPr="00053C0B">
        <w:rPr>
          <w:sz w:val="22"/>
          <w:lang w:val="en-GB"/>
        </w:rPr>
        <w:t xml:space="preserve"> </w:t>
      </w:r>
      <w:r>
        <w:rPr>
          <w:sz w:val="22"/>
          <w:lang w:val="ru-RU"/>
        </w:rPr>
        <w:t>Борышкер</w:t>
      </w:r>
      <w:r w:rsidRPr="00053C0B">
        <w:rPr>
          <w:sz w:val="22"/>
          <w:lang w:val="en-GB"/>
        </w:rPr>
        <w:t xml:space="preserve"> </w:t>
      </w:r>
      <w:r>
        <w:rPr>
          <w:sz w:val="22"/>
          <w:lang w:val="ru-RU"/>
        </w:rPr>
        <w:t>С</w:t>
      </w:r>
      <w:r w:rsidRPr="000E6546">
        <w:rPr>
          <w:sz w:val="22"/>
          <w:lang w:val="ru-RU"/>
        </w:rPr>
        <w:t>атып</w:t>
      </w:r>
      <w:r w:rsidRPr="00053C0B">
        <w:rPr>
          <w:sz w:val="22"/>
          <w:lang w:val="en-GB"/>
        </w:rPr>
        <w:t xml:space="preserve"> </w:t>
      </w:r>
      <w:r w:rsidRPr="000E6546">
        <w:rPr>
          <w:sz w:val="22"/>
          <w:lang w:val="ru-RU"/>
        </w:rPr>
        <w:t>алу</w:t>
      </w:r>
      <w:r w:rsidRPr="00053C0B">
        <w:rPr>
          <w:sz w:val="22"/>
          <w:lang w:val="en-GB"/>
        </w:rPr>
        <w:t>-</w:t>
      </w:r>
      <w:r w:rsidRPr="000E6546">
        <w:rPr>
          <w:sz w:val="22"/>
          <w:lang w:val="ru-RU"/>
        </w:rPr>
        <w:t>сату</w:t>
      </w:r>
      <w:r w:rsidRPr="00053C0B">
        <w:rPr>
          <w:sz w:val="22"/>
          <w:lang w:val="en-GB"/>
        </w:rPr>
        <w:t xml:space="preserve"> </w:t>
      </w:r>
      <w:r w:rsidRPr="000E6546">
        <w:rPr>
          <w:sz w:val="22"/>
          <w:lang w:val="ru-RU"/>
        </w:rPr>
        <w:t>шартында</w:t>
      </w:r>
      <w:r w:rsidRPr="00053C0B">
        <w:rPr>
          <w:sz w:val="22"/>
          <w:lang w:val="en-GB"/>
        </w:rPr>
        <w:t xml:space="preserve"> </w:t>
      </w:r>
      <w:r w:rsidRPr="000E6546">
        <w:rPr>
          <w:sz w:val="22"/>
          <w:lang w:val="ru-RU"/>
        </w:rPr>
        <w:t>көзделген</w:t>
      </w:r>
      <w:r w:rsidRPr="00053C0B">
        <w:rPr>
          <w:sz w:val="22"/>
          <w:lang w:val="en-GB"/>
        </w:rPr>
        <w:t xml:space="preserve"> </w:t>
      </w:r>
      <w:r w:rsidRPr="000E6546">
        <w:rPr>
          <w:sz w:val="22"/>
          <w:lang w:val="ru-RU"/>
        </w:rPr>
        <w:t>толық</w:t>
      </w:r>
      <w:r w:rsidRPr="00053C0B">
        <w:rPr>
          <w:sz w:val="22"/>
          <w:lang w:val="en-GB"/>
        </w:rPr>
        <w:t xml:space="preserve"> </w:t>
      </w:r>
      <w:r w:rsidRPr="000E6546">
        <w:rPr>
          <w:sz w:val="22"/>
          <w:lang w:val="ru-RU"/>
        </w:rPr>
        <w:t>көлемде</w:t>
      </w:r>
      <w:r w:rsidRPr="00053C0B">
        <w:rPr>
          <w:sz w:val="22"/>
          <w:lang w:val="en-GB"/>
        </w:rPr>
        <w:t xml:space="preserve"> </w:t>
      </w:r>
      <w:r>
        <w:rPr>
          <w:sz w:val="22"/>
          <w:lang w:val="ru-RU"/>
        </w:rPr>
        <w:t>С</w:t>
      </w:r>
      <w:r w:rsidRPr="000E6546">
        <w:rPr>
          <w:sz w:val="22"/>
          <w:lang w:val="ru-RU"/>
        </w:rPr>
        <w:t>атып</w:t>
      </w:r>
      <w:r w:rsidRPr="00053C0B">
        <w:rPr>
          <w:sz w:val="22"/>
          <w:lang w:val="en-GB"/>
        </w:rPr>
        <w:t xml:space="preserve"> </w:t>
      </w:r>
      <w:r w:rsidRPr="000E6546">
        <w:rPr>
          <w:sz w:val="22"/>
          <w:lang w:val="ru-RU"/>
        </w:rPr>
        <w:t>алу</w:t>
      </w:r>
      <w:r w:rsidRPr="00053C0B">
        <w:rPr>
          <w:sz w:val="22"/>
          <w:lang w:val="en-GB"/>
        </w:rPr>
        <w:t xml:space="preserve"> </w:t>
      </w:r>
      <w:r w:rsidRPr="000E6546">
        <w:rPr>
          <w:sz w:val="22"/>
          <w:lang w:val="ru-RU"/>
        </w:rPr>
        <w:t>бағасын</w:t>
      </w:r>
      <w:r w:rsidRPr="00053C0B">
        <w:rPr>
          <w:sz w:val="22"/>
          <w:lang w:val="en-GB"/>
        </w:rPr>
        <w:t xml:space="preserve"> </w:t>
      </w:r>
      <w:r w:rsidRPr="000E6546">
        <w:rPr>
          <w:sz w:val="22"/>
          <w:lang w:val="ru-RU"/>
        </w:rPr>
        <w:t>төлеу</w:t>
      </w:r>
      <w:r w:rsidRPr="00053C0B">
        <w:rPr>
          <w:sz w:val="22"/>
          <w:lang w:val="en-GB"/>
        </w:rPr>
        <w:t xml:space="preserve"> </w:t>
      </w:r>
      <w:r w:rsidRPr="000E6546">
        <w:rPr>
          <w:sz w:val="22"/>
          <w:lang w:val="ru-RU"/>
        </w:rPr>
        <w:t>жөніндегі</w:t>
      </w:r>
      <w:r w:rsidRPr="00053C0B">
        <w:rPr>
          <w:sz w:val="22"/>
          <w:lang w:val="en-GB"/>
        </w:rPr>
        <w:t xml:space="preserve"> </w:t>
      </w:r>
      <w:r w:rsidRPr="000E6546">
        <w:rPr>
          <w:sz w:val="22"/>
          <w:lang w:val="ru-RU"/>
        </w:rPr>
        <w:t>міндеттемені</w:t>
      </w:r>
      <w:r w:rsidRPr="00053C0B">
        <w:rPr>
          <w:sz w:val="22"/>
          <w:lang w:val="en-GB"/>
        </w:rPr>
        <w:t xml:space="preserve"> </w:t>
      </w:r>
      <w:r w:rsidRPr="000E6546">
        <w:rPr>
          <w:sz w:val="22"/>
          <w:lang w:val="ru-RU"/>
        </w:rPr>
        <w:t>орындағаннан</w:t>
      </w:r>
      <w:r w:rsidRPr="00053C0B">
        <w:rPr>
          <w:sz w:val="22"/>
          <w:lang w:val="en-GB"/>
        </w:rPr>
        <w:t xml:space="preserve"> </w:t>
      </w:r>
      <w:r w:rsidRPr="000E6546">
        <w:rPr>
          <w:sz w:val="22"/>
          <w:lang w:val="ru-RU"/>
        </w:rPr>
        <w:t>кейінгі</w:t>
      </w:r>
      <w:r w:rsidRPr="00053C0B">
        <w:rPr>
          <w:sz w:val="22"/>
          <w:lang w:val="en-GB"/>
        </w:rPr>
        <w:t xml:space="preserve"> </w:t>
      </w:r>
      <w:r w:rsidRPr="000E6546">
        <w:rPr>
          <w:sz w:val="22"/>
          <w:lang w:val="ru-RU"/>
        </w:rPr>
        <w:t>келесі</w:t>
      </w:r>
      <w:r w:rsidRPr="00053C0B">
        <w:rPr>
          <w:sz w:val="22"/>
          <w:lang w:val="en-GB"/>
        </w:rPr>
        <w:t xml:space="preserve"> </w:t>
      </w:r>
      <w:r w:rsidRPr="000E6546">
        <w:rPr>
          <w:sz w:val="22"/>
          <w:lang w:val="ru-RU"/>
        </w:rPr>
        <w:t>күні</w:t>
      </w:r>
      <w:r w:rsidRPr="00053C0B">
        <w:rPr>
          <w:sz w:val="22"/>
          <w:lang w:val="en-GB"/>
        </w:rPr>
        <w:t xml:space="preserve"> </w:t>
      </w:r>
      <w:r w:rsidRPr="000E6546">
        <w:rPr>
          <w:sz w:val="22"/>
          <w:lang w:val="ru-RU"/>
        </w:rPr>
        <w:t>аяқталатын</w:t>
      </w:r>
      <w:r w:rsidRPr="00053C0B">
        <w:rPr>
          <w:sz w:val="22"/>
          <w:lang w:val="en-GB"/>
        </w:rPr>
        <w:t xml:space="preserve"> </w:t>
      </w:r>
      <w:r w:rsidRPr="000E6546">
        <w:rPr>
          <w:sz w:val="22"/>
          <w:lang w:val="ru-RU"/>
        </w:rPr>
        <w:t>кезеңді</w:t>
      </w:r>
      <w:r w:rsidRPr="00053C0B">
        <w:rPr>
          <w:sz w:val="22"/>
          <w:lang w:val="en-GB"/>
        </w:rPr>
        <w:t xml:space="preserve"> </w:t>
      </w:r>
      <w:r w:rsidRPr="000E6546">
        <w:rPr>
          <w:sz w:val="22"/>
          <w:lang w:val="ru-RU"/>
        </w:rPr>
        <w:t>білдіреді</w:t>
      </w:r>
      <w:r w:rsidRPr="00053C0B">
        <w:rPr>
          <w:sz w:val="22"/>
          <w:lang w:val="en-GB"/>
        </w:rPr>
        <w:t>;</w:t>
      </w:r>
    </w:p>
    <w:p w14:paraId="0366EA8E" w14:textId="5230951E" w:rsidR="000C2A24" w:rsidRPr="0082020D" w:rsidRDefault="0082020D" w:rsidP="0083223F">
      <w:pPr>
        <w:pStyle w:val="RSBodyText1"/>
        <w:spacing w:before="120" w:after="0"/>
        <w:rPr>
          <w:sz w:val="22"/>
          <w:lang w:val="en-GB"/>
        </w:rPr>
      </w:pPr>
      <w:r w:rsidRPr="0082020D">
        <w:rPr>
          <w:b/>
          <w:bCs/>
          <w:sz w:val="22"/>
          <w:lang w:val="en-GB"/>
        </w:rPr>
        <w:t>«</w:t>
      </w:r>
      <w:r w:rsidRPr="0082020D">
        <w:rPr>
          <w:b/>
          <w:bCs/>
          <w:sz w:val="22"/>
          <w:lang w:val="ru-RU"/>
        </w:rPr>
        <w:t>Сатып</w:t>
      </w:r>
      <w:r w:rsidRPr="0082020D">
        <w:rPr>
          <w:b/>
          <w:bCs/>
          <w:sz w:val="22"/>
          <w:lang w:val="en-GB"/>
        </w:rPr>
        <w:t xml:space="preserve"> </w:t>
      </w:r>
      <w:r w:rsidRPr="0082020D">
        <w:rPr>
          <w:b/>
          <w:bCs/>
          <w:sz w:val="22"/>
          <w:lang w:val="ru-RU"/>
        </w:rPr>
        <w:t>алу</w:t>
      </w:r>
      <w:r w:rsidRPr="0082020D">
        <w:rPr>
          <w:b/>
          <w:bCs/>
          <w:sz w:val="22"/>
          <w:lang w:val="en-GB"/>
        </w:rPr>
        <w:t xml:space="preserve"> </w:t>
      </w:r>
      <w:r w:rsidRPr="0082020D">
        <w:rPr>
          <w:b/>
          <w:bCs/>
          <w:sz w:val="22"/>
          <w:lang w:val="ru-RU"/>
        </w:rPr>
        <w:t>Бағасы</w:t>
      </w:r>
      <w:r w:rsidRPr="0082020D">
        <w:rPr>
          <w:b/>
          <w:bCs/>
          <w:sz w:val="22"/>
          <w:lang w:val="en-GB"/>
        </w:rPr>
        <w:t>»</w:t>
      </w:r>
      <w:r w:rsidRPr="0082020D">
        <w:rPr>
          <w:sz w:val="22"/>
          <w:lang w:val="en-GB"/>
        </w:rPr>
        <w:t xml:space="preserve"> </w:t>
      </w:r>
      <w:r w:rsidRPr="0082020D">
        <w:rPr>
          <w:sz w:val="22"/>
          <w:lang w:val="ru-RU"/>
        </w:rPr>
        <w:t>Сатып</w:t>
      </w:r>
      <w:r w:rsidRPr="0082020D">
        <w:rPr>
          <w:sz w:val="22"/>
          <w:lang w:val="en-GB"/>
        </w:rPr>
        <w:t xml:space="preserve"> </w:t>
      </w:r>
      <w:r w:rsidRPr="0082020D">
        <w:rPr>
          <w:sz w:val="22"/>
          <w:lang w:val="ru-RU"/>
        </w:rPr>
        <w:t>алу</w:t>
      </w:r>
      <w:r w:rsidRPr="0082020D">
        <w:rPr>
          <w:sz w:val="22"/>
          <w:lang w:val="en-GB"/>
        </w:rPr>
        <w:t>-</w:t>
      </w:r>
      <w:r w:rsidRPr="0082020D">
        <w:rPr>
          <w:sz w:val="22"/>
          <w:lang w:val="ru-RU"/>
        </w:rPr>
        <w:t>сату</w:t>
      </w:r>
      <w:r w:rsidRPr="0082020D">
        <w:rPr>
          <w:sz w:val="22"/>
          <w:lang w:val="en-GB"/>
        </w:rPr>
        <w:t xml:space="preserve"> </w:t>
      </w:r>
      <w:r w:rsidRPr="0082020D">
        <w:rPr>
          <w:sz w:val="22"/>
          <w:lang w:val="ru-RU"/>
        </w:rPr>
        <w:t>шартында</w:t>
      </w:r>
      <w:r w:rsidRPr="0082020D">
        <w:rPr>
          <w:sz w:val="22"/>
          <w:lang w:val="en-GB"/>
        </w:rPr>
        <w:t xml:space="preserve"> </w:t>
      </w:r>
      <w:r w:rsidRPr="0082020D">
        <w:rPr>
          <w:sz w:val="22"/>
          <w:lang w:val="ru-RU"/>
        </w:rPr>
        <w:t>көзделген</w:t>
      </w:r>
      <w:r w:rsidRPr="0082020D">
        <w:rPr>
          <w:sz w:val="22"/>
          <w:lang w:val="en-GB"/>
        </w:rPr>
        <w:t xml:space="preserve"> «Tau-Ken Temir» </w:t>
      </w:r>
      <w:r w:rsidRPr="0082020D">
        <w:rPr>
          <w:sz w:val="22"/>
          <w:lang w:val="ru-RU"/>
        </w:rPr>
        <w:t>ЖШС</w:t>
      </w:r>
      <w:r w:rsidRPr="0082020D">
        <w:rPr>
          <w:sz w:val="22"/>
          <w:lang w:val="en-GB"/>
        </w:rPr>
        <w:t xml:space="preserve"> </w:t>
      </w:r>
      <w:r w:rsidRPr="0082020D">
        <w:rPr>
          <w:sz w:val="22"/>
          <w:lang w:val="ru-RU"/>
        </w:rPr>
        <w:t>және</w:t>
      </w:r>
      <w:r w:rsidRPr="0082020D">
        <w:rPr>
          <w:sz w:val="22"/>
          <w:lang w:val="en-GB"/>
        </w:rPr>
        <w:t xml:space="preserve"> «Silicon mining» </w:t>
      </w:r>
      <w:r w:rsidRPr="0082020D">
        <w:rPr>
          <w:sz w:val="22"/>
          <w:lang w:val="ru-RU"/>
        </w:rPr>
        <w:t>ЖШС</w:t>
      </w:r>
      <w:r w:rsidRPr="0082020D">
        <w:rPr>
          <w:sz w:val="22"/>
          <w:lang w:val="en-GB"/>
        </w:rPr>
        <w:t xml:space="preserve"> </w:t>
      </w:r>
      <w:r w:rsidRPr="0082020D">
        <w:rPr>
          <w:sz w:val="22"/>
          <w:lang w:val="ru-RU"/>
        </w:rPr>
        <w:t>жарғылық</w:t>
      </w:r>
      <w:r w:rsidRPr="0082020D">
        <w:rPr>
          <w:sz w:val="22"/>
          <w:lang w:val="en-GB"/>
        </w:rPr>
        <w:t xml:space="preserve"> </w:t>
      </w:r>
      <w:r w:rsidRPr="0082020D">
        <w:rPr>
          <w:sz w:val="22"/>
          <w:lang w:val="ru-RU"/>
        </w:rPr>
        <w:t>капиталындағы</w:t>
      </w:r>
      <w:r w:rsidRPr="0082020D">
        <w:rPr>
          <w:sz w:val="22"/>
          <w:lang w:val="en-GB"/>
        </w:rPr>
        <w:t xml:space="preserve"> </w:t>
      </w:r>
      <w:r w:rsidRPr="0082020D">
        <w:rPr>
          <w:sz w:val="22"/>
          <w:lang w:val="ru-RU"/>
        </w:rPr>
        <w:t>қатысу</w:t>
      </w:r>
      <w:r w:rsidRPr="0082020D">
        <w:rPr>
          <w:sz w:val="22"/>
          <w:lang w:val="en-GB"/>
        </w:rPr>
        <w:t xml:space="preserve"> </w:t>
      </w:r>
      <w:r w:rsidRPr="0082020D">
        <w:rPr>
          <w:sz w:val="22"/>
          <w:lang w:val="ru-RU"/>
        </w:rPr>
        <w:t>үлестерінің</w:t>
      </w:r>
      <w:r w:rsidRPr="0082020D">
        <w:rPr>
          <w:sz w:val="22"/>
          <w:lang w:val="en-GB"/>
        </w:rPr>
        <w:t xml:space="preserve"> [</w:t>
      </w:r>
      <w:r w:rsidRPr="0082020D">
        <w:rPr>
          <w:i/>
          <w:iCs/>
          <w:sz w:val="22"/>
          <w:lang w:val="ru-RU"/>
        </w:rPr>
        <w:t>пайызды</w:t>
      </w:r>
      <w:r w:rsidRPr="0082020D">
        <w:rPr>
          <w:i/>
          <w:iCs/>
          <w:sz w:val="22"/>
          <w:lang w:val="en-GB"/>
        </w:rPr>
        <w:t xml:space="preserve"> көрсетіңіз</w:t>
      </w:r>
      <w:r w:rsidRPr="0082020D">
        <w:rPr>
          <w:sz w:val="22"/>
          <w:lang w:val="en-GB"/>
        </w:rPr>
        <w:t xml:space="preserve">] </w:t>
      </w:r>
      <w:r w:rsidRPr="0082020D">
        <w:rPr>
          <w:sz w:val="22"/>
          <w:lang w:val="ru-RU"/>
        </w:rPr>
        <w:t>жалпы</w:t>
      </w:r>
      <w:r w:rsidRPr="0082020D">
        <w:rPr>
          <w:sz w:val="22"/>
          <w:lang w:val="en-GB"/>
        </w:rPr>
        <w:t xml:space="preserve"> </w:t>
      </w:r>
      <w:r w:rsidRPr="0082020D">
        <w:rPr>
          <w:sz w:val="22"/>
          <w:lang w:val="ru-RU"/>
        </w:rPr>
        <w:t>құнын</w:t>
      </w:r>
      <w:r w:rsidRPr="0082020D">
        <w:rPr>
          <w:sz w:val="22"/>
          <w:lang w:val="en-GB"/>
        </w:rPr>
        <w:t xml:space="preserve"> </w:t>
      </w:r>
      <w:r w:rsidRPr="0082020D">
        <w:rPr>
          <w:sz w:val="22"/>
          <w:lang w:val="ru-RU"/>
        </w:rPr>
        <w:t>білдіреді</w:t>
      </w:r>
      <w:r w:rsidRPr="0082020D">
        <w:rPr>
          <w:sz w:val="22"/>
          <w:lang w:val="en-GB"/>
        </w:rPr>
        <w:t>;</w:t>
      </w:r>
    </w:p>
    <w:p w14:paraId="7EE71CF7" w14:textId="77777777" w:rsidR="0082020D" w:rsidRPr="00053C0B" w:rsidRDefault="0082020D" w:rsidP="0082020D">
      <w:pPr>
        <w:pStyle w:val="RSBodyText1"/>
        <w:spacing w:before="120" w:after="0"/>
        <w:rPr>
          <w:sz w:val="22"/>
          <w:lang w:val="en-GB"/>
        </w:rPr>
      </w:pPr>
      <w:r w:rsidRPr="00053C0B">
        <w:rPr>
          <w:sz w:val="22"/>
          <w:lang w:val="en-GB"/>
        </w:rPr>
        <w:t>«</w:t>
      </w:r>
      <w:r w:rsidRPr="000E6546">
        <w:rPr>
          <w:b/>
          <w:sz w:val="22"/>
          <w:lang w:val="ru-RU"/>
        </w:rPr>
        <w:t>Жұмыс</w:t>
      </w:r>
      <w:r w:rsidRPr="00053C0B">
        <w:rPr>
          <w:b/>
          <w:sz w:val="22"/>
          <w:lang w:val="en-GB"/>
        </w:rPr>
        <w:t xml:space="preserve"> </w:t>
      </w:r>
      <w:r w:rsidRPr="000E6546">
        <w:rPr>
          <w:b/>
          <w:sz w:val="22"/>
          <w:lang w:val="ru-RU"/>
        </w:rPr>
        <w:t>күні</w:t>
      </w:r>
      <w:r w:rsidRPr="00053C0B">
        <w:rPr>
          <w:b/>
          <w:sz w:val="22"/>
          <w:lang w:val="en-GB"/>
        </w:rPr>
        <w:t>»</w:t>
      </w:r>
      <w:r w:rsidRPr="00053C0B">
        <w:rPr>
          <w:sz w:val="22"/>
          <w:lang w:val="en-GB"/>
        </w:rPr>
        <w:t xml:space="preserve"> </w:t>
      </w:r>
      <w:r w:rsidRPr="000E6546">
        <w:rPr>
          <w:sz w:val="22"/>
          <w:lang w:val="ru-RU"/>
        </w:rPr>
        <w:t>Қазақстан</w:t>
      </w:r>
      <w:r w:rsidRPr="00053C0B">
        <w:rPr>
          <w:sz w:val="22"/>
          <w:lang w:val="en-GB"/>
        </w:rPr>
        <w:t xml:space="preserve"> </w:t>
      </w:r>
      <w:r w:rsidRPr="000E6546">
        <w:rPr>
          <w:sz w:val="22"/>
          <w:lang w:val="ru-RU"/>
        </w:rPr>
        <w:t>Республикасының</w:t>
      </w:r>
      <w:r w:rsidRPr="00053C0B">
        <w:rPr>
          <w:sz w:val="22"/>
          <w:lang w:val="en-GB"/>
        </w:rPr>
        <w:t xml:space="preserve"> </w:t>
      </w:r>
      <w:r w:rsidRPr="000E6546">
        <w:rPr>
          <w:sz w:val="22"/>
          <w:lang w:val="ru-RU"/>
        </w:rPr>
        <w:t>заңнамасында</w:t>
      </w:r>
      <w:r w:rsidRPr="00053C0B">
        <w:rPr>
          <w:sz w:val="22"/>
          <w:lang w:val="en-GB"/>
        </w:rPr>
        <w:t xml:space="preserve"> </w:t>
      </w:r>
      <w:r w:rsidRPr="000E6546">
        <w:rPr>
          <w:sz w:val="22"/>
          <w:lang w:val="ru-RU"/>
        </w:rPr>
        <w:t>белгіленген</w:t>
      </w:r>
      <w:r w:rsidRPr="00053C0B">
        <w:rPr>
          <w:sz w:val="22"/>
          <w:lang w:val="en-GB"/>
        </w:rPr>
        <w:t xml:space="preserve"> </w:t>
      </w:r>
      <w:r w:rsidRPr="000E6546">
        <w:rPr>
          <w:sz w:val="22"/>
          <w:lang w:val="ru-RU"/>
        </w:rPr>
        <w:t>мереке</w:t>
      </w:r>
      <w:r w:rsidRPr="00053C0B">
        <w:rPr>
          <w:sz w:val="22"/>
          <w:lang w:val="en-GB"/>
        </w:rPr>
        <w:t xml:space="preserve"> </w:t>
      </w:r>
      <w:r w:rsidRPr="000E6546">
        <w:rPr>
          <w:sz w:val="22"/>
          <w:lang w:val="ru-RU"/>
        </w:rPr>
        <w:t>және</w:t>
      </w:r>
      <w:r w:rsidRPr="00053C0B">
        <w:rPr>
          <w:sz w:val="22"/>
          <w:lang w:val="en-GB"/>
        </w:rPr>
        <w:t xml:space="preserve"> </w:t>
      </w:r>
      <w:r w:rsidRPr="000E6546">
        <w:rPr>
          <w:sz w:val="22"/>
          <w:lang w:val="ru-RU"/>
        </w:rPr>
        <w:t>өзге</w:t>
      </w:r>
      <w:r w:rsidRPr="00053C0B">
        <w:rPr>
          <w:sz w:val="22"/>
          <w:lang w:val="en-GB"/>
        </w:rPr>
        <w:t xml:space="preserve"> </w:t>
      </w:r>
      <w:r w:rsidRPr="000E6546">
        <w:rPr>
          <w:sz w:val="22"/>
          <w:lang w:val="ru-RU"/>
        </w:rPr>
        <w:t>де</w:t>
      </w:r>
      <w:r w:rsidRPr="00053C0B">
        <w:rPr>
          <w:sz w:val="22"/>
          <w:lang w:val="en-GB"/>
        </w:rPr>
        <w:t xml:space="preserve"> </w:t>
      </w:r>
      <w:r w:rsidRPr="000E6546">
        <w:rPr>
          <w:sz w:val="22"/>
          <w:lang w:val="ru-RU"/>
        </w:rPr>
        <w:t>демалыс</w:t>
      </w:r>
      <w:r w:rsidRPr="00053C0B">
        <w:rPr>
          <w:sz w:val="22"/>
          <w:lang w:val="en-GB"/>
        </w:rPr>
        <w:t xml:space="preserve"> </w:t>
      </w:r>
      <w:r w:rsidRPr="000E6546">
        <w:rPr>
          <w:sz w:val="22"/>
          <w:lang w:val="ru-RU"/>
        </w:rPr>
        <w:t>күндерінен</w:t>
      </w:r>
      <w:r w:rsidRPr="00053C0B">
        <w:rPr>
          <w:sz w:val="22"/>
          <w:lang w:val="en-GB"/>
        </w:rPr>
        <w:t xml:space="preserve"> </w:t>
      </w:r>
      <w:r w:rsidRPr="000E6546">
        <w:rPr>
          <w:sz w:val="22"/>
          <w:lang w:val="ru-RU"/>
        </w:rPr>
        <w:t>басқа</w:t>
      </w:r>
      <w:r w:rsidRPr="00053C0B">
        <w:rPr>
          <w:sz w:val="22"/>
          <w:lang w:val="en-GB"/>
        </w:rPr>
        <w:t xml:space="preserve">, </w:t>
      </w:r>
      <w:r>
        <w:rPr>
          <w:sz w:val="22"/>
          <w:lang w:val="ru-RU"/>
        </w:rPr>
        <w:t>е</w:t>
      </w:r>
      <w:r w:rsidRPr="000E6546">
        <w:rPr>
          <w:sz w:val="22"/>
          <w:lang w:val="ru-RU"/>
        </w:rPr>
        <w:t>кінші</w:t>
      </w:r>
      <w:r w:rsidRPr="00053C0B">
        <w:rPr>
          <w:sz w:val="22"/>
          <w:lang w:val="en-GB"/>
        </w:rPr>
        <w:t xml:space="preserve"> </w:t>
      </w:r>
      <w:r w:rsidRPr="000E6546">
        <w:rPr>
          <w:sz w:val="22"/>
          <w:lang w:val="ru-RU"/>
        </w:rPr>
        <w:t>деңгейдегі</w:t>
      </w:r>
      <w:r w:rsidRPr="00053C0B">
        <w:rPr>
          <w:sz w:val="22"/>
          <w:lang w:val="en-GB"/>
        </w:rPr>
        <w:t xml:space="preserve"> </w:t>
      </w:r>
      <w:r w:rsidRPr="000E6546">
        <w:rPr>
          <w:sz w:val="22"/>
          <w:lang w:val="ru-RU"/>
        </w:rPr>
        <w:t>банктер</w:t>
      </w:r>
      <w:r w:rsidRPr="00053C0B">
        <w:rPr>
          <w:sz w:val="22"/>
          <w:lang w:val="en-GB"/>
        </w:rPr>
        <w:t xml:space="preserve"> </w:t>
      </w:r>
      <w:r w:rsidRPr="000E6546">
        <w:rPr>
          <w:sz w:val="22"/>
          <w:lang w:val="ru-RU"/>
        </w:rPr>
        <w:t>Қазақстан</w:t>
      </w:r>
      <w:r w:rsidRPr="00053C0B">
        <w:rPr>
          <w:sz w:val="22"/>
          <w:lang w:val="en-GB"/>
        </w:rPr>
        <w:t xml:space="preserve"> </w:t>
      </w:r>
      <w:r w:rsidRPr="000E6546">
        <w:rPr>
          <w:sz w:val="22"/>
          <w:lang w:val="ru-RU"/>
        </w:rPr>
        <w:t>Республикасында</w:t>
      </w:r>
      <w:r w:rsidRPr="00053C0B">
        <w:rPr>
          <w:sz w:val="22"/>
          <w:lang w:val="en-GB"/>
        </w:rPr>
        <w:t xml:space="preserve"> </w:t>
      </w:r>
      <w:r w:rsidRPr="000E6546">
        <w:rPr>
          <w:sz w:val="22"/>
          <w:lang w:val="ru-RU"/>
        </w:rPr>
        <w:t>әдеттегі</w:t>
      </w:r>
      <w:r w:rsidRPr="00053C0B">
        <w:rPr>
          <w:sz w:val="22"/>
          <w:lang w:val="en-GB"/>
        </w:rPr>
        <w:t xml:space="preserve"> </w:t>
      </w:r>
      <w:r w:rsidRPr="000E6546">
        <w:rPr>
          <w:sz w:val="22"/>
          <w:lang w:val="ru-RU"/>
        </w:rPr>
        <w:t>банк</w:t>
      </w:r>
      <w:r w:rsidRPr="00053C0B">
        <w:rPr>
          <w:sz w:val="22"/>
          <w:lang w:val="en-GB"/>
        </w:rPr>
        <w:t xml:space="preserve"> </w:t>
      </w:r>
      <w:r w:rsidRPr="000E6546">
        <w:rPr>
          <w:sz w:val="22"/>
          <w:lang w:val="ru-RU"/>
        </w:rPr>
        <w:t>операциялары</w:t>
      </w:r>
      <w:r w:rsidRPr="00053C0B">
        <w:rPr>
          <w:sz w:val="22"/>
          <w:lang w:val="en-GB"/>
        </w:rPr>
        <w:t xml:space="preserve"> </w:t>
      </w:r>
      <w:r w:rsidRPr="000E6546">
        <w:rPr>
          <w:sz w:val="22"/>
          <w:lang w:val="ru-RU"/>
        </w:rPr>
        <w:t>үшін</w:t>
      </w:r>
      <w:r w:rsidRPr="00053C0B">
        <w:rPr>
          <w:sz w:val="22"/>
          <w:lang w:val="en-GB"/>
        </w:rPr>
        <w:t xml:space="preserve"> </w:t>
      </w:r>
      <w:r w:rsidRPr="000E6546">
        <w:rPr>
          <w:sz w:val="22"/>
          <w:lang w:val="ru-RU"/>
        </w:rPr>
        <w:t>ашық</w:t>
      </w:r>
      <w:r w:rsidRPr="00053C0B">
        <w:rPr>
          <w:sz w:val="22"/>
          <w:lang w:val="en-GB"/>
        </w:rPr>
        <w:t xml:space="preserve"> </w:t>
      </w:r>
      <w:r w:rsidRPr="000E6546">
        <w:rPr>
          <w:sz w:val="22"/>
          <w:lang w:val="ru-RU"/>
        </w:rPr>
        <w:t>кез</w:t>
      </w:r>
      <w:r w:rsidRPr="00053C0B">
        <w:rPr>
          <w:sz w:val="22"/>
          <w:lang w:val="en-GB"/>
        </w:rPr>
        <w:t xml:space="preserve"> </w:t>
      </w:r>
      <w:r w:rsidRPr="000E6546">
        <w:rPr>
          <w:sz w:val="22"/>
          <w:lang w:val="ru-RU"/>
        </w:rPr>
        <w:t>келген</w:t>
      </w:r>
      <w:r w:rsidRPr="00053C0B">
        <w:rPr>
          <w:sz w:val="22"/>
          <w:lang w:val="en-GB"/>
        </w:rPr>
        <w:t xml:space="preserve"> </w:t>
      </w:r>
      <w:r w:rsidRPr="000E6546">
        <w:rPr>
          <w:sz w:val="22"/>
          <w:lang w:val="ru-RU"/>
        </w:rPr>
        <w:t>күнді</w:t>
      </w:r>
      <w:r w:rsidRPr="00053C0B">
        <w:rPr>
          <w:sz w:val="22"/>
          <w:lang w:val="en-GB"/>
        </w:rPr>
        <w:t xml:space="preserve"> </w:t>
      </w:r>
      <w:r w:rsidRPr="000E6546">
        <w:rPr>
          <w:sz w:val="22"/>
          <w:lang w:val="ru-RU"/>
        </w:rPr>
        <w:t>білдіреді</w:t>
      </w:r>
      <w:r w:rsidRPr="00053C0B">
        <w:rPr>
          <w:sz w:val="22"/>
          <w:lang w:val="en-GB"/>
        </w:rPr>
        <w:t>;</w:t>
      </w:r>
    </w:p>
    <w:p w14:paraId="034F26A5" w14:textId="49098BA5" w:rsidR="0082020D" w:rsidRPr="00053C0B" w:rsidRDefault="0082020D" w:rsidP="0082020D">
      <w:pPr>
        <w:pStyle w:val="RSBodyText1"/>
        <w:spacing w:before="120" w:after="0"/>
        <w:rPr>
          <w:sz w:val="22"/>
          <w:lang w:val="en-GB"/>
        </w:rPr>
      </w:pPr>
      <w:r w:rsidRPr="00053C0B">
        <w:rPr>
          <w:sz w:val="22"/>
          <w:lang w:val="en-GB"/>
        </w:rPr>
        <w:t>«</w:t>
      </w:r>
      <w:r w:rsidRPr="000E6546">
        <w:rPr>
          <w:b/>
          <w:sz w:val="22"/>
          <w:lang w:val="ru-RU"/>
        </w:rPr>
        <w:t>Тіркеу</w:t>
      </w:r>
      <w:r w:rsidRPr="00053C0B">
        <w:rPr>
          <w:sz w:val="22"/>
          <w:lang w:val="en-GB"/>
        </w:rPr>
        <w:t xml:space="preserve">» </w:t>
      </w:r>
      <w:r w:rsidRPr="000E6546">
        <w:rPr>
          <w:sz w:val="22"/>
          <w:lang w:val="ru-RU"/>
        </w:rPr>
        <w:t>Қазақстан</w:t>
      </w:r>
      <w:r w:rsidRPr="00053C0B">
        <w:rPr>
          <w:sz w:val="22"/>
          <w:lang w:val="en-GB"/>
        </w:rPr>
        <w:t xml:space="preserve"> </w:t>
      </w:r>
      <w:r w:rsidRPr="000E6546">
        <w:rPr>
          <w:sz w:val="22"/>
          <w:lang w:val="ru-RU"/>
        </w:rPr>
        <w:t>Республикасының</w:t>
      </w:r>
      <w:r w:rsidRPr="00053C0B">
        <w:rPr>
          <w:sz w:val="22"/>
          <w:lang w:val="en-GB"/>
        </w:rPr>
        <w:t xml:space="preserve"> </w:t>
      </w:r>
      <w:r w:rsidRPr="000E6546">
        <w:rPr>
          <w:sz w:val="22"/>
          <w:lang w:val="ru-RU"/>
        </w:rPr>
        <w:t>заңнамасы</w:t>
      </w:r>
      <w:r w:rsidRPr="00053C0B">
        <w:rPr>
          <w:sz w:val="22"/>
          <w:lang w:val="en-GB"/>
        </w:rPr>
        <w:t xml:space="preserve"> </w:t>
      </w:r>
      <w:r w:rsidRPr="000E6546">
        <w:rPr>
          <w:sz w:val="22"/>
          <w:lang w:val="ru-RU"/>
        </w:rPr>
        <w:t>бойынша</w:t>
      </w:r>
      <w:r w:rsidRPr="00053C0B">
        <w:rPr>
          <w:sz w:val="22"/>
          <w:lang w:val="en-GB"/>
        </w:rPr>
        <w:t xml:space="preserve"> </w:t>
      </w:r>
      <w:r w:rsidRPr="000E6546">
        <w:rPr>
          <w:sz w:val="22"/>
          <w:lang w:val="ru-RU"/>
        </w:rPr>
        <w:t>Кепіл</w:t>
      </w:r>
      <w:r w:rsidRPr="00053C0B">
        <w:rPr>
          <w:sz w:val="22"/>
          <w:lang w:val="en-GB"/>
        </w:rPr>
        <w:t xml:space="preserve"> </w:t>
      </w:r>
      <w:r w:rsidR="00A62DA4">
        <w:rPr>
          <w:sz w:val="22"/>
          <w:lang w:val="kk-KZ"/>
        </w:rPr>
        <w:t>нысанасының</w:t>
      </w:r>
      <w:r w:rsidRPr="00053C0B">
        <w:rPr>
          <w:sz w:val="22"/>
          <w:lang w:val="en-GB"/>
        </w:rPr>
        <w:t xml:space="preserve"> </w:t>
      </w:r>
      <w:r w:rsidRPr="000E6546">
        <w:rPr>
          <w:sz w:val="22"/>
          <w:lang w:val="ru-RU"/>
        </w:rPr>
        <w:t>ауыртпалығын</w:t>
      </w:r>
      <w:r w:rsidRPr="00053C0B">
        <w:rPr>
          <w:sz w:val="22"/>
          <w:lang w:val="en-GB"/>
        </w:rPr>
        <w:t xml:space="preserve"> </w:t>
      </w:r>
      <w:r w:rsidRPr="000E6546">
        <w:rPr>
          <w:sz w:val="22"/>
          <w:lang w:val="ru-RU"/>
        </w:rPr>
        <w:t>тіркеуді</w:t>
      </w:r>
      <w:r w:rsidRPr="00053C0B">
        <w:rPr>
          <w:sz w:val="22"/>
          <w:lang w:val="en-GB"/>
        </w:rPr>
        <w:t xml:space="preserve"> </w:t>
      </w:r>
      <w:r w:rsidRPr="000E6546">
        <w:rPr>
          <w:sz w:val="22"/>
          <w:lang w:val="ru-RU"/>
        </w:rPr>
        <w:t>жүзеге</w:t>
      </w:r>
      <w:r w:rsidRPr="00053C0B">
        <w:rPr>
          <w:sz w:val="22"/>
          <w:lang w:val="en-GB"/>
        </w:rPr>
        <w:t xml:space="preserve"> </w:t>
      </w:r>
      <w:r w:rsidRPr="000E6546">
        <w:rPr>
          <w:sz w:val="22"/>
          <w:lang w:val="ru-RU"/>
        </w:rPr>
        <w:t>асыруға</w:t>
      </w:r>
      <w:r w:rsidRPr="00053C0B">
        <w:rPr>
          <w:sz w:val="22"/>
          <w:lang w:val="en-GB"/>
        </w:rPr>
        <w:t xml:space="preserve"> </w:t>
      </w:r>
      <w:r w:rsidRPr="000E6546">
        <w:rPr>
          <w:sz w:val="22"/>
          <w:lang w:val="ru-RU"/>
        </w:rPr>
        <w:t>уәкілетті</w:t>
      </w:r>
      <w:r w:rsidRPr="00053C0B">
        <w:rPr>
          <w:sz w:val="22"/>
          <w:lang w:val="en-GB"/>
        </w:rPr>
        <w:t xml:space="preserve"> </w:t>
      </w:r>
      <w:r w:rsidRPr="000E6546">
        <w:rPr>
          <w:sz w:val="22"/>
          <w:lang w:val="ru-RU"/>
        </w:rPr>
        <w:t>тиісті</w:t>
      </w:r>
      <w:r w:rsidRPr="00053C0B">
        <w:rPr>
          <w:sz w:val="22"/>
          <w:lang w:val="en-GB"/>
        </w:rPr>
        <w:t xml:space="preserve"> </w:t>
      </w:r>
      <w:r w:rsidRPr="000E6546">
        <w:rPr>
          <w:sz w:val="22"/>
          <w:lang w:val="ru-RU"/>
        </w:rPr>
        <w:t>тіркеуші</w:t>
      </w:r>
      <w:r w:rsidRPr="00053C0B">
        <w:rPr>
          <w:sz w:val="22"/>
          <w:lang w:val="en-GB"/>
        </w:rPr>
        <w:t xml:space="preserve"> </w:t>
      </w:r>
      <w:r w:rsidRPr="000E6546">
        <w:rPr>
          <w:sz w:val="22"/>
          <w:lang w:val="ru-RU"/>
        </w:rPr>
        <w:t>органдарда</w:t>
      </w:r>
      <w:r w:rsidRPr="00053C0B">
        <w:rPr>
          <w:sz w:val="22"/>
          <w:lang w:val="en-GB"/>
        </w:rPr>
        <w:t xml:space="preserve"> </w:t>
      </w:r>
      <w:r>
        <w:rPr>
          <w:sz w:val="22"/>
          <w:lang w:val="ru-RU"/>
        </w:rPr>
        <w:t>К</w:t>
      </w:r>
      <w:r w:rsidRPr="000E6546">
        <w:rPr>
          <w:sz w:val="22"/>
          <w:lang w:val="ru-RU"/>
        </w:rPr>
        <w:t>епілді</w:t>
      </w:r>
      <w:r w:rsidRPr="00053C0B">
        <w:rPr>
          <w:sz w:val="22"/>
          <w:lang w:val="en-GB"/>
        </w:rPr>
        <w:t xml:space="preserve"> </w:t>
      </w:r>
      <w:r w:rsidRPr="000E6546">
        <w:rPr>
          <w:sz w:val="22"/>
          <w:lang w:val="ru-RU"/>
        </w:rPr>
        <w:t>және</w:t>
      </w:r>
      <w:r w:rsidRPr="00053C0B">
        <w:rPr>
          <w:sz w:val="22"/>
          <w:lang w:val="en-GB"/>
        </w:rPr>
        <w:t xml:space="preserve"> </w:t>
      </w:r>
      <w:r w:rsidRPr="000E6546">
        <w:rPr>
          <w:sz w:val="22"/>
          <w:lang w:val="ru-RU"/>
        </w:rPr>
        <w:t>оған</w:t>
      </w:r>
      <w:r w:rsidRPr="00053C0B">
        <w:rPr>
          <w:sz w:val="22"/>
          <w:lang w:val="en-GB"/>
        </w:rPr>
        <w:t xml:space="preserve"> </w:t>
      </w:r>
      <w:r w:rsidRPr="000E6546">
        <w:rPr>
          <w:sz w:val="22"/>
          <w:lang w:val="ru-RU"/>
        </w:rPr>
        <w:t>кез</w:t>
      </w:r>
      <w:r w:rsidRPr="00053C0B">
        <w:rPr>
          <w:sz w:val="22"/>
          <w:lang w:val="en-GB"/>
        </w:rPr>
        <w:t xml:space="preserve"> </w:t>
      </w:r>
      <w:r w:rsidRPr="000E6546">
        <w:rPr>
          <w:sz w:val="22"/>
          <w:lang w:val="ru-RU"/>
        </w:rPr>
        <w:t>келген</w:t>
      </w:r>
      <w:r w:rsidRPr="00053C0B">
        <w:rPr>
          <w:sz w:val="22"/>
          <w:lang w:val="en-GB"/>
        </w:rPr>
        <w:t xml:space="preserve"> </w:t>
      </w:r>
      <w:r w:rsidRPr="000E6546">
        <w:rPr>
          <w:sz w:val="22"/>
          <w:lang w:val="ru-RU"/>
        </w:rPr>
        <w:t>өзгерістер</w:t>
      </w:r>
      <w:r w:rsidRPr="00053C0B">
        <w:rPr>
          <w:sz w:val="22"/>
          <w:lang w:val="en-GB"/>
        </w:rPr>
        <w:t xml:space="preserve"> </w:t>
      </w:r>
      <w:r w:rsidRPr="000E6546">
        <w:rPr>
          <w:sz w:val="22"/>
          <w:lang w:val="ru-RU"/>
        </w:rPr>
        <w:t>мен</w:t>
      </w:r>
      <w:r w:rsidRPr="00053C0B">
        <w:rPr>
          <w:sz w:val="22"/>
          <w:lang w:val="en-GB"/>
        </w:rPr>
        <w:t xml:space="preserve"> </w:t>
      </w:r>
      <w:r w:rsidRPr="000E6546">
        <w:rPr>
          <w:sz w:val="22"/>
          <w:lang w:val="ru-RU"/>
        </w:rPr>
        <w:t>толықтыруларды</w:t>
      </w:r>
      <w:r w:rsidRPr="00053C0B">
        <w:rPr>
          <w:sz w:val="22"/>
          <w:lang w:val="en-GB"/>
        </w:rPr>
        <w:t xml:space="preserve"> </w:t>
      </w:r>
      <w:r>
        <w:rPr>
          <w:sz w:val="22"/>
          <w:lang w:val="ru-RU"/>
        </w:rPr>
        <w:t>Т</w:t>
      </w:r>
      <w:r w:rsidRPr="000E6546">
        <w:rPr>
          <w:sz w:val="22"/>
          <w:lang w:val="ru-RU"/>
        </w:rPr>
        <w:t>іркеуші</w:t>
      </w:r>
      <w:r w:rsidRPr="00053C0B">
        <w:rPr>
          <w:sz w:val="22"/>
          <w:lang w:val="en-GB"/>
        </w:rPr>
        <w:t xml:space="preserve"> </w:t>
      </w:r>
      <w:r w:rsidRPr="000E6546">
        <w:rPr>
          <w:sz w:val="22"/>
          <w:lang w:val="ru-RU"/>
        </w:rPr>
        <w:t>органда</w:t>
      </w:r>
      <w:r w:rsidRPr="00053C0B">
        <w:rPr>
          <w:sz w:val="22"/>
          <w:lang w:val="en-GB"/>
        </w:rPr>
        <w:t xml:space="preserve"> </w:t>
      </w:r>
      <w:r w:rsidRPr="000E6546">
        <w:rPr>
          <w:sz w:val="22"/>
          <w:lang w:val="ru-RU"/>
        </w:rPr>
        <w:t>шектеусіз</w:t>
      </w:r>
      <w:r w:rsidRPr="00053C0B">
        <w:rPr>
          <w:sz w:val="22"/>
          <w:lang w:val="en-GB"/>
        </w:rPr>
        <w:t xml:space="preserve"> </w:t>
      </w:r>
      <w:r w:rsidRPr="000E6546">
        <w:rPr>
          <w:sz w:val="22"/>
          <w:lang w:val="ru-RU"/>
        </w:rPr>
        <w:t>тіркеуді</w:t>
      </w:r>
      <w:r w:rsidRPr="00053C0B">
        <w:rPr>
          <w:sz w:val="22"/>
          <w:lang w:val="en-GB"/>
        </w:rPr>
        <w:t xml:space="preserve"> </w:t>
      </w:r>
      <w:r w:rsidRPr="000E6546">
        <w:rPr>
          <w:sz w:val="22"/>
          <w:lang w:val="ru-RU"/>
        </w:rPr>
        <w:t>қоса</w:t>
      </w:r>
      <w:r w:rsidRPr="00053C0B">
        <w:rPr>
          <w:sz w:val="22"/>
          <w:lang w:val="en-GB"/>
        </w:rPr>
        <w:t xml:space="preserve"> </w:t>
      </w:r>
      <w:r w:rsidRPr="000E6546">
        <w:rPr>
          <w:sz w:val="22"/>
          <w:lang w:val="ru-RU"/>
        </w:rPr>
        <w:t>алғанда</w:t>
      </w:r>
      <w:r w:rsidRPr="00053C0B">
        <w:rPr>
          <w:sz w:val="22"/>
          <w:lang w:val="en-GB"/>
        </w:rPr>
        <w:t xml:space="preserve">, </w:t>
      </w:r>
      <w:r w:rsidRPr="000E6546">
        <w:rPr>
          <w:sz w:val="22"/>
          <w:lang w:val="ru-RU"/>
        </w:rPr>
        <w:t>тіркеуді</w:t>
      </w:r>
      <w:r w:rsidRPr="00053C0B">
        <w:rPr>
          <w:sz w:val="22"/>
          <w:lang w:val="en-GB"/>
        </w:rPr>
        <w:t xml:space="preserve"> </w:t>
      </w:r>
      <w:r w:rsidRPr="000E6546">
        <w:rPr>
          <w:sz w:val="22"/>
          <w:lang w:val="ru-RU"/>
        </w:rPr>
        <w:t>білдіреді</w:t>
      </w:r>
      <w:r w:rsidRPr="00053C0B">
        <w:rPr>
          <w:sz w:val="22"/>
          <w:lang w:val="en-GB"/>
        </w:rPr>
        <w:t>;</w:t>
      </w:r>
      <w:r>
        <w:rPr>
          <w:sz w:val="22"/>
          <w:lang w:val="kk-KZ"/>
        </w:rPr>
        <w:t xml:space="preserve"> </w:t>
      </w:r>
      <w:r w:rsidRPr="00053C0B">
        <w:rPr>
          <w:sz w:val="22"/>
          <w:lang w:val="en-GB"/>
        </w:rPr>
        <w:t xml:space="preserve"> </w:t>
      </w:r>
    </w:p>
    <w:p w14:paraId="57799FFA" w14:textId="0E8A459C" w:rsidR="003E0635" w:rsidRPr="0082020D" w:rsidRDefault="0082020D" w:rsidP="0082020D">
      <w:pPr>
        <w:pStyle w:val="RSBodyText1"/>
        <w:spacing w:before="120" w:after="0"/>
        <w:rPr>
          <w:sz w:val="22"/>
          <w:lang w:val="en-GB"/>
        </w:rPr>
      </w:pPr>
      <w:r w:rsidRPr="00053C0B">
        <w:rPr>
          <w:sz w:val="22"/>
          <w:lang w:val="en-GB"/>
        </w:rPr>
        <w:t>«</w:t>
      </w:r>
      <w:r w:rsidRPr="000E6546">
        <w:rPr>
          <w:b/>
          <w:sz w:val="22"/>
          <w:lang w:val="ru-RU"/>
        </w:rPr>
        <w:t>Тіркеуші</w:t>
      </w:r>
      <w:r w:rsidRPr="00053C0B">
        <w:rPr>
          <w:b/>
          <w:sz w:val="22"/>
          <w:lang w:val="en-GB"/>
        </w:rPr>
        <w:t xml:space="preserve"> </w:t>
      </w:r>
      <w:r w:rsidRPr="000E6546">
        <w:rPr>
          <w:b/>
          <w:sz w:val="22"/>
          <w:lang w:val="ru-RU"/>
        </w:rPr>
        <w:t>орган</w:t>
      </w:r>
      <w:r w:rsidRPr="00053C0B">
        <w:rPr>
          <w:sz w:val="22"/>
          <w:lang w:val="en-GB"/>
        </w:rPr>
        <w:t>» «</w:t>
      </w:r>
      <w:r w:rsidRPr="000E6546">
        <w:rPr>
          <w:sz w:val="22"/>
          <w:lang w:val="ru-RU"/>
        </w:rPr>
        <w:t>Азаматтарға</w:t>
      </w:r>
      <w:r w:rsidRPr="00053C0B">
        <w:rPr>
          <w:sz w:val="22"/>
          <w:lang w:val="en-GB"/>
        </w:rPr>
        <w:t xml:space="preserve"> </w:t>
      </w:r>
      <w:r w:rsidRPr="000E6546">
        <w:rPr>
          <w:sz w:val="22"/>
          <w:lang w:val="ru-RU"/>
        </w:rPr>
        <w:t>арналған</w:t>
      </w:r>
      <w:r w:rsidRPr="00053C0B">
        <w:rPr>
          <w:sz w:val="22"/>
          <w:lang w:val="en-GB"/>
        </w:rPr>
        <w:t xml:space="preserve"> </w:t>
      </w:r>
      <w:r w:rsidRPr="000E6546">
        <w:rPr>
          <w:sz w:val="22"/>
          <w:lang w:val="ru-RU"/>
        </w:rPr>
        <w:t>үкімет</w:t>
      </w:r>
      <w:r w:rsidRPr="00053C0B">
        <w:rPr>
          <w:sz w:val="22"/>
          <w:lang w:val="en-GB"/>
        </w:rPr>
        <w:t xml:space="preserve">» </w:t>
      </w:r>
      <w:r w:rsidRPr="000E6546">
        <w:rPr>
          <w:sz w:val="22"/>
          <w:lang w:val="ru-RU"/>
        </w:rPr>
        <w:t>мемлекеттік</w:t>
      </w:r>
      <w:r w:rsidRPr="00053C0B">
        <w:rPr>
          <w:sz w:val="22"/>
          <w:lang w:val="en-GB"/>
        </w:rPr>
        <w:t xml:space="preserve"> </w:t>
      </w:r>
      <w:r w:rsidRPr="000E6546">
        <w:rPr>
          <w:sz w:val="22"/>
          <w:lang w:val="ru-RU"/>
        </w:rPr>
        <w:t>корпорациясы</w:t>
      </w:r>
      <w:r w:rsidRPr="00053C0B">
        <w:rPr>
          <w:sz w:val="22"/>
          <w:lang w:val="en-GB"/>
        </w:rPr>
        <w:t xml:space="preserve">» </w:t>
      </w:r>
      <w:r w:rsidRPr="000E6546">
        <w:rPr>
          <w:sz w:val="22"/>
          <w:lang w:val="ru-RU"/>
        </w:rPr>
        <w:t>КЕАҚ</w:t>
      </w:r>
      <w:r w:rsidRPr="00053C0B">
        <w:rPr>
          <w:sz w:val="22"/>
          <w:lang w:val="en-GB"/>
        </w:rPr>
        <w:t>-</w:t>
      </w:r>
      <w:r w:rsidRPr="000E6546">
        <w:rPr>
          <w:sz w:val="22"/>
          <w:lang w:val="ru-RU"/>
        </w:rPr>
        <w:t>ты</w:t>
      </w:r>
      <w:r w:rsidRPr="00053C0B">
        <w:rPr>
          <w:sz w:val="22"/>
          <w:lang w:val="en-GB"/>
        </w:rPr>
        <w:t xml:space="preserve"> </w:t>
      </w:r>
      <w:r w:rsidRPr="000E6546">
        <w:rPr>
          <w:sz w:val="22"/>
          <w:lang w:val="ru-RU"/>
        </w:rPr>
        <w:t>қоса</w:t>
      </w:r>
      <w:r w:rsidRPr="00053C0B">
        <w:rPr>
          <w:sz w:val="22"/>
          <w:lang w:val="en-GB"/>
        </w:rPr>
        <w:t xml:space="preserve"> </w:t>
      </w:r>
      <w:r w:rsidRPr="000E6546">
        <w:rPr>
          <w:sz w:val="22"/>
          <w:lang w:val="ru-RU"/>
        </w:rPr>
        <w:t>алғанда</w:t>
      </w:r>
      <w:r w:rsidRPr="00053C0B">
        <w:rPr>
          <w:sz w:val="22"/>
          <w:lang w:val="en-GB"/>
        </w:rPr>
        <w:t xml:space="preserve">, </w:t>
      </w:r>
      <w:r w:rsidRPr="000E6546">
        <w:rPr>
          <w:sz w:val="22"/>
          <w:lang w:val="ru-RU"/>
        </w:rPr>
        <w:t>бірақ</w:t>
      </w:r>
      <w:r w:rsidRPr="00053C0B">
        <w:rPr>
          <w:sz w:val="22"/>
          <w:lang w:val="en-GB"/>
        </w:rPr>
        <w:t xml:space="preserve"> </w:t>
      </w:r>
      <w:r w:rsidRPr="000E6546">
        <w:rPr>
          <w:sz w:val="22"/>
          <w:lang w:val="ru-RU"/>
        </w:rPr>
        <w:t>онымен</w:t>
      </w:r>
      <w:r w:rsidRPr="00053C0B">
        <w:rPr>
          <w:sz w:val="22"/>
          <w:lang w:val="en-GB"/>
        </w:rPr>
        <w:t xml:space="preserve"> </w:t>
      </w:r>
      <w:r w:rsidRPr="000E6546">
        <w:rPr>
          <w:sz w:val="22"/>
          <w:lang w:val="ru-RU"/>
        </w:rPr>
        <w:t>шектелмей</w:t>
      </w:r>
      <w:r w:rsidRPr="00053C0B">
        <w:rPr>
          <w:sz w:val="22"/>
          <w:lang w:val="en-GB"/>
        </w:rPr>
        <w:t xml:space="preserve">, </w:t>
      </w:r>
      <w:r w:rsidRPr="000E6546">
        <w:rPr>
          <w:sz w:val="22"/>
          <w:lang w:val="ru-RU"/>
        </w:rPr>
        <w:t>Қазақстан</w:t>
      </w:r>
      <w:r w:rsidRPr="00053C0B">
        <w:rPr>
          <w:sz w:val="22"/>
          <w:lang w:val="en-GB"/>
        </w:rPr>
        <w:t xml:space="preserve"> </w:t>
      </w:r>
      <w:r w:rsidRPr="000E6546">
        <w:rPr>
          <w:sz w:val="22"/>
          <w:lang w:val="ru-RU"/>
        </w:rPr>
        <w:t>Республикасының</w:t>
      </w:r>
      <w:r w:rsidRPr="00053C0B">
        <w:rPr>
          <w:sz w:val="22"/>
          <w:lang w:val="en-GB"/>
        </w:rPr>
        <w:t xml:space="preserve"> </w:t>
      </w:r>
      <w:r w:rsidRPr="000E6546">
        <w:rPr>
          <w:sz w:val="22"/>
          <w:lang w:val="ru-RU"/>
        </w:rPr>
        <w:t>қолданыстағы</w:t>
      </w:r>
      <w:r w:rsidRPr="00053C0B">
        <w:rPr>
          <w:sz w:val="22"/>
          <w:lang w:val="en-GB"/>
        </w:rPr>
        <w:t xml:space="preserve"> </w:t>
      </w:r>
      <w:r w:rsidRPr="000E6546">
        <w:rPr>
          <w:sz w:val="22"/>
          <w:lang w:val="ru-RU"/>
        </w:rPr>
        <w:t>заңнамасына</w:t>
      </w:r>
      <w:r w:rsidRPr="00053C0B">
        <w:rPr>
          <w:sz w:val="22"/>
          <w:lang w:val="en-GB"/>
        </w:rPr>
        <w:t xml:space="preserve"> </w:t>
      </w:r>
      <w:r w:rsidRPr="000E6546">
        <w:rPr>
          <w:sz w:val="22"/>
          <w:lang w:val="ru-RU"/>
        </w:rPr>
        <w:t>сәйкес</w:t>
      </w:r>
      <w:r w:rsidRPr="00053C0B">
        <w:rPr>
          <w:sz w:val="22"/>
          <w:lang w:val="en-GB"/>
        </w:rPr>
        <w:t xml:space="preserve"> </w:t>
      </w:r>
      <w:r w:rsidRPr="000E6546">
        <w:rPr>
          <w:sz w:val="22"/>
          <w:lang w:val="ru-RU"/>
        </w:rPr>
        <w:t>тіркеуді</w:t>
      </w:r>
      <w:r w:rsidRPr="00053C0B">
        <w:rPr>
          <w:sz w:val="22"/>
          <w:lang w:val="en-GB"/>
        </w:rPr>
        <w:t xml:space="preserve"> </w:t>
      </w:r>
      <w:r w:rsidRPr="000E6546">
        <w:rPr>
          <w:sz w:val="22"/>
          <w:lang w:val="ru-RU"/>
        </w:rPr>
        <w:t>жүзеге</w:t>
      </w:r>
      <w:r w:rsidRPr="00053C0B">
        <w:rPr>
          <w:sz w:val="22"/>
          <w:lang w:val="en-GB"/>
        </w:rPr>
        <w:t xml:space="preserve"> </w:t>
      </w:r>
      <w:r w:rsidRPr="000E6546">
        <w:rPr>
          <w:sz w:val="22"/>
          <w:lang w:val="ru-RU"/>
        </w:rPr>
        <w:t>асыруға</w:t>
      </w:r>
      <w:r w:rsidRPr="00053C0B">
        <w:rPr>
          <w:sz w:val="22"/>
          <w:lang w:val="en-GB"/>
        </w:rPr>
        <w:t xml:space="preserve"> </w:t>
      </w:r>
      <w:r w:rsidRPr="000E6546">
        <w:rPr>
          <w:sz w:val="22"/>
          <w:lang w:val="ru-RU"/>
        </w:rPr>
        <w:t>уәкілетті</w:t>
      </w:r>
      <w:r w:rsidRPr="00053C0B">
        <w:rPr>
          <w:sz w:val="22"/>
          <w:lang w:val="en-GB"/>
        </w:rPr>
        <w:t xml:space="preserve"> </w:t>
      </w:r>
      <w:r w:rsidRPr="000E6546">
        <w:rPr>
          <w:sz w:val="22"/>
          <w:lang w:val="ru-RU"/>
        </w:rPr>
        <w:t>мемлекеттік</w:t>
      </w:r>
      <w:r w:rsidRPr="00053C0B">
        <w:rPr>
          <w:sz w:val="22"/>
          <w:lang w:val="en-GB"/>
        </w:rPr>
        <w:t xml:space="preserve"> </w:t>
      </w:r>
      <w:r w:rsidRPr="000E6546">
        <w:rPr>
          <w:sz w:val="22"/>
          <w:lang w:val="ru-RU"/>
        </w:rPr>
        <w:t>органды</w:t>
      </w:r>
      <w:r w:rsidRPr="00053C0B">
        <w:rPr>
          <w:sz w:val="22"/>
          <w:lang w:val="en-GB"/>
        </w:rPr>
        <w:t xml:space="preserve">, </w:t>
      </w:r>
      <w:r w:rsidRPr="000E6546">
        <w:rPr>
          <w:sz w:val="22"/>
          <w:lang w:val="ru-RU"/>
        </w:rPr>
        <w:t>құзыретті</w:t>
      </w:r>
      <w:r w:rsidRPr="00053C0B">
        <w:rPr>
          <w:sz w:val="22"/>
          <w:lang w:val="en-GB"/>
        </w:rPr>
        <w:t xml:space="preserve"> </w:t>
      </w:r>
      <w:r w:rsidRPr="000E6546">
        <w:rPr>
          <w:sz w:val="22"/>
          <w:lang w:val="ru-RU"/>
        </w:rPr>
        <w:t>органды</w:t>
      </w:r>
      <w:r w:rsidRPr="00053C0B">
        <w:rPr>
          <w:sz w:val="22"/>
          <w:lang w:val="en-GB"/>
        </w:rPr>
        <w:t xml:space="preserve">, </w:t>
      </w:r>
      <w:r w:rsidRPr="000E6546">
        <w:rPr>
          <w:sz w:val="22"/>
          <w:lang w:val="ru-RU"/>
        </w:rPr>
        <w:t>тіркеуші</w:t>
      </w:r>
      <w:r w:rsidRPr="00053C0B">
        <w:rPr>
          <w:sz w:val="22"/>
          <w:lang w:val="en-GB"/>
        </w:rPr>
        <w:t xml:space="preserve"> </w:t>
      </w:r>
      <w:r w:rsidRPr="000E6546">
        <w:rPr>
          <w:sz w:val="22"/>
          <w:lang w:val="ru-RU"/>
        </w:rPr>
        <w:t>органды</w:t>
      </w:r>
      <w:r w:rsidRPr="00053C0B">
        <w:rPr>
          <w:sz w:val="22"/>
          <w:lang w:val="en-GB"/>
        </w:rPr>
        <w:t xml:space="preserve"> </w:t>
      </w:r>
      <w:r w:rsidRPr="000E6546">
        <w:rPr>
          <w:sz w:val="22"/>
          <w:lang w:val="ru-RU"/>
        </w:rPr>
        <w:t>немесе</w:t>
      </w:r>
      <w:r w:rsidRPr="00053C0B">
        <w:rPr>
          <w:sz w:val="22"/>
          <w:lang w:val="en-GB"/>
        </w:rPr>
        <w:t xml:space="preserve"> </w:t>
      </w:r>
      <w:r w:rsidRPr="000E6546">
        <w:rPr>
          <w:sz w:val="22"/>
          <w:lang w:val="ru-RU"/>
        </w:rPr>
        <w:t>өзге</w:t>
      </w:r>
      <w:r w:rsidRPr="00053C0B">
        <w:rPr>
          <w:sz w:val="22"/>
          <w:lang w:val="en-GB"/>
        </w:rPr>
        <w:t xml:space="preserve"> </w:t>
      </w:r>
      <w:r w:rsidRPr="000E6546">
        <w:rPr>
          <w:sz w:val="22"/>
          <w:lang w:val="ru-RU"/>
        </w:rPr>
        <w:t>де</w:t>
      </w:r>
      <w:r w:rsidRPr="00053C0B">
        <w:rPr>
          <w:sz w:val="22"/>
          <w:lang w:val="en-GB"/>
        </w:rPr>
        <w:t xml:space="preserve"> </w:t>
      </w:r>
      <w:r w:rsidRPr="000E6546">
        <w:rPr>
          <w:sz w:val="22"/>
          <w:lang w:val="ru-RU"/>
        </w:rPr>
        <w:t>уәкілетті</w:t>
      </w:r>
      <w:r w:rsidRPr="00053C0B">
        <w:rPr>
          <w:sz w:val="22"/>
          <w:lang w:val="en-GB"/>
        </w:rPr>
        <w:t xml:space="preserve"> </w:t>
      </w:r>
      <w:r w:rsidRPr="000E6546">
        <w:rPr>
          <w:sz w:val="22"/>
          <w:lang w:val="ru-RU"/>
        </w:rPr>
        <w:t>органды</w:t>
      </w:r>
      <w:r w:rsidRPr="00053C0B">
        <w:rPr>
          <w:sz w:val="22"/>
          <w:lang w:val="en-GB"/>
        </w:rPr>
        <w:t xml:space="preserve"> </w:t>
      </w:r>
      <w:r w:rsidRPr="000E6546">
        <w:rPr>
          <w:sz w:val="22"/>
          <w:lang w:val="ru-RU"/>
        </w:rPr>
        <w:t>білдіреді</w:t>
      </w:r>
      <w:r w:rsidRPr="00053C0B">
        <w:rPr>
          <w:sz w:val="22"/>
          <w:lang w:val="en-GB"/>
        </w:rPr>
        <w:t>;</w:t>
      </w:r>
      <w:r w:rsidR="00952744" w:rsidRPr="0082020D">
        <w:rPr>
          <w:sz w:val="22"/>
          <w:lang w:val="en-GB"/>
        </w:rPr>
        <w:t xml:space="preserve"> </w:t>
      </w:r>
    </w:p>
    <w:p w14:paraId="29A48FD7" w14:textId="15C93F6F" w:rsidR="00597486" w:rsidRPr="0082020D" w:rsidRDefault="0082020D" w:rsidP="0083223F">
      <w:pPr>
        <w:pStyle w:val="RSBodyText1"/>
        <w:spacing w:before="120" w:after="0"/>
        <w:rPr>
          <w:sz w:val="22"/>
          <w:lang w:val="en-GB"/>
        </w:rPr>
      </w:pPr>
      <w:r w:rsidRPr="0082020D">
        <w:rPr>
          <w:b/>
          <w:bCs/>
          <w:sz w:val="22"/>
          <w:lang w:val="en-GB"/>
        </w:rPr>
        <w:t>«</w:t>
      </w:r>
      <w:r w:rsidRPr="0082020D">
        <w:rPr>
          <w:b/>
          <w:bCs/>
          <w:sz w:val="22"/>
          <w:lang w:val="ru-RU"/>
        </w:rPr>
        <w:t>Теңге</w:t>
      </w:r>
      <w:r w:rsidRPr="0082020D">
        <w:rPr>
          <w:b/>
          <w:bCs/>
          <w:sz w:val="22"/>
          <w:lang w:val="en-GB"/>
        </w:rPr>
        <w:t>»</w:t>
      </w:r>
      <w:r w:rsidRPr="0082020D">
        <w:rPr>
          <w:sz w:val="22"/>
          <w:lang w:val="en-GB"/>
        </w:rPr>
        <w:t xml:space="preserve"> </w:t>
      </w:r>
      <w:r w:rsidRPr="0082020D">
        <w:rPr>
          <w:sz w:val="22"/>
          <w:lang w:val="ru-RU"/>
        </w:rPr>
        <w:t>Қазақстан</w:t>
      </w:r>
      <w:r w:rsidRPr="0082020D">
        <w:rPr>
          <w:sz w:val="22"/>
          <w:lang w:val="en-GB"/>
        </w:rPr>
        <w:t xml:space="preserve"> </w:t>
      </w:r>
      <w:r w:rsidRPr="0082020D">
        <w:rPr>
          <w:sz w:val="22"/>
          <w:lang w:val="ru-RU"/>
        </w:rPr>
        <w:t>Республикасының</w:t>
      </w:r>
      <w:r w:rsidRPr="0082020D">
        <w:rPr>
          <w:sz w:val="22"/>
          <w:lang w:val="en-GB"/>
        </w:rPr>
        <w:t xml:space="preserve"> </w:t>
      </w:r>
      <w:r w:rsidRPr="0082020D">
        <w:rPr>
          <w:sz w:val="22"/>
          <w:lang w:val="ru-RU"/>
        </w:rPr>
        <w:t>ұлттық</w:t>
      </w:r>
      <w:r w:rsidRPr="0082020D">
        <w:rPr>
          <w:sz w:val="22"/>
          <w:lang w:val="en-GB"/>
        </w:rPr>
        <w:t xml:space="preserve"> </w:t>
      </w:r>
      <w:r w:rsidRPr="0082020D">
        <w:rPr>
          <w:sz w:val="22"/>
          <w:lang w:val="ru-RU"/>
        </w:rPr>
        <w:t>валютасын</w:t>
      </w:r>
      <w:r w:rsidRPr="0082020D">
        <w:rPr>
          <w:sz w:val="22"/>
          <w:lang w:val="en-GB"/>
        </w:rPr>
        <w:t xml:space="preserve"> </w:t>
      </w:r>
      <w:r w:rsidRPr="0082020D">
        <w:rPr>
          <w:sz w:val="22"/>
          <w:lang w:val="ru-RU"/>
        </w:rPr>
        <w:t>білдіреді</w:t>
      </w:r>
      <w:r w:rsidRPr="0082020D">
        <w:rPr>
          <w:sz w:val="22"/>
          <w:lang w:val="en-GB"/>
        </w:rPr>
        <w:t>.</w:t>
      </w:r>
    </w:p>
    <w:p w14:paraId="0C67DD06" w14:textId="13368BC4" w:rsidR="00187D52" w:rsidRPr="004835CC" w:rsidRDefault="007726FE" w:rsidP="0083223F">
      <w:pPr>
        <w:pStyle w:val="2"/>
        <w:spacing w:before="120" w:after="0"/>
        <w:rPr>
          <w:sz w:val="22"/>
          <w:szCs w:val="22"/>
        </w:rPr>
      </w:pPr>
      <w:r w:rsidRPr="007726FE">
        <w:rPr>
          <w:sz w:val="22"/>
          <w:szCs w:val="22"/>
          <w:lang w:val="ru-RU"/>
        </w:rPr>
        <w:t>Осы Шартта</w:t>
      </w:r>
      <w:r w:rsidR="00187D52" w:rsidRPr="004835CC">
        <w:rPr>
          <w:sz w:val="22"/>
          <w:szCs w:val="22"/>
          <w:lang w:val="ru-RU"/>
        </w:rPr>
        <w:t>:</w:t>
      </w:r>
    </w:p>
    <w:p w14:paraId="6E227E48" w14:textId="77777777" w:rsidR="007726FE" w:rsidRPr="00A25240" w:rsidRDefault="007726FE" w:rsidP="007726FE">
      <w:pPr>
        <w:pStyle w:val="3"/>
        <w:spacing w:before="120" w:after="0"/>
        <w:ind w:left="1304" w:hanging="595"/>
        <w:rPr>
          <w:sz w:val="22"/>
        </w:rPr>
      </w:pPr>
      <w:r w:rsidRPr="00E241D3">
        <w:rPr>
          <w:sz w:val="22"/>
        </w:rPr>
        <w:t>«</w:t>
      </w:r>
      <w:r w:rsidRPr="00E241D3">
        <w:rPr>
          <w:b/>
          <w:bCs w:val="0"/>
          <w:sz w:val="22"/>
          <w:lang w:val="ru-RU"/>
        </w:rPr>
        <w:t>Тараптарға</w:t>
      </w:r>
      <w:r w:rsidRPr="00E241D3">
        <w:rPr>
          <w:sz w:val="22"/>
        </w:rPr>
        <w:t xml:space="preserve">» </w:t>
      </w:r>
      <w:r w:rsidRPr="00E241D3">
        <w:rPr>
          <w:sz w:val="22"/>
          <w:lang w:val="ru-RU"/>
        </w:rPr>
        <w:t>нұсқау</w:t>
      </w:r>
      <w:r w:rsidRPr="00E241D3">
        <w:rPr>
          <w:sz w:val="22"/>
        </w:rPr>
        <w:t xml:space="preserve"> </w:t>
      </w:r>
      <w:r w:rsidRPr="00E241D3">
        <w:rPr>
          <w:sz w:val="22"/>
          <w:lang w:val="ru-RU"/>
        </w:rPr>
        <w:t>осы</w:t>
      </w:r>
      <w:r w:rsidRPr="00E241D3">
        <w:rPr>
          <w:sz w:val="22"/>
        </w:rPr>
        <w:t xml:space="preserve"> </w:t>
      </w:r>
      <w:r w:rsidRPr="00E241D3">
        <w:rPr>
          <w:sz w:val="22"/>
          <w:lang w:val="ru-RU"/>
        </w:rPr>
        <w:t>Шарттың</w:t>
      </w:r>
      <w:r w:rsidRPr="00E241D3">
        <w:rPr>
          <w:sz w:val="22"/>
        </w:rPr>
        <w:t xml:space="preserve"> </w:t>
      </w:r>
      <w:r w:rsidRPr="00E241D3">
        <w:rPr>
          <w:sz w:val="22"/>
          <w:lang w:val="ru-RU"/>
        </w:rPr>
        <w:t>тараптарын</w:t>
      </w:r>
      <w:r w:rsidRPr="00E241D3">
        <w:rPr>
          <w:sz w:val="22"/>
        </w:rPr>
        <w:t xml:space="preserve"> </w:t>
      </w:r>
      <w:r w:rsidRPr="00E241D3">
        <w:rPr>
          <w:sz w:val="22"/>
          <w:lang w:val="ru-RU"/>
        </w:rPr>
        <w:t>көрсету</w:t>
      </w:r>
      <w:r w:rsidRPr="00E241D3">
        <w:rPr>
          <w:sz w:val="22"/>
        </w:rPr>
        <w:t xml:space="preserve"> </w:t>
      </w:r>
      <w:r w:rsidRPr="00E241D3">
        <w:rPr>
          <w:sz w:val="22"/>
          <w:lang w:val="ru-RU"/>
        </w:rPr>
        <w:t>болып</w:t>
      </w:r>
      <w:r w:rsidRPr="00E241D3">
        <w:rPr>
          <w:sz w:val="22"/>
        </w:rPr>
        <w:t xml:space="preserve"> </w:t>
      </w:r>
      <w:r w:rsidRPr="00E241D3">
        <w:rPr>
          <w:sz w:val="22"/>
          <w:lang w:val="ru-RU"/>
        </w:rPr>
        <w:t>табылады</w:t>
      </w:r>
      <w:r w:rsidRPr="00E241D3">
        <w:rPr>
          <w:sz w:val="22"/>
        </w:rPr>
        <w:t xml:space="preserve"> </w:t>
      </w:r>
      <w:r w:rsidRPr="00E241D3">
        <w:rPr>
          <w:sz w:val="22"/>
          <w:lang w:val="ru-RU"/>
        </w:rPr>
        <w:t>және</w:t>
      </w:r>
      <w:r w:rsidRPr="00E241D3">
        <w:rPr>
          <w:sz w:val="22"/>
        </w:rPr>
        <w:t xml:space="preserve"> </w:t>
      </w:r>
      <w:r w:rsidRPr="00E241D3">
        <w:rPr>
          <w:sz w:val="22"/>
          <w:lang w:val="ru-RU"/>
        </w:rPr>
        <w:t>егер</w:t>
      </w:r>
      <w:r w:rsidRPr="00E241D3">
        <w:rPr>
          <w:sz w:val="22"/>
        </w:rPr>
        <w:t xml:space="preserve"> </w:t>
      </w:r>
      <w:r w:rsidRPr="00E241D3">
        <w:rPr>
          <w:sz w:val="22"/>
          <w:lang w:val="ru-RU"/>
        </w:rPr>
        <w:t>өзге</w:t>
      </w:r>
      <w:r w:rsidRPr="00E241D3">
        <w:rPr>
          <w:sz w:val="22"/>
        </w:rPr>
        <w:t xml:space="preserve"> </w:t>
      </w:r>
      <w:r w:rsidRPr="00E241D3">
        <w:rPr>
          <w:sz w:val="22"/>
          <w:lang w:val="ru-RU"/>
        </w:rPr>
        <w:t>жайттар</w:t>
      </w:r>
      <w:r w:rsidRPr="00E241D3">
        <w:rPr>
          <w:sz w:val="22"/>
        </w:rPr>
        <w:t xml:space="preserve"> </w:t>
      </w:r>
      <w:r w:rsidRPr="00E241D3">
        <w:rPr>
          <w:sz w:val="22"/>
          <w:lang w:val="ru-RU"/>
        </w:rPr>
        <w:t>көзделмесе</w:t>
      </w:r>
      <w:r w:rsidRPr="00E241D3">
        <w:rPr>
          <w:sz w:val="22"/>
        </w:rPr>
        <w:t xml:space="preserve">, </w:t>
      </w:r>
      <w:r w:rsidRPr="00E241D3">
        <w:rPr>
          <w:sz w:val="22"/>
          <w:lang w:val="ru-RU"/>
        </w:rPr>
        <w:t>олардың</w:t>
      </w:r>
      <w:r w:rsidRPr="00E241D3">
        <w:rPr>
          <w:sz w:val="22"/>
        </w:rPr>
        <w:t xml:space="preserve"> </w:t>
      </w:r>
      <w:r w:rsidRPr="00E241D3">
        <w:rPr>
          <w:sz w:val="22"/>
          <w:lang w:val="ru-RU"/>
        </w:rPr>
        <w:t>құқық</w:t>
      </w:r>
      <w:r w:rsidRPr="00E241D3">
        <w:rPr>
          <w:sz w:val="22"/>
        </w:rPr>
        <w:t xml:space="preserve"> </w:t>
      </w:r>
      <w:r w:rsidRPr="00E241D3">
        <w:rPr>
          <w:sz w:val="22"/>
          <w:lang w:val="ru-RU"/>
        </w:rPr>
        <w:t>мирасқорлары</w:t>
      </w:r>
      <w:r w:rsidRPr="00E241D3">
        <w:rPr>
          <w:sz w:val="22"/>
        </w:rPr>
        <w:t xml:space="preserve"> </w:t>
      </w:r>
      <w:r w:rsidRPr="00E241D3">
        <w:rPr>
          <w:sz w:val="22"/>
          <w:lang w:val="ru-RU"/>
        </w:rPr>
        <w:t>мен</w:t>
      </w:r>
      <w:r w:rsidRPr="00E241D3">
        <w:rPr>
          <w:sz w:val="22"/>
        </w:rPr>
        <w:t xml:space="preserve"> </w:t>
      </w:r>
      <w:r w:rsidRPr="00E241D3">
        <w:rPr>
          <w:sz w:val="22"/>
          <w:lang w:val="ru-RU"/>
        </w:rPr>
        <w:t>цессионарийлерін</w:t>
      </w:r>
      <w:r w:rsidRPr="00E241D3">
        <w:rPr>
          <w:sz w:val="22"/>
        </w:rPr>
        <w:t xml:space="preserve"> (</w:t>
      </w:r>
      <w:r w:rsidRPr="00E241D3">
        <w:rPr>
          <w:sz w:val="22"/>
          <w:lang w:val="ru-RU"/>
        </w:rPr>
        <w:t>осы</w:t>
      </w:r>
      <w:r w:rsidRPr="00E241D3">
        <w:rPr>
          <w:sz w:val="22"/>
        </w:rPr>
        <w:t xml:space="preserve"> </w:t>
      </w:r>
      <w:r w:rsidRPr="00E241D3">
        <w:rPr>
          <w:sz w:val="22"/>
          <w:lang w:val="ru-RU"/>
        </w:rPr>
        <w:t>Шартта</w:t>
      </w:r>
      <w:r w:rsidRPr="00E241D3">
        <w:rPr>
          <w:sz w:val="22"/>
        </w:rPr>
        <w:t xml:space="preserve"> </w:t>
      </w:r>
      <w:r w:rsidRPr="00E241D3">
        <w:rPr>
          <w:sz w:val="22"/>
          <w:lang w:val="ru-RU"/>
        </w:rPr>
        <w:t>көзделмеген</w:t>
      </w:r>
      <w:r w:rsidRPr="00E241D3">
        <w:rPr>
          <w:sz w:val="22"/>
        </w:rPr>
        <w:t xml:space="preserve"> </w:t>
      </w:r>
      <w:r w:rsidRPr="00E241D3">
        <w:rPr>
          <w:sz w:val="22"/>
          <w:lang w:val="ru-RU"/>
        </w:rPr>
        <w:t>құқық</w:t>
      </w:r>
      <w:r w:rsidRPr="00E241D3">
        <w:rPr>
          <w:sz w:val="22"/>
        </w:rPr>
        <w:t xml:space="preserve"> </w:t>
      </w:r>
      <w:r w:rsidRPr="00E241D3">
        <w:rPr>
          <w:sz w:val="22"/>
          <w:lang w:val="ru-RU"/>
        </w:rPr>
        <w:t>мирасқорлары</w:t>
      </w:r>
      <w:r w:rsidRPr="00E241D3">
        <w:rPr>
          <w:sz w:val="22"/>
        </w:rPr>
        <w:t xml:space="preserve"> </w:t>
      </w:r>
      <w:r w:rsidRPr="00E241D3">
        <w:rPr>
          <w:sz w:val="22"/>
          <w:lang w:val="ru-RU"/>
        </w:rPr>
        <w:t>мен</w:t>
      </w:r>
      <w:r w:rsidRPr="00E241D3">
        <w:rPr>
          <w:sz w:val="22"/>
        </w:rPr>
        <w:t xml:space="preserve"> </w:t>
      </w:r>
      <w:r w:rsidRPr="00E241D3">
        <w:rPr>
          <w:sz w:val="22"/>
          <w:lang w:val="ru-RU"/>
        </w:rPr>
        <w:t>цессионарийлерді</w:t>
      </w:r>
      <w:r w:rsidRPr="00E241D3">
        <w:rPr>
          <w:sz w:val="22"/>
        </w:rPr>
        <w:t xml:space="preserve"> </w:t>
      </w:r>
      <w:r w:rsidRPr="00E241D3">
        <w:rPr>
          <w:sz w:val="22"/>
          <w:lang w:val="ru-RU"/>
        </w:rPr>
        <w:t>қоспағанда</w:t>
      </w:r>
      <w:r w:rsidRPr="00E241D3">
        <w:rPr>
          <w:sz w:val="22"/>
        </w:rPr>
        <w:t>)</w:t>
      </w:r>
      <w:r>
        <w:rPr>
          <w:sz w:val="22"/>
          <w:lang w:val="kk-KZ"/>
        </w:rPr>
        <w:t xml:space="preserve"> </w:t>
      </w:r>
      <w:r w:rsidRPr="00E241D3">
        <w:rPr>
          <w:sz w:val="22"/>
          <w:lang w:val="ru-RU"/>
        </w:rPr>
        <w:t>көрсетуді</w:t>
      </w:r>
      <w:r w:rsidRPr="00E241D3">
        <w:rPr>
          <w:sz w:val="22"/>
        </w:rPr>
        <w:t xml:space="preserve"> </w:t>
      </w:r>
      <w:r w:rsidRPr="00E241D3">
        <w:rPr>
          <w:sz w:val="22"/>
          <w:lang w:val="ru-RU"/>
        </w:rPr>
        <w:t>қамтиды</w:t>
      </w:r>
      <w:r w:rsidRPr="00A25240">
        <w:rPr>
          <w:sz w:val="22"/>
        </w:rPr>
        <w:t>;</w:t>
      </w:r>
    </w:p>
    <w:p w14:paraId="3C5391C8" w14:textId="77777777" w:rsidR="007726FE" w:rsidRPr="00A25240" w:rsidRDefault="007726FE" w:rsidP="007726FE">
      <w:pPr>
        <w:pStyle w:val="3"/>
        <w:spacing w:before="120" w:after="0"/>
        <w:ind w:left="1304" w:hanging="595"/>
        <w:rPr>
          <w:sz w:val="22"/>
        </w:rPr>
      </w:pPr>
      <w:r w:rsidRPr="00E241D3">
        <w:rPr>
          <w:sz w:val="22"/>
          <w:lang w:val="ru-RU"/>
        </w:rPr>
        <w:t>тармақтардың</w:t>
      </w:r>
      <w:r w:rsidRPr="00E241D3">
        <w:rPr>
          <w:sz w:val="22"/>
        </w:rPr>
        <w:t xml:space="preserve">, </w:t>
      </w:r>
      <w:r w:rsidRPr="00E241D3">
        <w:rPr>
          <w:sz w:val="22"/>
          <w:lang w:val="ru-RU"/>
        </w:rPr>
        <w:t>қосымшалардың</w:t>
      </w:r>
      <w:r w:rsidRPr="00E241D3">
        <w:rPr>
          <w:sz w:val="22"/>
        </w:rPr>
        <w:t xml:space="preserve"> </w:t>
      </w:r>
      <w:r w:rsidRPr="00E241D3">
        <w:rPr>
          <w:sz w:val="22"/>
          <w:lang w:val="ru-RU"/>
        </w:rPr>
        <w:t>және</w:t>
      </w:r>
      <w:r w:rsidRPr="00E241D3">
        <w:rPr>
          <w:sz w:val="22"/>
        </w:rPr>
        <w:t xml:space="preserve"> </w:t>
      </w:r>
      <w:r w:rsidRPr="00E241D3">
        <w:rPr>
          <w:sz w:val="22"/>
          <w:lang w:val="ru-RU"/>
        </w:rPr>
        <w:t>абзацтардың</w:t>
      </w:r>
      <w:r w:rsidRPr="00E241D3">
        <w:rPr>
          <w:sz w:val="22"/>
        </w:rPr>
        <w:t xml:space="preserve"> </w:t>
      </w:r>
      <w:r w:rsidRPr="00E241D3">
        <w:rPr>
          <w:sz w:val="22"/>
          <w:lang w:val="ru-RU"/>
        </w:rPr>
        <w:t>мазмұны</w:t>
      </w:r>
      <w:r w:rsidRPr="00E241D3">
        <w:rPr>
          <w:sz w:val="22"/>
        </w:rPr>
        <w:t xml:space="preserve"> </w:t>
      </w:r>
      <w:r w:rsidRPr="00E241D3">
        <w:rPr>
          <w:sz w:val="22"/>
          <w:lang w:val="ru-RU"/>
        </w:rPr>
        <w:t>осы</w:t>
      </w:r>
      <w:r w:rsidRPr="00E241D3">
        <w:rPr>
          <w:sz w:val="22"/>
        </w:rPr>
        <w:t xml:space="preserve"> </w:t>
      </w:r>
      <w:r w:rsidRPr="00E241D3">
        <w:rPr>
          <w:sz w:val="22"/>
          <w:lang w:val="ru-RU"/>
        </w:rPr>
        <w:t>Шартты</w:t>
      </w:r>
      <w:r w:rsidRPr="00E241D3">
        <w:rPr>
          <w:sz w:val="22"/>
        </w:rPr>
        <w:t xml:space="preserve"> </w:t>
      </w:r>
      <w:r w:rsidRPr="00E241D3">
        <w:rPr>
          <w:sz w:val="22"/>
          <w:lang w:val="ru-RU"/>
        </w:rPr>
        <w:t>түсіндіру</w:t>
      </w:r>
      <w:r w:rsidRPr="00E241D3">
        <w:rPr>
          <w:sz w:val="22"/>
        </w:rPr>
        <w:t xml:space="preserve"> </w:t>
      </w:r>
      <w:r w:rsidRPr="00E241D3">
        <w:rPr>
          <w:sz w:val="22"/>
          <w:lang w:val="ru-RU"/>
        </w:rPr>
        <w:t>кезінде</w:t>
      </w:r>
      <w:r w:rsidRPr="00E241D3">
        <w:rPr>
          <w:sz w:val="22"/>
        </w:rPr>
        <w:t xml:space="preserve"> </w:t>
      </w:r>
      <w:r w:rsidRPr="00E241D3">
        <w:rPr>
          <w:sz w:val="22"/>
          <w:lang w:val="ru-RU"/>
        </w:rPr>
        <w:t>ескерілмейді</w:t>
      </w:r>
      <w:r w:rsidRPr="00E241D3">
        <w:rPr>
          <w:sz w:val="22"/>
        </w:rPr>
        <w:t xml:space="preserve"> </w:t>
      </w:r>
      <w:r w:rsidRPr="00E241D3">
        <w:rPr>
          <w:sz w:val="22"/>
          <w:lang w:val="ru-RU"/>
        </w:rPr>
        <w:t>және</w:t>
      </w:r>
      <w:r w:rsidRPr="00E241D3">
        <w:rPr>
          <w:sz w:val="22"/>
        </w:rPr>
        <w:t xml:space="preserve"> </w:t>
      </w:r>
      <w:r w:rsidRPr="00E241D3">
        <w:rPr>
          <w:sz w:val="22"/>
          <w:lang w:val="ru-RU"/>
        </w:rPr>
        <w:t>сілтеме</w:t>
      </w:r>
      <w:r w:rsidRPr="009A510B">
        <w:rPr>
          <w:sz w:val="22"/>
        </w:rPr>
        <w:t xml:space="preserve"> </w:t>
      </w:r>
      <w:r>
        <w:rPr>
          <w:sz w:val="22"/>
          <w:lang w:val="kk-KZ"/>
        </w:rPr>
        <w:t>жасауға</w:t>
      </w:r>
      <w:r w:rsidRPr="00E241D3">
        <w:rPr>
          <w:sz w:val="22"/>
        </w:rPr>
        <w:t xml:space="preserve"> </w:t>
      </w:r>
      <w:r w:rsidRPr="00E241D3">
        <w:rPr>
          <w:sz w:val="22"/>
          <w:lang w:val="ru-RU"/>
        </w:rPr>
        <w:t>ыңғайлы</w:t>
      </w:r>
      <w:r w:rsidRPr="00E241D3">
        <w:rPr>
          <w:sz w:val="22"/>
        </w:rPr>
        <w:t xml:space="preserve"> </w:t>
      </w:r>
      <w:r w:rsidRPr="00E241D3">
        <w:rPr>
          <w:sz w:val="22"/>
          <w:lang w:val="ru-RU"/>
        </w:rPr>
        <w:t>болу</w:t>
      </w:r>
      <w:r w:rsidRPr="00E241D3">
        <w:rPr>
          <w:sz w:val="22"/>
        </w:rPr>
        <w:t xml:space="preserve"> </w:t>
      </w:r>
      <w:r w:rsidRPr="00E241D3">
        <w:rPr>
          <w:sz w:val="22"/>
          <w:lang w:val="ru-RU"/>
        </w:rPr>
        <w:t>үшін</w:t>
      </w:r>
      <w:r w:rsidRPr="00E241D3">
        <w:rPr>
          <w:sz w:val="22"/>
        </w:rPr>
        <w:t xml:space="preserve"> </w:t>
      </w:r>
      <w:r w:rsidRPr="00E241D3">
        <w:rPr>
          <w:sz w:val="22"/>
          <w:lang w:val="ru-RU"/>
        </w:rPr>
        <w:t>ғана</w:t>
      </w:r>
      <w:r w:rsidRPr="00E241D3">
        <w:rPr>
          <w:sz w:val="22"/>
        </w:rPr>
        <w:t xml:space="preserve"> </w:t>
      </w:r>
      <w:r w:rsidRPr="00E241D3">
        <w:rPr>
          <w:sz w:val="22"/>
          <w:lang w:val="ru-RU"/>
        </w:rPr>
        <w:t>пайдаланылады</w:t>
      </w:r>
      <w:r w:rsidRPr="00A25240">
        <w:rPr>
          <w:sz w:val="22"/>
        </w:rPr>
        <w:t>;</w:t>
      </w:r>
    </w:p>
    <w:p w14:paraId="6D0C88C9" w14:textId="77777777" w:rsidR="007726FE" w:rsidRPr="00A25240" w:rsidRDefault="007726FE" w:rsidP="007726FE">
      <w:pPr>
        <w:pStyle w:val="3"/>
        <w:spacing w:before="120" w:after="0"/>
        <w:ind w:left="1304" w:hanging="595"/>
        <w:rPr>
          <w:sz w:val="22"/>
        </w:rPr>
      </w:pPr>
      <w:r w:rsidRPr="00E241D3">
        <w:rPr>
          <w:sz w:val="22"/>
          <w:lang w:val="ru-RU"/>
        </w:rPr>
        <w:t>егер</w:t>
      </w:r>
      <w:r w:rsidRPr="00E241D3">
        <w:rPr>
          <w:sz w:val="22"/>
        </w:rPr>
        <w:t xml:space="preserve"> </w:t>
      </w:r>
      <w:r w:rsidRPr="00E241D3">
        <w:rPr>
          <w:sz w:val="22"/>
          <w:lang w:val="ru-RU"/>
        </w:rPr>
        <w:t>осы</w:t>
      </w:r>
      <w:r w:rsidRPr="00E241D3">
        <w:rPr>
          <w:sz w:val="22"/>
        </w:rPr>
        <w:t xml:space="preserve"> </w:t>
      </w:r>
      <w:r w:rsidRPr="00E241D3">
        <w:rPr>
          <w:sz w:val="22"/>
          <w:lang w:val="ru-RU"/>
        </w:rPr>
        <w:t>Шартта</w:t>
      </w:r>
      <w:r w:rsidRPr="00E241D3">
        <w:rPr>
          <w:sz w:val="22"/>
        </w:rPr>
        <w:t xml:space="preserve"> </w:t>
      </w:r>
      <w:r w:rsidRPr="00E241D3">
        <w:rPr>
          <w:sz w:val="22"/>
          <w:lang w:val="ru-RU"/>
        </w:rPr>
        <w:t>өзгеше</w:t>
      </w:r>
      <w:r w:rsidRPr="00E241D3">
        <w:rPr>
          <w:sz w:val="22"/>
        </w:rPr>
        <w:t xml:space="preserve"> </w:t>
      </w:r>
      <w:r w:rsidRPr="00E241D3">
        <w:rPr>
          <w:sz w:val="22"/>
          <w:lang w:val="ru-RU"/>
        </w:rPr>
        <w:t>көзделмесе</w:t>
      </w:r>
      <w:r w:rsidRPr="00E241D3">
        <w:rPr>
          <w:sz w:val="22"/>
        </w:rPr>
        <w:t xml:space="preserve">, </w:t>
      </w:r>
      <w:r w:rsidRPr="00E241D3">
        <w:rPr>
          <w:sz w:val="22"/>
          <w:lang w:val="ru-RU"/>
        </w:rPr>
        <w:t>осы</w:t>
      </w:r>
      <w:r w:rsidRPr="00E241D3">
        <w:rPr>
          <w:sz w:val="22"/>
        </w:rPr>
        <w:t xml:space="preserve"> </w:t>
      </w:r>
      <w:r w:rsidRPr="00E241D3">
        <w:rPr>
          <w:sz w:val="22"/>
          <w:lang w:val="ru-RU"/>
        </w:rPr>
        <w:t>Шартқа</w:t>
      </w:r>
      <w:r w:rsidRPr="00E241D3">
        <w:rPr>
          <w:sz w:val="22"/>
        </w:rPr>
        <w:t xml:space="preserve"> </w:t>
      </w:r>
      <w:r w:rsidRPr="00E241D3">
        <w:rPr>
          <w:sz w:val="22"/>
          <w:lang w:val="ru-RU"/>
        </w:rPr>
        <w:t>барлық</w:t>
      </w:r>
      <w:r w:rsidRPr="00E241D3">
        <w:rPr>
          <w:sz w:val="22"/>
        </w:rPr>
        <w:t xml:space="preserve"> </w:t>
      </w:r>
      <w:r w:rsidRPr="00E241D3">
        <w:rPr>
          <w:sz w:val="22"/>
          <w:lang w:val="ru-RU"/>
        </w:rPr>
        <w:t>қосымшалар</w:t>
      </w:r>
      <w:r w:rsidRPr="00E241D3">
        <w:rPr>
          <w:sz w:val="22"/>
        </w:rPr>
        <w:t xml:space="preserve"> </w:t>
      </w:r>
      <w:r w:rsidRPr="00E241D3">
        <w:rPr>
          <w:sz w:val="22"/>
          <w:lang w:val="ru-RU"/>
        </w:rPr>
        <w:t>осы</w:t>
      </w:r>
      <w:r w:rsidRPr="00E241D3">
        <w:rPr>
          <w:sz w:val="22"/>
        </w:rPr>
        <w:t xml:space="preserve"> </w:t>
      </w:r>
      <w:r w:rsidRPr="00E241D3">
        <w:rPr>
          <w:sz w:val="22"/>
          <w:lang w:val="ru-RU"/>
        </w:rPr>
        <w:t>Шарттың</w:t>
      </w:r>
      <w:r w:rsidRPr="00E241D3">
        <w:rPr>
          <w:sz w:val="22"/>
        </w:rPr>
        <w:t xml:space="preserve"> </w:t>
      </w:r>
      <w:r w:rsidRPr="00E241D3">
        <w:rPr>
          <w:sz w:val="22"/>
          <w:lang w:val="ru-RU"/>
        </w:rPr>
        <w:t>ажырамас</w:t>
      </w:r>
      <w:r w:rsidRPr="00E241D3">
        <w:rPr>
          <w:sz w:val="22"/>
        </w:rPr>
        <w:t xml:space="preserve"> </w:t>
      </w:r>
      <w:r w:rsidRPr="00E241D3">
        <w:rPr>
          <w:sz w:val="22"/>
          <w:lang w:val="ru-RU"/>
        </w:rPr>
        <w:t>бөліктері</w:t>
      </w:r>
      <w:r w:rsidRPr="00E241D3">
        <w:rPr>
          <w:sz w:val="22"/>
        </w:rPr>
        <w:t xml:space="preserve"> </w:t>
      </w:r>
      <w:r w:rsidRPr="00E241D3">
        <w:rPr>
          <w:sz w:val="22"/>
          <w:lang w:val="ru-RU"/>
        </w:rPr>
        <w:t>болып</w:t>
      </w:r>
      <w:r w:rsidRPr="00E241D3">
        <w:rPr>
          <w:sz w:val="22"/>
        </w:rPr>
        <w:t xml:space="preserve"> </w:t>
      </w:r>
      <w:r w:rsidRPr="00E241D3">
        <w:rPr>
          <w:sz w:val="22"/>
          <w:lang w:val="ru-RU"/>
        </w:rPr>
        <w:t>табылады</w:t>
      </w:r>
      <w:r w:rsidRPr="00E241D3">
        <w:rPr>
          <w:sz w:val="22"/>
        </w:rPr>
        <w:t xml:space="preserve"> </w:t>
      </w:r>
      <w:r w:rsidRPr="00E241D3">
        <w:rPr>
          <w:sz w:val="22"/>
          <w:lang w:val="ru-RU"/>
        </w:rPr>
        <w:t>және</w:t>
      </w:r>
      <w:r w:rsidRPr="00E241D3">
        <w:rPr>
          <w:sz w:val="22"/>
        </w:rPr>
        <w:t xml:space="preserve"> </w:t>
      </w:r>
      <w:r w:rsidRPr="00E241D3">
        <w:rPr>
          <w:sz w:val="22"/>
          <w:lang w:val="ru-RU"/>
        </w:rPr>
        <w:t>тиісінше</w:t>
      </w:r>
      <w:r w:rsidRPr="00E241D3">
        <w:rPr>
          <w:sz w:val="22"/>
        </w:rPr>
        <w:t>, «</w:t>
      </w:r>
      <w:r w:rsidRPr="00E241D3">
        <w:rPr>
          <w:b/>
          <w:bCs w:val="0"/>
          <w:sz w:val="22"/>
          <w:lang w:val="ru-RU"/>
        </w:rPr>
        <w:t>Шарт</w:t>
      </w:r>
      <w:r>
        <w:rPr>
          <w:b/>
          <w:bCs w:val="0"/>
          <w:sz w:val="22"/>
          <w:lang w:val="ru-RU"/>
        </w:rPr>
        <w:t>ты</w:t>
      </w:r>
      <w:r w:rsidRPr="00E241D3">
        <w:rPr>
          <w:sz w:val="22"/>
        </w:rPr>
        <w:t xml:space="preserve">» </w:t>
      </w:r>
      <w:r>
        <w:rPr>
          <w:sz w:val="22"/>
          <w:lang w:val="ru-RU"/>
        </w:rPr>
        <w:t>көрсету</w:t>
      </w:r>
      <w:r w:rsidRPr="00E241D3">
        <w:rPr>
          <w:sz w:val="22"/>
        </w:rPr>
        <w:t xml:space="preserve"> </w:t>
      </w:r>
      <w:r w:rsidRPr="00E241D3">
        <w:rPr>
          <w:sz w:val="22"/>
          <w:lang w:val="ru-RU"/>
        </w:rPr>
        <w:t>осы</w:t>
      </w:r>
      <w:r w:rsidRPr="00E241D3">
        <w:rPr>
          <w:sz w:val="22"/>
        </w:rPr>
        <w:t xml:space="preserve"> </w:t>
      </w:r>
      <w:r w:rsidRPr="00E241D3">
        <w:rPr>
          <w:sz w:val="22"/>
          <w:lang w:val="ru-RU"/>
        </w:rPr>
        <w:t>Шартқа</w:t>
      </w:r>
      <w:r w:rsidRPr="00E241D3">
        <w:rPr>
          <w:sz w:val="22"/>
        </w:rPr>
        <w:t xml:space="preserve"> </w:t>
      </w:r>
      <w:r w:rsidRPr="00E241D3">
        <w:rPr>
          <w:sz w:val="22"/>
          <w:lang w:val="ru-RU"/>
        </w:rPr>
        <w:t>барлық</w:t>
      </w:r>
      <w:r w:rsidRPr="00E241D3">
        <w:rPr>
          <w:sz w:val="22"/>
        </w:rPr>
        <w:t xml:space="preserve"> </w:t>
      </w:r>
      <w:r w:rsidRPr="00E241D3">
        <w:rPr>
          <w:sz w:val="22"/>
          <w:lang w:val="ru-RU"/>
        </w:rPr>
        <w:t>қосымшаларды</w:t>
      </w:r>
      <w:r w:rsidRPr="00E241D3">
        <w:rPr>
          <w:sz w:val="22"/>
        </w:rPr>
        <w:t xml:space="preserve"> </w:t>
      </w:r>
      <w:r w:rsidRPr="00E241D3">
        <w:rPr>
          <w:sz w:val="22"/>
          <w:lang w:val="ru-RU"/>
        </w:rPr>
        <w:t>да</w:t>
      </w:r>
      <w:r w:rsidRPr="00E241D3">
        <w:rPr>
          <w:sz w:val="22"/>
        </w:rPr>
        <w:t xml:space="preserve"> </w:t>
      </w:r>
      <w:r w:rsidRPr="00E241D3">
        <w:rPr>
          <w:sz w:val="22"/>
          <w:lang w:val="ru-RU"/>
        </w:rPr>
        <w:t>қамтиды</w:t>
      </w:r>
      <w:r w:rsidRPr="00E241D3">
        <w:rPr>
          <w:sz w:val="22"/>
        </w:rPr>
        <w:t xml:space="preserve"> </w:t>
      </w:r>
      <w:r w:rsidRPr="00E241D3">
        <w:rPr>
          <w:sz w:val="22"/>
          <w:lang w:val="ru-RU"/>
        </w:rPr>
        <w:t>және</w:t>
      </w:r>
      <w:r w:rsidRPr="00E241D3">
        <w:rPr>
          <w:sz w:val="22"/>
        </w:rPr>
        <w:t xml:space="preserve"> «</w:t>
      </w:r>
      <w:r w:rsidRPr="00E241D3">
        <w:rPr>
          <w:b/>
          <w:bCs w:val="0"/>
          <w:sz w:val="22"/>
          <w:lang w:val="ru-RU"/>
        </w:rPr>
        <w:t>қосымша</w:t>
      </w:r>
      <w:r>
        <w:rPr>
          <w:b/>
          <w:bCs w:val="0"/>
          <w:sz w:val="22"/>
          <w:lang w:val="ru-RU"/>
        </w:rPr>
        <w:t>ны</w:t>
      </w:r>
      <w:r w:rsidRPr="00E241D3">
        <w:rPr>
          <w:sz w:val="22"/>
        </w:rPr>
        <w:t xml:space="preserve">» </w:t>
      </w:r>
      <w:r>
        <w:rPr>
          <w:sz w:val="22"/>
          <w:lang w:val="ru-RU"/>
        </w:rPr>
        <w:t>көрсету</w:t>
      </w:r>
      <w:r w:rsidRPr="00E241D3">
        <w:rPr>
          <w:sz w:val="22"/>
        </w:rPr>
        <w:t xml:space="preserve"> </w:t>
      </w:r>
      <w:r w:rsidRPr="00E241D3">
        <w:rPr>
          <w:sz w:val="22"/>
          <w:lang w:val="ru-RU"/>
        </w:rPr>
        <w:t>осы</w:t>
      </w:r>
      <w:r w:rsidRPr="00E241D3">
        <w:rPr>
          <w:sz w:val="22"/>
        </w:rPr>
        <w:t xml:space="preserve"> </w:t>
      </w:r>
      <w:r w:rsidRPr="00E241D3">
        <w:rPr>
          <w:sz w:val="22"/>
          <w:lang w:val="ru-RU"/>
        </w:rPr>
        <w:t>Шарттың</w:t>
      </w:r>
      <w:r w:rsidRPr="00E241D3">
        <w:rPr>
          <w:sz w:val="22"/>
        </w:rPr>
        <w:t xml:space="preserve"> </w:t>
      </w:r>
      <w:r w:rsidRPr="00E241D3">
        <w:rPr>
          <w:sz w:val="22"/>
          <w:lang w:val="ru-RU"/>
        </w:rPr>
        <w:t>қосымшасына</w:t>
      </w:r>
      <w:r w:rsidRPr="00E241D3">
        <w:rPr>
          <w:sz w:val="22"/>
        </w:rPr>
        <w:t xml:space="preserve"> </w:t>
      </w:r>
      <w:r w:rsidRPr="00E241D3">
        <w:rPr>
          <w:sz w:val="22"/>
          <w:lang w:val="ru-RU"/>
        </w:rPr>
        <w:t>нұсқау</w:t>
      </w:r>
      <w:r w:rsidRPr="00E241D3">
        <w:rPr>
          <w:sz w:val="22"/>
        </w:rPr>
        <w:t xml:space="preserve"> </w:t>
      </w:r>
      <w:r w:rsidRPr="00E241D3">
        <w:rPr>
          <w:sz w:val="22"/>
          <w:lang w:val="ru-RU"/>
        </w:rPr>
        <w:t>болып</w:t>
      </w:r>
      <w:r w:rsidRPr="00E241D3">
        <w:rPr>
          <w:sz w:val="22"/>
        </w:rPr>
        <w:t xml:space="preserve"> </w:t>
      </w:r>
      <w:r w:rsidRPr="00E241D3">
        <w:rPr>
          <w:sz w:val="22"/>
          <w:lang w:val="ru-RU"/>
        </w:rPr>
        <w:t>табылады</w:t>
      </w:r>
      <w:r w:rsidRPr="00A25240">
        <w:rPr>
          <w:sz w:val="22"/>
        </w:rPr>
        <w:t>;</w:t>
      </w:r>
    </w:p>
    <w:p w14:paraId="14E86CC6" w14:textId="2E9C8937" w:rsidR="007726FE" w:rsidRPr="00A25240" w:rsidRDefault="007726FE" w:rsidP="007726FE">
      <w:pPr>
        <w:pStyle w:val="3"/>
        <w:spacing w:before="120" w:after="0"/>
        <w:ind w:left="1304" w:hanging="595"/>
        <w:rPr>
          <w:sz w:val="22"/>
        </w:rPr>
      </w:pPr>
      <w:r w:rsidRPr="00E241D3">
        <w:rPr>
          <w:sz w:val="22"/>
          <w:lang w:val="ru-RU"/>
        </w:rPr>
        <w:t>егер</w:t>
      </w:r>
      <w:r w:rsidRPr="00E241D3">
        <w:rPr>
          <w:sz w:val="22"/>
        </w:rPr>
        <w:t xml:space="preserve"> </w:t>
      </w:r>
      <w:r>
        <w:rPr>
          <w:sz w:val="22"/>
          <w:lang w:val="kk-KZ"/>
        </w:rPr>
        <w:t>контексттен</w:t>
      </w:r>
      <w:r w:rsidRPr="00E241D3">
        <w:rPr>
          <w:sz w:val="22"/>
        </w:rPr>
        <w:t xml:space="preserve"> </w:t>
      </w:r>
      <w:r w:rsidRPr="00E241D3">
        <w:rPr>
          <w:sz w:val="22"/>
          <w:lang w:val="ru-RU"/>
        </w:rPr>
        <w:t>өзгеше</w:t>
      </w:r>
      <w:r w:rsidRPr="00E241D3">
        <w:rPr>
          <w:sz w:val="22"/>
        </w:rPr>
        <w:t xml:space="preserve"> </w:t>
      </w:r>
      <w:r w:rsidRPr="00E241D3">
        <w:rPr>
          <w:sz w:val="22"/>
          <w:lang w:val="ru-RU"/>
        </w:rPr>
        <w:t>туындамаса</w:t>
      </w:r>
      <w:r w:rsidRPr="00E241D3">
        <w:rPr>
          <w:sz w:val="22"/>
        </w:rPr>
        <w:t>, «</w:t>
      </w:r>
      <w:r w:rsidRPr="00E241D3">
        <w:rPr>
          <w:b/>
          <w:bCs w:val="0"/>
          <w:sz w:val="22"/>
          <w:lang w:val="ru-RU"/>
        </w:rPr>
        <w:t>тармақты</w:t>
      </w:r>
      <w:r w:rsidRPr="00E241D3">
        <w:rPr>
          <w:sz w:val="22"/>
        </w:rPr>
        <w:t xml:space="preserve">» </w:t>
      </w:r>
      <w:r w:rsidRPr="00E241D3">
        <w:rPr>
          <w:sz w:val="22"/>
          <w:lang w:val="ru-RU"/>
        </w:rPr>
        <w:t>көрсету</w:t>
      </w:r>
      <w:r w:rsidRPr="00E241D3">
        <w:rPr>
          <w:sz w:val="22"/>
        </w:rPr>
        <w:t xml:space="preserve"> </w:t>
      </w:r>
      <w:r w:rsidRPr="00E241D3">
        <w:rPr>
          <w:sz w:val="22"/>
          <w:lang w:val="ru-RU"/>
        </w:rPr>
        <w:t>қосымшаны</w:t>
      </w:r>
      <w:r w:rsidRPr="00E241D3">
        <w:rPr>
          <w:sz w:val="22"/>
        </w:rPr>
        <w:t xml:space="preserve"> </w:t>
      </w:r>
      <w:r w:rsidRPr="00E241D3">
        <w:rPr>
          <w:sz w:val="22"/>
          <w:lang w:val="ru-RU"/>
        </w:rPr>
        <w:t>есепке</w:t>
      </w:r>
      <w:r w:rsidRPr="00E241D3">
        <w:rPr>
          <w:sz w:val="22"/>
        </w:rPr>
        <w:t xml:space="preserve"> </w:t>
      </w:r>
      <w:r w:rsidRPr="00E241D3">
        <w:rPr>
          <w:sz w:val="22"/>
          <w:lang w:val="ru-RU"/>
        </w:rPr>
        <w:t>алмай</w:t>
      </w:r>
      <w:r w:rsidRPr="00E241D3">
        <w:rPr>
          <w:sz w:val="22"/>
        </w:rPr>
        <w:t xml:space="preserve"> </w:t>
      </w:r>
      <w:r w:rsidRPr="00E241D3">
        <w:rPr>
          <w:sz w:val="22"/>
          <w:lang w:val="ru-RU"/>
        </w:rPr>
        <w:t>осы</w:t>
      </w:r>
      <w:r w:rsidRPr="00E241D3">
        <w:rPr>
          <w:sz w:val="22"/>
        </w:rPr>
        <w:t xml:space="preserve"> </w:t>
      </w:r>
      <w:r w:rsidRPr="00E241D3">
        <w:rPr>
          <w:sz w:val="22"/>
          <w:lang w:val="ru-RU"/>
        </w:rPr>
        <w:t>Шарттың</w:t>
      </w:r>
      <w:r w:rsidRPr="00E241D3">
        <w:rPr>
          <w:sz w:val="22"/>
        </w:rPr>
        <w:t xml:space="preserve"> </w:t>
      </w:r>
      <w:r w:rsidRPr="00E241D3">
        <w:rPr>
          <w:sz w:val="22"/>
          <w:lang w:val="ru-RU"/>
        </w:rPr>
        <w:t>тармағын</w:t>
      </w:r>
      <w:r w:rsidRPr="00E241D3">
        <w:rPr>
          <w:sz w:val="22"/>
        </w:rPr>
        <w:t xml:space="preserve"> </w:t>
      </w:r>
      <w:r w:rsidRPr="00E241D3">
        <w:rPr>
          <w:sz w:val="22"/>
          <w:lang w:val="ru-RU"/>
        </w:rPr>
        <w:t>көрсету</w:t>
      </w:r>
      <w:r w:rsidRPr="00E241D3">
        <w:rPr>
          <w:sz w:val="22"/>
        </w:rPr>
        <w:t xml:space="preserve"> </w:t>
      </w:r>
      <w:r w:rsidRPr="00E241D3">
        <w:rPr>
          <w:sz w:val="22"/>
          <w:lang w:val="ru-RU"/>
        </w:rPr>
        <w:t>болып</w:t>
      </w:r>
      <w:r w:rsidRPr="00E241D3">
        <w:rPr>
          <w:sz w:val="22"/>
        </w:rPr>
        <w:t xml:space="preserve"> </w:t>
      </w:r>
      <w:r w:rsidRPr="00E241D3">
        <w:rPr>
          <w:sz w:val="22"/>
          <w:lang w:val="ru-RU"/>
        </w:rPr>
        <w:t>табылады</w:t>
      </w:r>
      <w:r w:rsidRPr="00E241D3">
        <w:rPr>
          <w:sz w:val="22"/>
        </w:rPr>
        <w:t xml:space="preserve"> </w:t>
      </w:r>
      <w:r w:rsidRPr="00E241D3">
        <w:rPr>
          <w:sz w:val="22"/>
          <w:lang w:val="ru-RU"/>
        </w:rPr>
        <w:t>және</w:t>
      </w:r>
      <w:r w:rsidRPr="00E241D3">
        <w:rPr>
          <w:sz w:val="22"/>
        </w:rPr>
        <w:t xml:space="preserve"> «</w:t>
      </w:r>
      <w:r w:rsidRPr="00E241D3">
        <w:rPr>
          <w:b/>
          <w:bCs w:val="0"/>
          <w:sz w:val="22"/>
          <w:lang w:val="ru-RU"/>
        </w:rPr>
        <w:t>абзацты</w:t>
      </w:r>
      <w:r w:rsidRPr="00E241D3">
        <w:rPr>
          <w:sz w:val="22"/>
        </w:rPr>
        <w:t xml:space="preserve">» </w:t>
      </w:r>
      <w:r w:rsidRPr="00E241D3">
        <w:rPr>
          <w:sz w:val="22"/>
          <w:lang w:val="ru-RU"/>
        </w:rPr>
        <w:t>көрсету</w:t>
      </w:r>
      <w:r w:rsidRPr="00E241D3">
        <w:rPr>
          <w:sz w:val="22"/>
        </w:rPr>
        <w:t xml:space="preserve"> </w:t>
      </w:r>
      <w:r w:rsidRPr="00E241D3">
        <w:rPr>
          <w:sz w:val="22"/>
          <w:lang w:val="ru-RU"/>
        </w:rPr>
        <w:t>осындай</w:t>
      </w:r>
      <w:r w:rsidRPr="00E241D3">
        <w:rPr>
          <w:sz w:val="22"/>
        </w:rPr>
        <w:t xml:space="preserve"> </w:t>
      </w:r>
      <w:r w:rsidRPr="00E241D3">
        <w:rPr>
          <w:sz w:val="22"/>
          <w:lang w:val="ru-RU"/>
        </w:rPr>
        <w:t>нұсқау</w:t>
      </w:r>
      <w:r w:rsidRPr="00E241D3">
        <w:rPr>
          <w:sz w:val="22"/>
        </w:rPr>
        <w:t xml:space="preserve"> </w:t>
      </w:r>
      <w:r w:rsidRPr="00E241D3">
        <w:rPr>
          <w:sz w:val="22"/>
          <w:lang w:val="ru-RU"/>
        </w:rPr>
        <w:t>қамтылған</w:t>
      </w:r>
      <w:r w:rsidRPr="00E241D3">
        <w:rPr>
          <w:sz w:val="22"/>
        </w:rPr>
        <w:t xml:space="preserve"> </w:t>
      </w:r>
      <w:r w:rsidRPr="00E241D3">
        <w:rPr>
          <w:sz w:val="22"/>
          <w:lang w:val="ru-RU"/>
        </w:rPr>
        <w:t>тиісті</w:t>
      </w:r>
      <w:r w:rsidRPr="00E241D3">
        <w:rPr>
          <w:sz w:val="22"/>
        </w:rPr>
        <w:t xml:space="preserve"> </w:t>
      </w:r>
      <w:r w:rsidRPr="00E241D3">
        <w:rPr>
          <w:sz w:val="22"/>
          <w:lang w:val="ru-RU"/>
        </w:rPr>
        <w:t>қосымшаның</w:t>
      </w:r>
      <w:r w:rsidRPr="00E241D3">
        <w:rPr>
          <w:sz w:val="22"/>
        </w:rPr>
        <w:t xml:space="preserve"> </w:t>
      </w:r>
      <w:r w:rsidRPr="00E241D3">
        <w:rPr>
          <w:sz w:val="22"/>
          <w:lang w:val="ru-RU"/>
        </w:rPr>
        <w:t>абзацын</w:t>
      </w:r>
      <w:r w:rsidRPr="00E241D3">
        <w:rPr>
          <w:sz w:val="22"/>
        </w:rPr>
        <w:t xml:space="preserve"> </w:t>
      </w:r>
      <w:r w:rsidRPr="00E241D3">
        <w:rPr>
          <w:sz w:val="22"/>
          <w:lang w:val="ru-RU"/>
        </w:rPr>
        <w:t>көрсету</w:t>
      </w:r>
      <w:r w:rsidRPr="00A25240">
        <w:rPr>
          <w:sz w:val="22"/>
        </w:rPr>
        <w:t>;</w:t>
      </w:r>
    </w:p>
    <w:p w14:paraId="33A1B52F" w14:textId="77777777" w:rsidR="007726FE" w:rsidRPr="00A25240" w:rsidRDefault="007726FE" w:rsidP="007726FE">
      <w:pPr>
        <w:pStyle w:val="3"/>
        <w:spacing w:before="120" w:after="0"/>
        <w:ind w:left="1304" w:hanging="595"/>
        <w:rPr>
          <w:sz w:val="22"/>
        </w:rPr>
      </w:pPr>
      <w:r w:rsidRPr="00E241D3">
        <w:rPr>
          <w:sz w:val="22"/>
        </w:rPr>
        <w:t>«</w:t>
      </w:r>
      <w:r w:rsidRPr="00E241D3">
        <w:rPr>
          <w:b/>
          <w:bCs w:val="0"/>
          <w:sz w:val="22"/>
          <w:lang w:val="ru-RU"/>
        </w:rPr>
        <w:t>осы</w:t>
      </w:r>
      <w:r w:rsidRPr="00E241D3">
        <w:rPr>
          <w:b/>
          <w:bCs w:val="0"/>
          <w:sz w:val="22"/>
        </w:rPr>
        <w:t xml:space="preserve"> </w:t>
      </w:r>
      <w:r w:rsidRPr="00E241D3">
        <w:rPr>
          <w:b/>
          <w:bCs w:val="0"/>
          <w:sz w:val="22"/>
          <w:lang w:val="ru-RU"/>
        </w:rPr>
        <w:t>тармақ</w:t>
      </w:r>
      <w:r w:rsidRPr="00E241D3">
        <w:rPr>
          <w:sz w:val="22"/>
        </w:rPr>
        <w:t xml:space="preserve">» </w:t>
      </w:r>
      <w:r w:rsidRPr="00E241D3">
        <w:rPr>
          <w:sz w:val="22"/>
          <w:lang w:val="ru-RU"/>
        </w:rPr>
        <w:t>деген</w:t>
      </w:r>
      <w:r w:rsidRPr="00E241D3">
        <w:rPr>
          <w:sz w:val="22"/>
        </w:rPr>
        <w:t xml:space="preserve"> </w:t>
      </w:r>
      <w:r w:rsidRPr="00E241D3">
        <w:rPr>
          <w:sz w:val="22"/>
          <w:lang w:val="ru-RU"/>
        </w:rPr>
        <w:t>сөз</w:t>
      </w:r>
      <w:r w:rsidRPr="00E241D3">
        <w:rPr>
          <w:sz w:val="22"/>
        </w:rPr>
        <w:t xml:space="preserve">, </w:t>
      </w:r>
      <w:r w:rsidRPr="00E241D3">
        <w:rPr>
          <w:sz w:val="22"/>
          <w:lang w:val="ru-RU"/>
        </w:rPr>
        <w:t>егер</w:t>
      </w:r>
      <w:r w:rsidRPr="00E241D3">
        <w:rPr>
          <w:sz w:val="22"/>
        </w:rPr>
        <w:t xml:space="preserve"> </w:t>
      </w:r>
      <w:r w:rsidRPr="00E241D3">
        <w:rPr>
          <w:sz w:val="22"/>
          <w:lang w:val="ru-RU"/>
        </w:rPr>
        <w:t>одан</w:t>
      </w:r>
      <w:r w:rsidRPr="00E241D3">
        <w:rPr>
          <w:sz w:val="22"/>
        </w:rPr>
        <w:t xml:space="preserve"> </w:t>
      </w:r>
      <w:r w:rsidRPr="00E241D3">
        <w:rPr>
          <w:sz w:val="22"/>
          <w:lang w:val="ru-RU"/>
        </w:rPr>
        <w:t>кейін</w:t>
      </w:r>
      <w:r w:rsidRPr="00E241D3">
        <w:rPr>
          <w:sz w:val="22"/>
        </w:rPr>
        <w:t xml:space="preserve"> </w:t>
      </w:r>
      <w:r w:rsidRPr="00E241D3">
        <w:rPr>
          <w:sz w:val="22"/>
          <w:lang w:val="ru-RU"/>
        </w:rPr>
        <w:t>тармақтың</w:t>
      </w:r>
      <w:r w:rsidRPr="00E241D3">
        <w:rPr>
          <w:sz w:val="22"/>
        </w:rPr>
        <w:t xml:space="preserve"> </w:t>
      </w:r>
      <w:r w:rsidRPr="00E241D3">
        <w:rPr>
          <w:sz w:val="22"/>
          <w:lang w:val="ru-RU"/>
        </w:rPr>
        <w:t>нақты</w:t>
      </w:r>
      <w:r w:rsidRPr="00E241D3">
        <w:rPr>
          <w:sz w:val="22"/>
        </w:rPr>
        <w:t xml:space="preserve"> </w:t>
      </w:r>
      <w:r w:rsidRPr="00E241D3">
        <w:rPr>
          <w:sz w:val="22"/>
          <w:lang w:val="ru-RU"/>
        </w:rPr>
        <w:t>бөлігінің</w:t>
      </w:r>
      <w:r w:rsidRPr="00E241D3">
        <w:rPr>
          <w:sz w:val="22"/>
        </w:rPr>
        <w:t xml:space="preserve"> </w:t>
      </w:r>
      <w:r w:rsidRPr="00E241D3">
        <w:rPr>
          <w:sz w:val="22"/>
          <w:lang w:val="ru-RU"/>
        </w:rPr>
        <w:t>нөмірі</w:t>
      </w:r>
      <w:r w:rsidRPr="00E241D3">
        <w:rPr>
          <w:sz w:val="22"/>
        </w:rPr>
        <w:t xml:space="preserve"> </w:t>
      </w:r>
      <w:r>
        <w:rPr>
          <w:sz w:val="22"/>
          <w:lang w:val="ru-RU"/>
        </w:rPr>
        <w:t>көрсетілмесе</w:t>
      </w:r>
      <w:r w:rsidRPr="00E241D3">
        <w:rPr>
          <w:sz w:val="22"/>
        </w:rPr>
        <w:t xml:space="preserve">, </w:t>
      </w:r>
      <w:r w:rsidRPr="00E241D3">
        <w:rPr>
          <w:sz w:val="22"/>
          <w:lang w:val="ru-RU"/>
        </w:rPr>
        <w:t>осы</w:t>
      </w:r>
      <w:r w:rsidRPr="00E241D3">
        <w:rPr>
          <w:sz w:val="22"/>
        </w:rPr>
        <w:t xml:space="preserve"> </w:t>
      </w:r>
      <w:r>
        <w:rPr>
          <w:sz w:val="22"/>
          <w:lang w:val="ru-RU"/>
        </w:rPr>
        <w:t>сөйлемше</w:t>
      </w:r>
      <w:r w:rsidRPr="00E241D3">
        <w:rPr>
          <w:sz w:val="22"/>
        </w:rPr>
        <w:t xml:space="preserve"> </w:t>
      </w:r>
      <w:r w:rsidRPr="00E241D3">
        <w:rPr>
          <w:sz w:val="22"/>
          <w:lang w:val="ru-RU"/>
        </w:rPr>
        <w:t>пайдаланылатын</w:t>
      </w:r>
      <w:r w:rsidRPr="00E241D3">
        <w:rPr>
          <w:sz w:val="22"/>
        </w:rPr>
        <w:t xml:space="preserve"> </w:t>
      </w:r>
      <w:r w:rsidRPr="00E241D3">
        <w:rPr>
          <w:sz w:val="22"/>
          <w:lang w:val="ru-RU"/>
        </w:rPr>
        <w:t>барлық</w:t>
      </w:r>
      <w:r w:rsidRPr="00E241D3">
        <w:rPr>
          <w:sz w:val="22"/>
        </w:rPr>
        <w:t xml:space="preserve"> </w:t>
      </w:r>
      <w:r w:rsidRPr="00E241D3">
        <w:rPr>
          <w:sz w:val="22"/>
          <w:lang w:val="ru-RU"/>
        </w:rPr>
        <w:t>тармаққа</w:t>
      </w:r>
      <w:r w:rsidRPr="00E241D3">
        <w:rPr>
          <w:sz w:val="22"/>
        </w:rPr>
        <w:t xml:space="preserve"> </w:t>
      </w:r>
      <w:r w:rsidRPr="00E241D3">
        <w:rPr>
          <w:sz w:val="22"/>
          <w:lang w:val="ru-RU"/>
        </w:rPr>
        <w:t>қатысты</w:t>
      </w:r>
      <w:r w:rsidRPr="00E241D3">
        <w:rPr>
          <w:sz w:val="22"/>
        </w:rPr>
        <w:t xml:space="preserve"> </w:t>
      </w:r>
      <w:r w:rsidRPr="00E241D3">
        <w:rPr>
          <w:sz w:val="22"/>
          <w:lang w:val="ru-RU"/>
        </w:rPr>
        <w:t>болады</w:t>
      </w:r>
      <w:r w:rsidRPr="00A25240">
        <w:rPr>
          <w:sz w:val="22"/>
        </w:rPr>
        <w:t>;</w:t>
      </w:r>
    </w:p>
    <w:p w14:paraId="5DB089F7" w14:textId="77777777" w:rsidR="007726FE" w:rsidRPr="00A25240" w:rsidRDefault="007726FE" w:rsidP="007726FE">
      <w:pPr>
        <w:pStyle w:val="3"/>
        <w:spacing w:before="120" w:after="0"/>
        <w:ind w:left="1304" w:hanging="595"/>
        <w:rPr>
          <w:sz w:val="22"/>
        </w:rPr>
      </w:pPr>
      <w:r w:rsidRPr="005A30BA">
        <w:rPr>
          <w:sz w:val="22"/>
        </w:rPr>
        <w:t>«</w:t>
      </w:r>
      <w:r w:rsidRPr="005A30BA">
        <w:rPr>
          <w:b/>
          <w:bCs w:val="0"/>
          <w:sz w:val="22"/>
          <w:lang w:val="ru-RU"/>
        </w:rPr>
        <w:t>тұлғаға</w:t>
      </w:r>
      <w:r w:rsidRPr="005A30BA">
        <w:rPr>
          <w:sz w:val="22"/>
        </w:rPr>
        <w:t xml:space="preserve">» </w:t>
      </w:r>
      <w:r w:rsidRPr="005A30BA">
        <w:rPr>
          <w:sz w:val="22"/>
          <w:lang w:val="ru-RU"/>
        </w:rPr>
        <w:t>нұсқау</w:t>
      </w:r>
      <w:r w:rsidRPr="005A30BA">
        <w:rPr>
          <w:sz w:val="22"/>
        </w:rPr>
        <w:t xml:space="preserve"> </w:t>
      </w:r>
      <w:r w:rsidRPr="005A30BA">
        <w:rPr>
          <w:sz w:val="22"/>
          <w:lang w:val="ru-RU"/>
        </w:rPr>
        <w:t>жеке</w:t>
      </w:r>
      <w:r w:rsidRPr="005A30BA">
        <w:rPr>
          <w:sz w:val="22"/>
        </w:rPr>
        <w:t xml:space="preserve"> </w:t>
      </w:r>
      <w:r w:rsidRPr="005A30BA">
        <w:rPr>
          <w:sz w:val="22"/>
          <w:lang w:val="ru-RU"/>
        </w:rPr>
        <w:t>тұлғаны</w:t>
      </w:r>
      <w:r w:rsidRPr="005A30BA">
        <w:rPr>
          <w:sz w:val="22"/>
        </w:rPr>
        <w:t xml:space="preserve">, </w:t>
      </w:r>
      <w:r w:rsidRPr="005A30BA">
        <w:rPr>
          <w:sz w:val="22"/>
          <w:lang w:val="ru-RU"/>
        </w:rPr>
        <w:t>заңды</w:t>
      </w:r>
      <w:r w:rsidRPr="005A30BA">
        <w:rPr>
          <w:sz w:val="22"/>
        </w:rPr>
        <w:t xml:space="preserve"> </w:t>
      </w:r>
      <w:r w:rsidRPr="005A30BA">
        <w:rPr>
          <w:sz w:val="22"/>
          <w:lang w:val="ru-RU"/>
        </w:rPr>
        <w:t>тұлғаны</w:t>
      </w:r>
      <w:r w:rsidRPr="005A30BA">
        <w:rPr>
          <w:sz w:val="22"/>
        </w:rPr>
        <w:t xml:space="preserve">, </w:t>
      </w:r>
      <w:r w:rsidRPr="005A30BA">
        <w:rPr>
          <w:sz w:val="22"/>
          <w:lang w:val="ru-RU"/>
        </w:rPr>
        <w:t>заңды</w:t>
      </w:r>
      <w:r w:rsidRPr="005A30BA">
        <w:rPr>
          <w:sz w:val="22"/>
        </w:rPr>
        <w:t xml:space="preserve"> </w:t>
      </w:r>
      <w:r w:rsidRPr="005A30BA">
        <w:rPr>
          <w:sz w:val="22"/>
          <w:lang w:val="ru-RU"/>
        </w:rPr>
        <w:t>тұлға</w:t>
      </w:r>
      <w:r w:rsidRPr="005A30BA">
        <w:rPr>
          <w:sz w:val="22"/>
        </w:rPr>
        <w:t xml:space="preserve"> </w:t>
      </w:r>
      <w:r w:rsidRPr="005A30BA">
        <w:rPr>
          <w:sz w:val="22"/>
          <w:lang w:val="ru-RU"/>
        </w:rPr>
        <w:t>мәртебесінсіз</w:t>
      </w:r>
      <w:r w:rsidRPr="005A30BA">
        <w:rPr>
          <w:sz w:val="22"/>
        </w:rPr>
        <w:t xml:space="preserve"> </w:t>
      </w:r>
      <w:r>
        <w:rPr>
          <w:sz w:val="22"/>
          <w:lang w:val="kk-KZ"/>
        </w:rPr>
        <w:t>құрылуын</w:t>
      </w:r>
      <w:r w:rsidRPr="005A30BA">
        <w:rPr>
          <w:sz w:val="22"/>
        </w:rPr>
        <w:t xml:space="preserve"> </w:t>
      </w:r>
      <w:r w:rsidRPr="005A30BA">
        <w:rPr>
          <w:sz w:val="22"/>
          <w:lang w:val="ru-RU"/>
        </w:rPr>
        <w:t>және</w:t>
      </w:r>
      <w:r w:rsidRPr="005A30BA">
        <w:rPr>
          <w:sz w:val="22"/>
        </w:rPr>
        <w:t xml:space="preserve"> </w:t>
      </w:r>
      <w:r w:rsidRPr="005A30BA">
        <w:rPr>
          <w:sz w:val="22"/>
          <w:lang w:val="ru-RU"/>
        </w:rPr>
        <w:t>олардың</w:t>
      </w:r>
      <w:r w:rsidRPr="005A30BA">
        <w:rPr>
          <w:sz w:val="22"/>
        </w:rPr>
        <w:t xml:space="preserve"> </w:t>
      </w:r>
      <w:r w:rsidRPr="005A30BA">
        <w:rPr>
          <w:sz w:val="22"/>
          <w:lang w:val="ru-RU"/>
        </w:rPr>
        <w:t>құқықтық</w:t>
      </w:r>
      <w:r w:rsidRPr="005A30BA">
        <w:rPr>
          <w:sz w:val="22"/>
        </w:rPr>
        <w:t xml:space="preserve"> </w:t>
      </w:r>
      <w:r w:rsidRPr="005A30BA">
        <w:rPr>
          <w:sz w:val="22"/>
          <w:lang w:val="ru-RU"/>
        </w:rPr>
        <w:t>мирасқорларын</w:t>
      </w:r>
      <w:r w:rsidRPr="005A30BA">
        <w:rPr>
          <w:sz w:val="22"/>
        </w:rPr>
        <w:t xml:space="preserve"> </w:t>
      </w:r>
      <w:r w:rsidRPr="005A30BA">
        <w:rPr>
          <w:sz w:val="22"/>
          <w:lang w:val="ru-RU"/>
        </w:rPr>
        <w:t>және</w:t>
      </w:r>
      <w:r w:rsidRPr="005A30BA">
        <w:rPr>
          <w:sz w:val="22"/>
        </w:rPr>
        <w:t xml:space="preserve"> </w:t>
      </w:r>
      <w:r w:rsidRPr="005A30BA">
        <w:rPr>
          <w:sz w:val="22"/>
          <w:lang w:val="ru-RU"/>
        </w:rPr>
        <w:t>цессионарийлерді</w:t>
      </w:r>
      <w:r w:rsidRPr="005A30BA">
        <w:rPr>
          <w:sz w:val="22"/>
        </w:rPr>
        <w:t xml:space="preserve"> </w:t>
      </w:r>
      <w:r w:rsidRPr="005A30BA">
        <w:rPr>
          <w:sz w:val="22"/>
          <w:lang w:val="ru-RU"/>
        </w:rPr>
        <w:t>нұсқауды</w:t>
      </w:r>
      <w:r w:rsidRPr="005A30BA">
        <w:rPr>
          <w:sz w:val="22"/>
        </w:rPr>
        <w:t xml:space="preserve"> </w:t>
      </w:r>
      <w:r w:rsidRPr="005A30BA">
        <w:rPr>
          <w:sz w:val="22"/>
          <w:lang w:val="ru-RU"/>
        </w:rPr>
        <w:t>қамтиды</w:t>
      </w:r>
      <w:r w:rsidRPr="00A25240">
        <w:rPr>
          <w:sz w:val="22"/>
        </w:rPr>
        <w:t>;</w:t>
      </w:r>
    </w:p>
    <w:p w14:paraId="58A9A3EB" w14:textId="77777777" w:rsidR="007726FE" w:rsidRPr="00435AF7" w:rsidRDefault="007726FE" w:rsidP="007726FE">
      <w:pPr>
        <w:pStyle w:val="3"/>
        <w:spacing w:before="120" w:after="0"/>
        <w:ind w:left="1304" w:hanging="595"/>
        <w:rPr>
          <w:sz w:val="22"/>
        </w:rPr>
      </w:pPr>
      <w:r w:rsidRPr="005A30BA">
        <w:rPr>
          <w:sz w:val="22"/>
          <w:lang w:val="ru-RU"/>
        </w:rPr>
        <w:lastRenderedPageBreak/>
        <w:t>көпше</w:t>
      </w:r>
      <w:r w:rsidRPr="005A30BA">
        <w:rPr>
          <w:sz w:val="22"/>
        </w:rPr>
        <w:t xml:space="preserve"> </w:t>
      </w:r>
      <w:r w:rsidRPr="005A30BA">
        <w:rPr>
          <w:sz w:val="22"/>
          <w:lang w:val="ru-RU"/>
        </w:rPr>
        <w:t>түрінде</w:t>
      </w:r>
      <w:r w:rsidRPr="005A30BA">
        <w:rPr>
          <w:sz w:val="22"/>
        </w:rPr>
        <w:t xml:space="preserve"> </w:t>
      </w:r>
      <w:r w:rsidRPr="005A30BA">
        <w:rPr>
          <w:sz w:val="22"/>
          <w:lang w:val="ru-RU"/>
        </w:rPr>
        <w:t>көрсетілген</w:t>
      </w:r>
      <w:r w:rsidRPr="005A30BA">
        <w:rPr>
          <w:sz w:val="22"/>
        </w:rPr>
        <w:t xml:space="preserve"> </w:t>
      </w:r>
      <w:r w:rsidRPr="005A30BA">
        <w:rPr>
          <w:sz w:val="22"/>
          <w:lang w:val="ru-RU"/>
        </w:rPr>
        <w:t>сөздер</w:t>
      </w:r>
      <w:r w:rsidRPr="005A30BA">
        <w:rPr>
          <w:sz w:val="22"/>
        </w:rPr>
        <w:t xml:space="preserve"> </w:t>
      </w:r>
      <w:r w:rsidRPr="005A30BA">
        <w:rPr>
          <w:sz w:val="22"/>
          <w:lang w:val="ru-RU"/>
        </w:rPr>
        <w:t>олардың</w:t>
      </w:r>
      <w:r w:rsidRPr="009A510B">
        <w:rPr>
          <w:sz w:val="22"/>
        </w:rPr>
        <w:t xml:space="preserve"> </w:t>
      </w:r>
      <w:r w:rsidRPr="00435AF7">
        <w:rPr>
          <w:sz w:val="22"/>
          <w:lang w:val="ru-RU"/>
        </w:rPr>
        <w:t>жеке</w:t>
      </w:r>
      <w:r w:rsidRPr="00435AF7">
        <w:rPr>
          <w:sz w:val="22"/>
        </w:rPr>
        <w:t xml:space="preserve"> </w:t>
      </w:r>
      <w:r w:rsidRPr="00435AF7">
        <w:rPr>
          <w:sz w:val="22"/>
          <w:lang w:val="ru-RU"/>
        </w:rPr>
        <w:t>түрде</w:t>
      </w:r>
      <w:r w:rsidRPr="00435AF7">
        <w:rPr>
          <w:sz w:val="22"/>
        </w:rPr>
        <w:t xml:space="preserve"> </w:t>
      </w:r>
      <w:r w:rsidRPr="00435AF7">
        <w:rPr>
          <w:sz w:val="22"/>
          <w:lang w:val="ru-RU"/>
        </w:rPr>
        <w:t>және</w:t>
      </w:r>
      <w:r w:rsidRPr="00435AF7">
        <w:rPr>
          <w:sz w:val="22"/>
        </w:rPr>
        <w:t xml:space="preserve"> </w:t>
      </w:r>
      <w:r w:rsidRPr="00435AF7">
        <w:rPr>
          <w:sz w:val="22"/>
          <w:lang w:val="ru-RU"/>
        </w:rPr>
        <w:t>керісінше</w:t>
      </w:r>
      <w:r w:rsidRPr="00435AF7">
        <w:rPr>
          <w:sz w:val="22"/>
        </w:rPr>
        <w:t xml:space="preserve"> </w:t>
      </w:r>
      <w:r w:rsidRPr="00435AF7">
        <w:rPr>
          <w:sz w:val="22"/>
          <w:lang w:val="ru-RU"/>
        </w:rPr>
        <w:t>тиісті</w:t>
      </w:r>
      <w:r w:rsidRPr="00435AF7">
        <w:rPr>
          <w:sz w:val="22"/>
        </w:rPr>
        <w:t xml:space="preserve"> </w:t>
      </w:r>
      <w:r w:rsidRPr="00435AF7">
        <w:rPr>
          <w:sz w:val="22"/>
          <w:lang w:val="ru-RU"/>
        </w:rPr>
        <w:t>мағынасын</w:t>
      </w:r>
      <w:r w:rsidRPr="00435AF7">
        <w:rPr>
          <w:sz w:val="22"/>
        </w:rPr>
        <w:t xml:space="preserve"> </w:t>
      </w:r>
      <w:r w:rsidRPr="00435AF7">
        <w:rPr>
          <w:sz w:val="22"/>
          <w:lang w:val="ru-RU"/>
        </w:rPr>
        <w:t>қамтиды</w:t>
      </w:r>
      <w:r w:rsidRPr="00435AF7">
        <w:rPr>
          <w:sz w:val="22"/>
        </w:rPr>
        <w:t>;</w:t>
      </w:r>
    </w:p>
    <w:p w14:paraId="1CEDB0D8" w14:textId="7F024A61" w:rsidR="005E5742" w:rsidRPr="007726FE" w:rsidRDefault="007726FE" w:rsidP="007726FE">
      <w:pPr>
        <w:pStyle w:val="3"/>
        <w:spacing w:before="120" w:after="0"/>
        <w:ind w:left="1304" w:hanging="595"/>
        <w:rPr>
          <w:sz w:val="22"/>
        </w:rPr>
      </w:pPr>
      <w:r w:rsidRPr="00435AF7">
        <w:rPr>
          <w:sz w:val="22"/>
        </w:rPr>
        <w:t>«</w:t>
      </w:r>
      <w:r w:rsidRPr="00435AF7">
        <w:rPr>
          <w:b/>
          <w:bCs w:val="0"/>
          <w:sz w:val="22"/>
          <w:lang w:val="ru-RU"/>
        </w:rPr>
        <w:t>қамтиды</w:t>
      </w:r>
      <w:r w:rsidRPr="00435AF7">
        <w:rPr>
          <w:sz w:val="22"/>
        </w:rPr>
        <w:t>», «</w:t>
      </w:r>
      <w:r w:rsidRPr="00435AF7">
        <w:rPr>
          <w:b/>
          <w:bCs w:val="0"/>
          <w:sz w:val="22"/>
          <w:lang w:val="ru-RU"/>
        </w:rPr>
        <w:t>қоса</w:t>
      </w:r>
      <w:r w:rsidRPr="00435AF7">
        <w:rPr>
          <w:b/>
          <w:bCs w:val="0"/>
          <w:sz w:val="22"/>
        </w:rPr>
        <w:t xml:space="preserve"> </w:t>
      </w:r>
      <w:r w:rsidRPr="00435AF7">
        <w:rPr>
          <w:b/>
          <w:bCs w:val="0"/>
          <w:sz w:val="22"/>
          <w:lang w:val="ru-RU"/>
        </w:rPr>
        <w:t>алғанда</w:t>
      </w:r>
      <w:r w:rsidRPr="00435AF7">
        <w:rPr>
          <w:sz w:val="22"/>
        </w:rPr>
        <w:t>», «</w:t>
      </w:r>
      <w:r w:rsidRPr="00435AF7">
        <w:rPr>
          <w:b/>
          <w:bCs w:val="0"/>
          <w:sz w:val="22"/>
          <w:lang w:val="ru-RU"/>
        </w:rPr>
        <w:t>атап</w:t>
      </w:r>
      <w:r w:rsidRPr="00435AF7">
        <w:rPr>
          <w:b/>
          <w:bCs w:val="0"/>
          <w:sz w:val="22"/>
        </w:rPr>
        <w:t xml:space="preserve"> </w:t>
      </w:r>
      <w:r w:rsidRPr="00435AF7">
        <w:rPr>
          <w:b/>
          <w:bCs w:val="0"/>
          <w:sz w:val="22"/>
          <w:lang w:val="ru-RU"/>
        </w:rPr>
        <w:t>айтқанда</w:t>
      </w:r>
      <w:r w:rsidRPr="00435AF7">
        <w:rPr>
          <w:sz w:val="22"/>
        </w:rPr>
        <w:t>», «</w:t>
      </w:r>
      <w:r w:rsidRPr="00435AF7">
        <w:rPr>
          <w:b/>
          <w:bCs w:val="0"/>
          <w:sz w:val="22"/>
          <w:lang w:val="ru-RU"/>
        </w:rPr>
        <w:t>соның</w:t>
      </w:r>
      <w:r w:rsidRPr="00435AF7">
        <w:rPr>
          <w:b/>
          <w:bCs w:val="0"/>
          <w:sz w:val="22"/>
        </w:rPr>
        <w:t xml:space="preserve"> </w:t>
      </w:r>
      <w:r w:rsidRPr="00435AF7">
        <w:rPr>
          <w:b/>
          <w:bCs w:val="0"/>
          <w:sz w:val="22"/>
          <w:lang w:val="ru-RU"/>
        </w:rPr>
        <w:t>ішінде</w:t>
      </w:r>
      <w:r w:rsidRPr="00435AF7">
        <w:rPr>
          <w:sz w:val="22"/>
        </w:rPr>
        <w:t xml:space="preserve">» </w:t>
      </w:r>
      <w:r w:rsidRPr="00435AF7">
        <w:rPr>
          <w:sz w:val="22"/>
          <w:lang w:val="ru-RU"/>
        </w:rPr>
        <w:t>деген</w:t>
      </w:r>
      <w:r w:rsidRPr="00435AF7">
        <w:rPr>
          <w:sz w:val="22"/>
        </w:rPr>
        <w:t xml:space="preserve"> </w:t>
      </w:r>
      <w:r w:rsidRPr="00435AF7">
        <w:rPr>
          <w:sz w:val="22"/>
          <w:lang w:val="ru-RU"/>
        </w:rPr>
        <w:t>сөздерден</w:t>
      </w:r>
      <w:r w:rsidRPr="00435AF7">
        <w:rPr>
          <w:sz w:val="22"/>
        </w:rPr>
        <w:t xml:space="preserve"> </w:t>
      </w:r>
      <w:r w:rsidRPr="00435AF7">
        <w:rPr>
          <w:sz w:val="22"/>
          <w:lang w:val="ru-RU"/>
        </w:rPr>
        <w:t>немесе</w:t>
      </w:r>
      <w:r w:rsidRPr="00435AF7">
        <w:rPr>
          <w:sz w:val="22"/>
        </w:rPr>
        <w:t xml:space="preserve"> </w:t>
      </w:r>
      <w:r w:rsidRPr="00435AF7">
        <w:rPr>
          <w:sz w:val="22"/>
          <w:lang w:val="ru-RU"/>
        </w:rPr>
        <w:t>ұқсас</w:t>
      </w:r>
      <w:r w:rsidRPr="00435AF7">
        <w:rPr>
          <w:sz w:val="22"/>
        </w:rPr>
        <w:t xml:space="preserve"> </w:t>
      </w:r>
      <w:r w:rsidRPr="00435AF7">
        <w:rPr>
          <w:sz w:val="22"/>
          <w:lang w:val="ru-RU"/>
        </w:rPr>
        <w:t>мағынадағы</w:t>
      </w:r>
      <w:r w:rsidRPr="00435AF7">
        <w:rPr>
          <w:sz w:val="22"/>
        </w:rPr>
        <w:t xml:space="preserve"> </w:t>
      </w:r>
      <w:r w:rsidRPr="00435AF7">
        <w:rPr>
          <w:sz w:val="22"/>
          <w:lang w:val="ru-RU"/>
        </w:rPr>
        <w:t>өзге</w:t>
      </w:r>
      <w:r w:rsidRPr="00435AF7">
        <w:rPr>
          <w:sz w:val="22"/>
        </w:rPr>
        <w:t xml:space="preserve"> </w:t>
      </w:r>
      <w:r w:rsidRPr="00435AF7">
        <w:rPr>
          <w:sz w:val="22"/>
          <w:lang w:val="ru-RU"/>
        </w:rPr>
        <w:t>де</w:t>
      </w:r>
      <w:r w:rsidRPr="00435AF7">
        <w:rPr>
          <w:sz w:val="22"/>
        </w:rPr>
        <w:t xml:space="preserve"> </w:t>
      </w:r>
      <w:r w:rsidRPr="00435AF7">
        <w:rPr>
          <w:sz w:val="22"/>
          <w:lang w:val="ru-RU"/>
        </w:rPr>
        <w:t>тіркестерден</w:t>
      </w:r>
      <w:r w:rsidRPr="00435AF7">
        <w:rPr>
          <w:sz w:val="22"/>
        </w:rPr>
        <w:t xml:space="preserve"> </w:t>
      </w:r>
      <w:r w:rsidRPr="00435AF7">
        <w:rPr>
          <w:sz w:val="22"/>
          <w:lang w:val="ru-RU"/>
        </w:rPr>
        <w:t>басталатын</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ережелер</w:t>
      </w:r>
      <w:r w:rsidRPr="00435AF7">
        <w:rPr>
          <w:sz w:val="22"/>
        </w:rPr>
        <w:t xml:space="preserve"> </w:t>
      </w:r>
      <w:r w:rsidRPr="00435AF7">
        <w:rPr>
          <w:sz w:val="22"/>
          <w:lang w:val="ru-RU"/>
        </w:rPr>
        <w:t>мысалдарды</w:t>
      </w:r>
      <w:r w:rsidRPr="00435AF7">
        <w:rPr>
          <w:sz w:val="22"/>
        </w:rPr>
        <w:t xml:space="preserve"> </w:t>
      </w:r>
      <w:r w:rsidRPr="00435AF7">
        <w:rPr>
          <w:sz w:val="22"/>
          <w:lang w:val="ru-RU"/>
        </w:rPr>
        <w:t>баяндау</w:t>
      </w:r>
      <w:r w:rsidRPr="00435AF7">
        <w:rPr>
          <w:sz w:val="22"/>
        </w:rPr>
        <w:t xml:space="preserve"> </w:t>
      </w:r>
      <w:r w:rsidRPr="00435AF7">
        <w:rPr>
          <w:sz w:val="22"/>
          <w:lang w:val="ru-RU"/>
        </w:rPr>
        <w:t>ретінде</w:t>
      </w:r>
      <w:r w:rsidRPr="00435AF7">
        <w:rPr>
          <w:sz w:val="22"/>
        </w:rPr>
        <w:t xml:space="preserve"> </w:t>
      </w:r>
      <w:r w:rsidRPr="00435AF7">
        <w:rPr>
          <w:sz w:val="22"/>
          <w:lang w:val="ru-RU"/>
        </w:rPr>
        <w:t>түсіндіріледі</w:t>
      </w:r>
      <w:r w:rsidRPr="00435AF7">
        <w:rPr>
          <w:sz w:val="22"/>
        </w:rPr>
        <w:t xml:space="preserve"> </w:t>
      </w:r>
      <w:r w:rsidRPr="00435AF7">
        <w:rPr>
          <w:sz w:val="22"/>
          <w:lang w:val="ru-RU"/>
        </w:rPr>
        <w:t>және</w:t>
      </w:r>
      <w:r w:rsidRPr="00435AF7">
        <w:rPr>
          <w:sz w:val="22"/>
        </w:rPr>
        <w:t xml:space="preserve"> </w:t>
      </w:r>
      <w:r w:rsidRPr="00435AF7">
        <w:rPr>
          <w:sz w:val="22"/>
          <w:lang w:val="ru-RU"/>
        </w:rPr>
        <w:t>алдыңғы</w:t>
      </w:r>
      <w:r w:rsidRPr="00435AF7">
        <w:rPr>
          <w:sz w:val="22"/>
        </w:rPr>
        <w:t xml:space="preserve"> </w:t>
      </w:r>
      <w:r w:rsidRPr="00435AF7">
        <w:rPr>
          <w:sz w:val="22"/>
          <w:lang w:val="ru-RU"/>
        </w:rPr>
        <w:t>сөздер</w:t>
      </w:r>
      <w:r w:rsidRPr="00435AF7">
        <w:rPr>
          <w:sz w:val="22"/>
        </w:rPr>
        <w:t xml:space="preserve"> </w:t>
      </w:r>
      <w:r w:rsidRPr="00435AF7">
        <w:rPr>
          <w:sz w:val="22"/>
          <w:lang w:val="ru-RU"/>
        </w:rPr>
        <w:t>мен</w:t>
      </w:r>
      <w:r w:rsidRPr="00435AF7">
        <w:rPr>
          <w:sz w:val="22"/>
        </w:rPr>
        <w:t xml:space="preserve"> </w:t>
      </w:r>
      <w:r w:rsidRPr="00435AF7">
        <w:rPr>
          <w:sz w:val="22"/>
          <w:lang w:val="ru-RU"/>
        </w:rPr>
        <w:t>ережелердің</w:t>
      </w:r>
      <w:r w:rsidRPr="00435AF7">
        <w:rPr>
          <w:sz w:val="22"/>
        </w:rPr>
        <w:t xml:space="preserve"> </w:t>
      </w:r>
      <w:r w:rsidRPr="00435AF7">
        <w:rPr>
          <w:sz w:val="22"/>
          <w:lang w:val="ru-RU"/>
        </w:rPr>
        <w:t>мағынасы</w:t>
      </w:r>
      <w:r w:rsidRPr="00435AF7">
        <w:rPr>
          <w:sz w:val="22"/>
        </w:rPr>
        <w:t xml:space="preserve"> </w:t>
      </w:r>
      <w:r w:rsidRPr="00435AF7">
        <w:rPr>
          <w:sz w:val="22"/>
          <w:lang w:val="ru-RU"/>
        </w:rPr>
        <w:t>мен</w:t>
      </w:r>
      <w:r w:rsidRPr="00435AF7">
        <w:rPr>
          <w:sz w:val="22"/>
        </w:rPr>
        <w:t xml:space="preserve"> </w:t>
      </w:r>
      <w:r w:rsidRPr="00435AF7">
        <w:rPr>
          <w:sz w:val="22"/>
          <w:lang w:val="ru-RU"/>
        </w:rPr>
        <w:t>мәнін</w:t>
      </w:r>
      <w:r w:rsidRPr="00435AF7">
        <w:rPr>
          <w:sz w:val="22"/>
        </w:rPr>
        <w:t xml:space="preserve"> </w:t>
      </w:r>
      <w:r w:rsidRPr="00435AF7">
        <w:rPr>
          <w:sz w:val="22"/>
          <w:lang w:val="ru-RU"/>
        </w:rPr>
        <w:t>шектемейді</w:t>
      </w:r>
      <w:r w:rsidRPr="00435AF7">
        <w:rPr>
          <w:sz w:val="22"/>
        </w:rPr>
        <w:t>.</w:t>
      </w:r>
    </w:p>
    <w:p w14:paraId="65A6229C" w14:textId="7E1DC64B" w:rsidR="00BA1A0B" w:rsidRPr="004835CC" w:rsidRDefault="007726FE" w:rsidP="0083223F">
      <w:pPr>
        <w:pStyle w:val="1"/>
        <w:spacing w:before="240" w:after="0"/>
        <w:rPr>
          <w:sz w:val="22"/>
          <w:szCs w:val="22"/>
        </w:rPr>
      </w:pPr>
      <w:r w:rsidRPr="007726FE">
        <w:rPr>
          <w:sz w:val="22"/>
          <w:szCs w:val="22"/>
          <w:lang w:val="ru-RU"/>
        </w:rPr>
        <w:t>Шарттың мәні</w:t>
      </w:r>
    </w:p>
    <w:p w14:paraId="447FCF81" w14:textId="22D1EA93" w:rsidR="001C4EA8" w:rsidRPr="007726FE" w:rsidRDefault="007726FE" w:rsidP="0083223F">
      <w:pPr>
        <w:pStyle w:val="2"/>
        <w:spacing w:before="120" w:after="0"/>
        <w:rPr>
          <w:sz w:val="22"/>
          <w:szCs w:val="22"/>
        </w:rPr>
      </w:pPr>
      <w:r w:rsidRPr="007726FE">
        <w:rPr>
          <w:sz w:val="22"/>
          <w:szCs w:val="22"/>
          <w:lang w:val="ru-RU"/>
        </w:rPr>
        <w:t>Осы</w:t>
      </w:r>
      <w:r w:rsidRPr="007726FE">
        <w:rPr>
          <w:sz w:val="22"/>
          <w:szCs w:val="22"/>
        </w:rPr>
        <w:t xml:space="preserve"> </w:t>
      </w:r>
      <w:r w:rsidRPr="007726FE">
        <w:rPr>
          <w:sz w:val="22"/>
          <w:szCs w:val="22"/>
          <w:lang w:val="ru-RU"/>
        </w:rPr>
        <w:t>Шартқа</w:t>
      </w:r>
      <w:r w:rsidRPr="007726FE">
        <w:rPr>
          <w:sz w:val="22"/>
          <w:szCs w:val="22"/>
        </w:rPr>
        <w:t xml:space="preserve"> </w:t>
      </w:r>
      <w:r w:rsidRPr="007726FE">
        <w:rPr>
          <w:sz w:val="22"/>
          <w:szCs w:val="22"/>
          <w:lang w:val="ru-RU"/>
        </w:rPr>
        <w:t>сәйкес</w:t>
      </w:r>
      <w:r w:rsidRPr="007726FE">
        <w:rPr>
          <w:sz w:val="22"/>
          <w:szCs w:val="22"/>
        </w:rPr>
        <w:t xml:space="preserve"> </w:t>
      </w:r>
      <w:r w:rsidRPr="007726FE">
        <w:rPr>
          <w:sz w:val="22"/>
          <w:szCs w:val="22"/>
          <w:lang w:val="ru-RU"/>
        </w:rPr>
        <w:t>Кепіл</w:t>
      </w:r>
      <w:r w:rsidRPr="007726FE">
        <w:rPr>
          <w:sz w:val="22"/>
          <w:szCs w:val="22"/>
        </w:rPr>
        <w:t xml:space="preserve"> </w:t>
      </w:r>
      <w:r w:rsidRPr="007726FE">
        <w:rPr>
          <w:sz w:val="22"/>
          <w:szCs w:val="22"/>
          <w:lang w:val="ru-RU"/>
        </w:rPr>
        <w:t>беруші</w:t>
      </w:r>
      <w:r w:rsidRPr="007726FE">
        <w:rPr>
          <w:sz w:val="22"/>
          <w:szCs w:val="22"/>
        </w:rPr>
        <w:t xml:space="preserve"> </w:t>
      </w:r>
      <w:r w:rsidRPr="007726FE">
        <w:rPr>
          <w:sz w:val="22"/>
          <w:szCs w:val="22"/>
          <w:lang w:val="ru-RU"/>
        </w:rPr>
        <w:t>Борышкердің</w:t>
      </w:r>
      <w:r w:rsidRPr="007726FE">
        <w:rPr>
          <w:sz w:val="22"/>
          <w:szCs w:val="22"/>
        </w:rPr>
        <w:t xml:space="preserve"> </w:t>
      </w:r>
      <w:r w:rsidRPr="007726FE">
        <w:rPr>
          <w:sz w:val="22"/>
          <w:szCs w:val="22"/>
          <w:lang w:val="ru-RU"/>
        </w:rPr>
        <w:t>қамтамасыз</w:t>
      </w:r>
      <w:r w:rsidRPr="007726FE">
        <w:rPr>
          <w:sz w:val="22"/>
          <w:szCs w:val="22"/>
        </w:rPr>
        <w:t xml:space="preserve"> </w:t>
      </w:r>
      <w:r w:rsidRPr="007726FE">
        <w:rPr>
          <w:sz w:val="22"/>
          <w:szCs w:val="22"/>
          <w:lang w:val="ru-RU"/>
        </w:rPr>
        <w:t>етілген</w:t>
      </w:r>
      <w:r w:rsidRPr="007726FE">
        <w:rPr>
          <w:sz w:val="22"/>
          <w:szCs w:val="22"/>
        </w:rPr>
        <w:t xml:space="preserve"> </w:t>
      </w:r>
      <w:r w:rsidRPr="007726FE">
        <w:rPr>
          <w:sz w:val="22"/>
          <w:szCs w:val="22"/>
          <w:lang w:val="ru-RU"/>
        </w:rPr>
        <w:t>міндеттемелерді</w:t>
      </w:r>
      <w:r w:rsidRPr="007726FE">
        <w:rPr>
          <w:sz w:val="22"/>
          <w:szCs w:val="22"/>
        </w:rPr>
        <w:t xml:space="preserve"> </w:t>
      </w:r>
      <w:r w:rsidRPr="007726FE">
        <w:rPr>
          <w:sz w:val="22"/>
          <w:szCs w:val="22"/>
          <w:lang w:val="ru-RU"/>
        </w:rPr>
        <w:t>толық</w:t>
      </w:r>
      <w:r w:rsidRPr="007726FE">
        <w:rPr>
          <w:sz w:val="22"/>
          <w:szCs w:val="22"/>
        </w:rPr>
        <w:t xml:space="preserve"> </w:t>
      </w:r>
      <w:r w:rsidRPr="007726FE">
        <w:rPr>
          <w:sz w:val="22"/>
          <w:szCs w:val="22"/>
          <w:lang w:val="ru-RU"/>
        </w:rPr>
        <w:t>және</w:t>
      </w:r>
      <w:r w:rsidRPr="007726FE">
        <w:rPr>
          <w:sz w:val="22"/>
          <w:szCs w:val="22"/>
        </w:rPr>
        <w:t xml:space="preserve"> </w:t>
      </w:r>
      <w:r w:rsidRPr="007726FE">
        <w:rPr>
          <w:sz w:val="22"/>
          <w:szCs w:val="22"/>
          <w:lang w:val="ru-RU"/>
        </w:rPr>
        <w:t>тиісінше</w:t>
      </w:r>
      <w:r w:rsidRPr="007726FE">
        <w:rPr>
          <w:sz w:val="22"/>
          <w:szCs w:val="22"/>
        </w:rPr>
        <w:t xml:space="preserve"> </w:t>
      </w:r>
      <w:r w:rsidRPr="007726FE">
        <w:rPr>
          <w:sz w:val="22"/>
          <w:szCs w:val="22"/>
          <w:lang w:val="ru-RU"/>
        </w:rPr>
        <w:t>орындауын</w:t>
      </w:r>
      <w:r w:rsidRPr="007726FE">
        <w:rPr>
          <w:sz w:val="22"/>
          <w:szCs w:val="22"/>
        </w:rPr>
        <w:t xml:space="preserve"> </w:t>
      </w:r>
      <w:r w:rsidRPr="007726FE">
        <w:rPr>
          <w:sz w:val="22"/>
          <w:szCs w:val="22"/>
          <w:lang w:val="ru-RU"/>
        </w:rPr>
        <w:t>қамтамасыз</w:t>
      </w:r>
      <w:r w:rsidRPr="007726FE">
        <w:rPr>
          <w:sz w:val="22"/>
          <w:szCs w:val="22"/>
        </w:rPr>
        <w:t xml:space="preserve"> </w:t>
      </w:r>
      <w:r w:rsidRPr="007726FE">
        <w:rPr>
          <w:sz w:val="22"/>
          <w:szCs w:val="22"/>
          <w:lang w:val="ru-RU"/>
        </w:rPr>
        <w:t>ету</w:t>
      </w:r>
      <w:r w:rsidRPr="007726FE">
        <w:rPr>
          <w:sz w:val="22"/>
          <w:szCs w:val="22"/>
        </w:rPr>
        <w:t xml:space="preserve"> </w:t>
      </w:r>
      <w:r w:rsidRPr="007726FE">
        <w:rPr>
          <w:sz w:val="22"/>
          <w:szCs w:val="22"/>
          <w:lang w:val="ru-RU"/>
        </w:rPr>
        <w:t>ретінде</w:t>
      </w:r>
      <w:r w:rsidRPr="007726FE">
        <w:rPr>
          <w:sz w:val="22"/>
          <w:szCs w:val="22"/>
        </w:rPr>
        <w:t xml:space="preserve"> </w:t>
      </w:r>
      <w:r w:rsidRPr="007726FE">
        <w:rPr>
          <w:sz w:val="22"/>
          <w:szCs w:val="22"/>
          <w:lang w:val="ru-RU"/>
        </w:rPr>
        <w:t>Кепіл</w:t>
      </w:r>
      <w:r w:rsidRPr="007726FE">
        <w:rPr>
          <w:sz w:val="22"/>
          <w:szCs w:val="22"/>
        </w:rPr>
        <w:t xml:space="preserve"> </w:t>
      </w:r>
      <w:r w:rsidRPr="007726FE">
        <w:rPr>
          <w:sz w:val="22"/>
          <w:szCs w:val="22"/>
          <w:lang w:val="ru-RU"/>
        </w:rPr>
        <w:t>ұстаушыға</w:t>
      </w:r>
      <w:r w:rsidRPr="007726FE">
        <w:rPr>
          <w:sz w:val="22"/>
          <w:szCs w:val="22"/>
        </w:rPr>
        <w:t xml:space="preserve"> </w:t>
      </w:r>
      <w:r w:rsidRPr="007726FE">
        <w:rPr>
          <w:sz w:val="22"/>
          <w:szCs w:val="22"/>
          <w:lang w:val="ru-RU"/>
        </w:rPr>
        <w:t>Кепіл</w:t>
      </w:r>
      <w:r w:rsidRPr="007726FE">
        <w:rPr>
          <w:sz w:val="22"/>
          <w:szCs w:val="22"/>
        </w:rPr>
        <w:t xml:space="preserve"> </w:t>
      </w:r>
      <w:r w:rsidR="00A62DA4">
        <w:rPr>
          <w:sz w:val="22"/>
          <w:szCs w:val="22"/>
          <w:lang w:val="kk-KZ"/>
        </w:rPr>
        <w:t>нысанасына</w:t>
      </w:r>
      <w:r w:rsidRPr="007726FE">
        <w:rPr>
          <w:sz w:val="22"/>
          <w:szCs w:val="22"/>
        </w:rPr>
        <w:t xml:space="preserve"> </w:t>
      </w:r>
      <w:r w:rsidRPr="007726FE">
        <w:rPr>
          <w:sz w:val="22"/>
          <w:szCs w:val="22"/>
          <w:lang w:val="ru-RU"/>
        </w:rPr>
        <w:t>кепіл</w:t>
      </w:r>
      <w:r w:rsidRPr="007726FE">
        <w:rPr>
          <w:sz w:val="22"/>
          <w:szCs w:val="22"/>
        </w:rPr>
        <w:t xml:space="preserve"> </w:t>
      </w:r>
      <w:r w:rsidRPr="007726FE">
        <w:rPr>
          <w:sz w:val="22"/>
          <w:szCs w:val="22"/>
          <w:lang w:val="ru-RU"/>
        </w:rPr>
        <w:t>құқығын</w:t>
      </w:r>
      <w:r w:rsidRPr="007726FE">
        <w:rPr>
          <w:sz w:val="22"/>
          <w:szCs w:val="22"/>
        </w:rPr>
        <w:t xml:space="preserve"> </w:t>
      </w:r>
      <w:r w:rsidRPr="007726FE">
        <w:rPr>
          <w:sz w:val="22"/>
          <w:szCs w:val="22"/>
          <w:lang w:val="ru-RU"/>
        </w:rPr>
        <w:t>қайтарып</w:t>
      </w:r>
      <w:r w:rsidRPr="007726FE">
        <w:rPr>
          <w:sz w:val="22"/>
          <w:szCs w:val="22"/>
        </w:rPr>
        <w:t xml:space="preserve"> </w:t>
      </w:r>
      <w:r w:rsidRPr="007726FE">
        <w:rPr>
          <w:sz w:val="22"/>
          <w:szCs w:val="22"/>
          <w:lang w:val="ru-RU"/>
        </w:rPr>
        <w:t>алмастан</w:t>
      </w:r>
      <w:r w:rsidRPr="007726FE">
        <w:rPr>
          <w:sz w:val="22"/>
          <w:szCs w:val="22"/>
        </w:rPr>
        <w:t xml:space="preserve"> </w:t>
      </w:r>
      <w:r w:rsidRPr="007726FE">
        <w:rPr>
          <w:sz w:val="22"/>
          <w:szCs w:val="22"/>
          <w:lang w:val="ru-RU"/>
        </w:rPr>
        <w:t>және</w:t>
      </w:r>
      <w:r w:rsidRPr="007726FE">
        <w:rPr>
          <w:sz w:val="22"/>
          <w:szCs w:val="22"/>
        </w:rPr>
        <w:t xml:space="preserve"> </w:t>
      </w:r>
      <w:r w:rsidRPr="007726FE">
        <w:rPr>
          <w:sz w:val="22"/>
          <w:szCs w:val="22"/>
          <w:lang w:val="ru-RU"/>
        </w:rPr>
        <w:t>сөзсіз</w:t>
      </w:r>
      <w:r w:rsidRPr="007726FE">
        <w:rPr>
          <w:sz w:val="22"/>
          <w:szCs w:val="22"/>
        </w:rPr>
        <w:t xml:space="preserve"> </w:t>
      </w:r>
      <w:r w:rsidRPr="007726FE">
        <w:rPr>
          <w:sz w:val="22"/>
          <w:szCs w:val="22"/>
          <w:lang w:val="ru-RU"/>
        </w:rPr>
        <w:t>береді</w:t>
      </w:r>
      <w:r w:rsidRPr="007726FE">
        <w:rPr>
          <w:sz w:val="22"/>
          <w:szCs w:val="22"/>
        </w:rPr>
        <w:t xml:space="preserve"> </w:t>
      </w:r>
      <w:r w:rsidRPr="007726FE">
        <w:rPr>
          <w:sz w:val="22"/>
          <w:szCs w:val="22"/>
          <w:lang w:val="ru-RU"/>
        </w:rPr>
        <w:t>және</w:t>
      </w:r>
      <w:r w:rsidRPr="007726FE">
        <w:rPr>
          <w:sz w:val="22"/>
          <w:szCs w:val="22"/>
        </w:rPr>
        <w:t xml:space="preserve"> </w:t>
      </w:r>
      <w:r w:rsidRPr="007726FE">
        <w:rPr>
          <w:sz w:val="22"/>
          <w:szCs w:val="22"/>
          <w:lang w:val="ru-RU"/>
        </w:rPr>
        <w:t>Кепіл</w:t>
      </w:r>
      <w:r w:rsidRPr="007726FE">
        <w:rPr>
          <w:sz w:val="22"/>
          <w:szCs w:val="22"/>
        </w:rPr>
        <w:t xml:space="preserve"> </w:t>
      </w:r>
      <w:r w:rsidRPr="007726FE">
        <w:rPr>
          <w:sz w:val="22"/>
          <w:szCs w:val="22"/>
          <w:lang w:val="ru-RU"/>
        </w:rPr>
        <w:t>ұстаушыға</w:t>
      </w:r>
      <w:r w:rsidRPr="007726FE">
        <w:rPr>
          <w:sz w:val="22"/>
          <w:szCs w:val="22"/>
        </w:rPr>
        <w:t xml:space="preserve"> </w:t>
      </w:r>
      <w:r w:rsidRPr="007726FE">
        <w:rPr>
          <w:sz w:val="22"/>
          <w:szCs w:val="22"/>
          <w:lang w:val="ru-RU"/>
        </w:rPr>
        <w:t>Кепіл</w:t>
      </w:r>
      <w:r w:rsidRPr="007726FE">
        <w:rPr>
          <w:sz w:val="22"/>
          <w:szCs w:val="22"/>
        </w:rPr>
        <w:t xml:space="preserve"> </w:t>
      </w:r>
      <w:r w:rsidR="00A62DA4">
        <w:rPr>
          <w:sz w:val="22"/>
          <w:szCs w:val="22"/>
          <w:lang w:val="kk-KZ"/>
        </w:rPr>
        <w:t>нысанасының</w:t>
      </w:r>
      <w:r w:rsidRPr="007726FE">
        <w:rPr>
          <w:sz w:val="22"/>
          <w:szCs w:val="22"/>
        </w:rPr>
        <w:t xml:space="preserve"> </w:t>
      </w:r>
      <w:r w:rsidRPr="007726FE">
        <w:rPr>
          <w:sz w:val="22"/>
          <w:szCs w:val="22"/>
          <w:lang w:val="ru-RU"/>
        </w:rPr>
        <w:t>құнынан</w:t>
      </w:r>
      <w:r w:rsidRPr="007726FE">
        <w:rPr>
          <w:sz w:val="22"/>
          <w:szCs w:val="22"/>
        </w:rPr>
        <w:t xml:space="preserve"> </w:t>
      </w:r>
      <w:r w:rsidRPr="007726FE">
        <w:rPr>
          <w:sz w:val="22"/>
          <w:szCs w:val="22"/>
          <w:lang w:val="ru-RU"/>
        </w:rPr>
        <w:t>басқа</w:t>
      </w:r>
      <w:r w:rsidRPr="007726FE">
        <w:rPr>
          <w:sz w:val="22"/>
          <w:szCs w:val="22"/>
        </w:rPr>
        <w:t xml:space="preserve"> </w:t>
      </w:r>
      <w:r w:rsidRPr="007726FE">
        <w:rPr>
          <w:sz w:val="22"/>
          <w:szCs w:val="22"/>
          <w:lang w:val="ru-RU"/>
        </w:rPr>
        <w:t>кредиторлар</w:t>
      </w:r>
      <w:r w:rsidRPr="007726FE">
        <w:rPr>
          <w:sz w:val="22"/>
          <w:szCs w:val="22"/>
        </w:rPr>
        <w:t xml:space="preserve"> </w:t>
      </w:r>
      <w:r w:rsidRPr="007726FE">
        <w:rPr>
          <w:sz w:val="22"/>
          <w:szCs w:val="22"/>
          <w:lang w:val="ru-RU"/>
        </w:rPr>
        <w:t>алдында</w:t>
      </w:r>
      <w:r w:rsidRPr="007726FE">
        <w:rPr>
          <w:sz w:val="22"/>
          <w:szCs w:val="22"/>
        </w:rPr>
        <w:t xml:space="preserve"> </w:t>
      </w:r>
      <w:r w:rsidRPr="007726FE">
        <w:rPr>
          <w:sz w:val="22"/>
          <w:szCs w:val="22"/>
          <w:lang w:val="ru-RU"/>
        </w:rPr>
        <w:t>басымдықпен</w:t>
      </w:r>
      <w:r w:rsidRPr="007726FE">
        <w:rPr>
          <w:sz w:val="22"/>
          <w:szCs w:val="22"/>
        </w:rPr>
        <w:t xml:space="preserve"> </w:t>
      </w:r>
      <w:r w:rsidRPr="007726FE">
        <w:rPr>
          <w:sz w:val="22"/>
          <w:szCs w:val="22"/>
          <w:lang w:val="ru-RU"/>
        </w:rPr>
        <w:t>қамтамасыз</w:t>
      </w:r>
      <w:r w:rsidRPr="007726FE">
        <w:rPr>
          <w:sz w:val="22"/>
          <w:szCs w:val="22"/>
        </w:rPr>
        <w:t xml:space="preserve"> </w:t>
      </w:r>
      <w:r w:rsidRPr="007726FE">
        <w:rPr>
          <w:sz w:val="22"/>
          <w:szCs w:val="22"/>
          <w:lang w:val="ru-RU"/>
        </w:rPr>
        <w:t>етілген</w:t>
      </w:r>
      <w:r w:rsidRPr="007726FE">
        <w:rPr>
          <w:sz w:val="22"/>
          <w:szCs w:val="22"/>
        </w:rPr>
        <w:t xml:space="preserve"> </w:t>
      </w:r>
      <w:r w:rsidRPr="007726FE">
        <w:rPr>
          <w:sz w:val="22"/>
          <w:szCs w:val="22"/>
          <w:lang w:val="ru-RU"/>
        </w:rPr>
        <w:t>міндеттемелерді</w:t>
      </w:r>
      <w:r w:rsidRPr="007726FE">
        <w:rPr>
          <w:sz w:val="22"/>
          <w:szCs w:val="22"/>
        </w:rPr>
        <w:t xml:space="preserve"> </w:t>
      </w:r>
      <w:r w:rsidRPr="007726FE">
        <w:rPr>
          <w:sz w:val="22"/>
          <w:szCs w:val="22"/>
          <w:lang w:val="ru-RU"/>
        </w:rPr>
        <w:t>қанағаттандыруға</w:t>
      </w:r>
      <w:r w:rsidRPr="007726FE">
        <w:rPr>
          <w:sz w:val="22"/>
          <w:szCs w:val="22"/>
        </w:rPr>
        <w:t xml:space="preserve"> </w:t>
      </w:r>
      <w:r w:rsidRPr="007726FE">
        <w:rPr>
          <w:sz w:val="22"/>
          <w:szCs w:val="22"/>
          <w:lang w:val="ru-RU"/>
        </w:rPr>
        <w:t>бірінші</w:t>
      </w:r>
      <w:r w:rsidRPr="007726FE">
        <w:rPr>
          <w:sz w:val="22"/>
          <w:szCs w:val="22"/>
        </w:rPr>
        <w:t xml:space="preserve"> </w:t>
      </w:r>
      <w:r w:rsidRPr="007726FE">
        <w:rPr>
          <w:sz w:val="22"/>
          <w:szCs w:val="22"/>
          <w:lang w:val="ru-RU"/>
        </w:rPr>
        <w:t>кезектегі</w:t>
      </w:r>
      <w:r w:rsidRPr="007726FE">
        <w:rPr>
          <w:sz w:val="22"/>
          <w:szCs w:val="22"/>
        </w:rPr>
        <w:t xml:space="preserve"> </w:t>
      </w:r>
      <w:r w:rsidRPr="007726FE">
        <w:rPr>
          <w:sz w:val="22"/>
          <w:szCs w:val="22"/>
          <w:lang w:val="ru-RU"/>
        </w:rPr>
        <w:t>басым</w:t>
      </w:r>
      <w:r w:rsidRPr="007726FE">
        <w:rPr>
          <w:sz w:val="22"/>
          <w:szCs w:val="22"/>
        </w:rPr>
        <w:t xml:space="preserve"> </w:t>
      </w:r>
      <w:r w:rsidRPr="007726FE">
        <w:rPr>
          <w:sz w:val="22"/>
          <w:szCs w:val="22"/>
          <w:lang w:val="ru-RU"/>
        </w:rPr>
        <w:t>құқық</w:t>
      </w:r>
      <w:r w:rsidRPr="007726FE">
        <w:rPr>
          <w:sz w:val="22"/>
          <w:szCs w:val="22"/>
        </w:rPr>
        <w:t xml:space="preserve"> </w:t>
      </w:r>
      <w:r w:rsidRPr="007726FE">
        <w:rPr>
          <w:sz w:val="22"/>
          <w:szCs w:val="22"/>
          <w:lang w:val="ru-RU"/>
        </w:rPr>
        <w:t>береді</w:t>
      </w:r>
      <w:r w:rsidRPr="007726FE">
        <w:rPr>
          <w:sz w:val="22"/>
          <w:szCs w:val="22"/>
        </w:rPr>
        <w:t>.</w:t>
      </w:r>
      <w:r w:rsidR="00597486" w:rsidRPr="007726FE">
        <w:rPr>
          <w:sz w:val="22"/>
          <w:szCs w:val="22"/>
        </w:rPr>
        <w:t xml:space="preserve"> </w:t>
      </w:r>
    </w:p>
    <w:p w14:paraId="67E1BA00" w14:textId="797C93EC" w:rsidR="004138D3" w:rsidRPr="007726FE" w:rsidRDefault="007726FE" w:rsidP="004138D3">
      <w:pPr>
        <w:pStyle w:val="2"/>
        <w:spacing w:before="120" w:after="0"/>
        <w:rPr>
          <w:sz w:val="22"/>
          <w:szCs w:val="22"/>
        </w:rPr>
      </w:pPr>
      <w:r w:rsidRPr="007726FE">
        <w:rPr>
          <w:sz w:val="22"/>
          <w:szCs w:val="22"/>
          <w:lang w:val="ru-RU"/>
        </w:rPr>
        <w:t>Борышкердің</w:t>
      </w:r>
      <w:r w:rsidRPr="007726FE">
        <w:rPr>
          <w:sz w:val="22"/>
          <w:szCs w:val="22"/>
        </w:rPr>
        <w:t xml:space="preserve"> </w:t>
      </w:r>
      <w:r w:rsidRPr="007726FE">
        <w:rPr>
          <w:sz w:val="22"/>
          <w:szCs w:val="22"/>
          <w:lang w:val="ru-RU"/>
        </w:rPr>
        <w:t>сатып</w:t>
      </w:r>
      <w:r w:rsidRPr="007726FE">
        <w:rPr>
          <w:sz w:val="22"/>
          <w:szCs w:val="22"/>
        </w:rPr>
        <w:t xml:space="preserve"> </w:t>
      </w:r>
      <w:r w:rsidRPr="007726FE">
        <w:rPr>
          <w:sz w:val="22"/>
          <w:szCs w:val="22"/>
          <w:lang w:val="ru-RU"/>
        </w:rPr>
        <w:t>алу</w:t>
      </w:r>
      <w:r w:rsidRPr="007726FE">
        <w:rPr>
          <w:sz w:val="22"/>
          <w:szCs w:val="22"/>
        </w:rPr>
        <w:t>-</w:t>
      </w:r>
      <w:r w:rsidRPr="007726FE">
        <w:rPr>
          <w:sz w:val="22"/>
          <w:szCs w:val="22"/>
          <w:lang w:val="ru-RU"/>
        </w:rPr>
        <w:t>сату</w:t>
      </w:r>
      <w:r w:rsidRPr="007726FE">
        <w:rPr>
          <w:sz w:val="22"/>
          <w:szCs w:val="22"/>
        </w:rPr>
        <w:t xml:space="preserve"> </w:t>
      </w:r>
      <w:r w:rsidRPr="007726FE">
        <w:rPr>
          <w:sz w:val="22"/>
          <w:szCs w:val="22"/>
          <w:lang w:val="ru-RU"/>
        </w:rPr>
        <w:t>шартының</w:t>
      </w:r>
      <w:r w:rsidRPr="007726FE">
        <w:rPr>
          <w:sz w:val="22"/>
          <w:szCs w:val="22"/>
        </w:rPr>
        <w:t xml:space="preserve"> </w:t>
      </w:r>
      <w:r w:rsidRPr="007726FE">
        <w:rPr>
          <w:sz w:val="22"/>
          <w:szCs w:val="22"/>
          <w:lang w:val="ru-RU"/>
        </w:rPr>
        <w:t>тарабы</w:t>
      </w:r>
      <w:r w:rsidRPr="007726FE">
        <w:rPr>
          <w:sz w:val="22"/>
          <w:szCs w:val="22"/>
        </w:rPr>
        <w:t xml:space="preserve"> </w:t>
      </w:r>
      <w:r w:rsidRPr="007726FE">
        <w:rPr>
          <w:sz w:val="22"/>
          <w:szCs w:val="22"/>
          <w:lang w:val="ru-RU"/>
        </w:rPr>
        <w:t>ретіндегі</w:t>
      </w:r>
      <w:r w:rsidRPr="007726FE">
        <w:rPr>
          <w:sz w:val="22"/>
          <w:szCs w:val="22"/>
        </w:rPr>
        <w:t xml:space="preserve"> </w:t>
      </w:r>
      <w:r w:rsidRPr="007726FE">
        <w:rPr>
          <w:sz w:val="22"/>
          <w:szCs w:val="22"/>
          <w:lang w:val="ru-RU"/>
        </w:rPr>
        <w:t>кез</w:t>
      </w:r>
      <w:r w:rsidRPr="007726FE">
        <w:rPr>
          <w:sz w:val="22"/>
          <w:szCs w:val="22"/>
        </w:rPr>
        <w:t xml:space="preserve"> </w:t>
      </w:r>
      <w:r w:rsidRPr="007726FE">
        <w:rPr>
          <w:sz w:val="22"/>
          <w:szCs w:val="22"/>
          <w:lang w:val="ru-RU"/>
        </w:rPr>
        <w:t>келген</w:t>
      </w:r>
      <w:r w:rsidRPr="007726FE">
        <w:rPr>
          <w:sz w:val="22"/>
          <w:szCs w:val="22"/>
        </w:rPr>
        <w:t xml:space="preserve"> </w:t>
      </w:r>
      <w:r w:rsidRPr="007726FE">
        <w:rPr>
          <w:sz w:val="22"/>
          <w:szCs w:val="22"/>
          <w:lang w:val="ru-RU"/>
        </w:rPr>
        <w:t>уақытта</w:t>
      </w:r>
      <w:r w:rsidRPr="007726FE">
        <w:rPr>
          <w:sz w:val="22"/>
          <w:szCs w:val="22"/>
        </w:rPr>
        <w:t xml:space="preserve"> </w:t>
      </w:r>
      <w:r w:rsidRPr="007726FE">
        <w:rPr>
          <w:sz w:val="22"/>
          <w:szCs w:val="22"/>
          <w:lang w:val="ru-RU"/>
        </w:rPr>
        <w:t>оған</w:t>
      </w:r>
      <w:r w:rsidRPr="007726FE">
        <w:rPr>
          <w:sz w:val="22"/>
          <w:szCs w:val="22"/>
        </w:rPr>
        <w:t xml:space="preserve"> </w:t>
      </w:r>
      <w:r w:rsidRPr="007726FE">
        <w:rPr>
          <w:sz w:val="22"/>
          <w:szCs w:val="22"/>
          <w:lang w:val="ru-RU"/>
        </w:rPr>
        <w:t>тиесілі</w:t>
      </w:r>
      <w:r w:rsidRPr="007726FE">
        <w:rPr>
          <w:sz w:val="22"/>
          <w:szCs w:val="22"/>
        </w:rPr>
        <w:t xml:space="preserve">, </w:t>
      </w:r>
      <w:r w:rsidRPr="007726FE">
        <w:rPr>
          <w:sz w:val="22"/>
          <w:szCs w:val="22"/>
          <w:lang w:val="ru-RU"/>
        </w:rPr>
        <w:t>оның</w:t>
      </w:r>
      <w:r w:rsidRPr="007726FE">
        <w:rPr>
          <w:sz w:val="22"/>
          <w:szCs w:val="22"/>
        </w:rPr>
        <w:t xml:space="preserve"> </w:t>
      </w:r>
      <w:r w:rsidRPr="007726FE">
        <w:rPr>
          <w:sz w:val="22"/>
          <w:szCs w:val="22"/>
          <w:lang w:val="ru-RU"/>
        </w:rPr>
        <w:t>берешегін</w:t>
      </w:r>
      <w:r w:rsidRPr="007726FE">
        <w:rPr>
          <w:sz w:val="22"/>
          <w:szCs w:val="22"/>
        </w:rPr>
        <w:t xml:space="preserve"> </w:t>
      </w:r>
      <w:r w:rsidRPr="007726FE">
        <w:rPr>
          <w:sz w:val="22"/>
          <w:szCs w:val="22"/>
          <w:lang w:val="ru-RU"/>
        </w:rPr>
        <w:t>құрайтын</w:t>
      </w:r>
      <w:r w:rsidRPr="007726FE">
        <w:rPr>
          <w:sz w:val="22"/>
          <w:szCs w:val="22"/>
        </w:rPr>
        <w:t xml:space="preserve"> </w:t>
      </w:r>
      <w:r w:rsidRPr="007726FE">
        <w:rPr>
          <w:sz w:val="22"/>
          <w:szCs w:val="22"/>
          <w:lang w:val="ru-RU"/>
        </w:rPr>
        <w:t>немесе</w:t>
      </w:r>
      <w:r w:rsidRPr="007726FE">
        <w:rPr>
          <w:sz w:val="22"/>
          <w:szCs w:val="22"/>
        </w:rPr>
        <w:t xml:space="preserve"> </w:t>
      </w:r>
      <w:r w:rsidRPr="007726FE">
        <w:rPr>
          <w:sz w:val="22"/>
          <w:szCs w:val="22"/>
          <w:lang w:val="ru-RU"/>
        </w:rPr>
        <w:t>ол</w:t>
      </w:r>
      <w:r w:rsidRPr="007726FE">
        <w:rPr>
          <w:sz w:val="22"/>
          <w:szCs w:val="22"/>
        </w:rPr>
        <w:t xml:space="preserve"> </w:t>
      </w:r>
      <w:r w:rsidRPr="007726FE">
        <w:rPr>
          <w:sz w:val="22"/>
          <w:szCs w:val="22"/>
          <w:lang w:val="ru-RU"/>
        </w:rPr>
        <w:t>қабылдаған</w:t>
      </w:r>
      <w:r w:rsidRPr="007726FE">
        <w:rPr>
          <w:sz w:val="22"/>
          <w:szCs w:val="22"/>
        </w:rPr>
        <w:t xml:space="preserve">, </w:t>
      </w:r>
      <w:r w:rsidRPr="007726FE">
        <w:rPr>
          <w:sz w:val="22"/>
          <w:szCs w:val="22"/>
          <w:lang w:val="ru-RU"/>
        </w:rPr>
        <w:t>нақты</w:t>
      </w:r>
      <w:r w:rsidRPr="007726FE">
        <w:rPr>
          <w:sz w:val="22"/>
          <w:szCs w:val="22"/>
        </w:rPr>
        <w:t xml:space="preserve"> </w:t>
      </w:r>
      <w:r w:rsidRPr="007726FE">
        <w:rPr>
          <w:sz w:val="22"/>
          <w:szCs w:val="22"/>
          <w:lang w:val="ru-RU"/>
        </w:rPr>
        <w:t>да</w:t>
      </w:r>
      <w:r w:rsidRPr="007726FE">
        <w:rPr>
          <w:sz w:val="22"/>
          <w:szCs w:val="22"/>
        </w:rPr>
        <w:t xml:space="preserve">, </w:t>
      </w:r>
      <w:r w:rsidRPr="007726FE">
        <w:rPr>
          <w:sz w:val="22"/>
          <w:szCs w:val="22"/>
          <w:lang w:val="ru-RU"/>
        </w:rPr>
        <w:t>шартты</w:t>
      </w:r>
      <w:r w:rsidRPr="007726FE">
        <w:rPr>
          <w:sz w:val="22"/>
          <w:szCs w:val="22"/>
        </w:rPr>
        <w:t xml:space="preserve"> </w:t>
      </w:r>
      <w:r w:rsidRPr="007726FE">
        <w:rPr>
          <w:sz w:val="22"/>
          <w:szCs w:val="22"/>
          <w:lang w:val="ru-RU"/>
        </w:rPr>
        <w:t>да</w:t>
      </w:r>
      <w:r w:rsidRPr="007726FE">
        <w:rPr>
          <w:sz w:val="22"/>
          <w:szCs w:val="22"/>
        </w:rPr>
        <w:t xml:space="preserve">, </w:t>
      </w:r>
      <w:r w:rsidRPr="007726FE">
        <w:rPr>
          <w:sz w:val="22"/>
          <w:szCs w:val="22"/>
          <w:lang w:val="ru-RU"/>
        </w:rPr>
        <w:t>жеке</w:t>
      </w:r>
      <w:r w:rsidRPr="007726FE">
        <w:rPr>
          <w:sz w:val="22"/>
          <w:szCs w:val="22"/>
        </w:rPr>
        <w:t>-</w:t>
      </w:r>
      <w:r w:rsidRPr="007726FE">
        <w:rPr>
          <w:sz w:val="22"/>
          <w:szCs w:val="22"/>
          <w:lang w:val="ru-RU"/>
        </w:rPr>
        <w:t>дара</w:t>
      </w:r>
      <w:r w:rsidRPr="007726FE">
        <w:rPr>
          <w:sz w:val="22"/>
          <w:szCs w:val="22"/>
        </w:rPr>
        <w:t xml:space="preserve"> </w:t>
      </w:r>
      <w:r w:rsidRPr="007726FE">
        <w:rPr>
          <w:sz w:val="22"/>
          <w:szCs w:val="22"/>
          <w:lang w:val="ru-RU"/>
        </w:rPr>
        <w:t>немесе</w:t>
      </w:r>
      <w:r w:rsidRPr="007726FE">
        <w:rPr>
          <w:sz w:val="22"/>
          <w:szCs w:val="22"/>
        </w:rPr>
        <w:t xml:space="preserve"> </w:t>
      </w:r>
      <w:r w:rsidRPr="007726FE">
        <w:rPr>
          <w:sz w:val="22"/>
          <w:szCs w:val="22"/>
          <w:lang w:val="ru-RU"/>
        </w:rPr>
        <w:t>бірлесіп</w:t>
      </w:r>
      <w:r w:rsidRPr="007726FE">
        <w:rPr>
          <w:sz w:val="22"/>
          <w:szCs w:val="22"/>
        </w:rPr>
        <w:t xml:space="preserve">, </w:t>
      </w:r>
      <w:r w:rsidRPr="007726FE">
        <w:rPr>
          <w:sz w:val="22"/>
          <w:szCs w:val="22"/>
          <w:lang w:val="ru-RU"/>
        </w:rPr>
        <w:t>не</w:t>
      </w:r>
      <w:r w:rsidRPr="007726FE">
        <w:rPr>
          <w:sz w:val="22"/>
          <w:szCs w:val="22"/>
        </w:rPr>
        <w:t xml:space="preserve"> </w:t>
      </w:r>
      <w:r w:rsidRPr="007726FE">
        <w:rPr>
          <w:sz w:val="22"/>
          <w:szCs w:val="22"/>
          <w:lang w:val="ru-RU"/>
        </w:rPr>
        <w:t>негізгі</w:t>
      </w:r>
      <w:r w:rsidRPr="007726FE">
        <w:rPr>
          <w:sz w:val="22"/>
          <w:szCs w:val="22"/>
        </w:rPr>
        <w:t xml:space="preserve"> </w:t>
      </w:r>
      <w:r w:rsidRPr="007726FE">
        <w:rPr>
          <w:sz w:val="22"/>
          <w:szCs w:val="22"/>
          <w:lang w:val="ru-RU"/>
        </w:rPr>
        <w:t>борышкер</w:t>
      </w:r>
      <w:r w:rsidRPr="007726FE">
        <w:rPr>
          <w:sz w:val="22"/>
          <w:szCs w:val="22"/>
        </w:rPr>
        <w:t xml:space="preserve"> </w:t>
      </w:r>
      <w:r w:rsidRPr="007726FE">
        <w:rPr>
          <w:sz w:val="22"/>
          <w:szCs w:val="22"/>
          <w:lang w:val="ru-RU"/>
        </w:rPr>
        <w:t>немесе</w:t>
      </w:r>
      <w:r w:rsidRPr="007726FE">
        <w:rPr>
          <w:sz w:val="22"/>
          <w:szCs w:val="22"/>
        </w:rPr>
        <w:t xml:space="preserve"> </w:t>
      </w:r>
      <w:r w:rsidRPr="007726FE">
        <w:rPr>
          <w:sz w:val="22"/>
          <w:szCs w:val="22"/>
          <w:lang w:val="ru-RU"/>
        </w:rPr>
        <w:t>кепілгер</w:t>
      </w:r>
      <w:r w:rsidRPr="007726FE">
        <w:rPr>
          <w:sz w:val="22"/>
          <w:szCs w:val="22"/>
        </w:rPr>
        <w:t xml:space="preserve"> </w:t>
      </w:r>
      <w:r w:rsidRPr="007726FE">
        <w:rPr>
          <w:sz w:val="22"/>
          <w:szCs w:val="22"/>
          <w:lang w:val="ru-RU"/>
        </w:rPr>
        <w:t>ретінде</w:t>
      </w:r>
      <w:r w:rsidRPr="007726FE">
        <w:rPr>
          <w:sz w:val="22"/>
          <w:szCs w:val="22"/>
        </w:rPr>
        <w:t xml:space="preserve">, </w:t>
      </w:r>
      <w:r w:rsidRPr="007726FE">
        <w:rPr>
          <w:sz w:val="22"/>
          <w:szCs w:val="22"/>
          <w:lang w:val="ru-RU"/>
        </w:rPr>
        <w:t>не</w:t>
      </w:r>
      <w:r w:rsidRPr="007726FE">
        <w:rPr>
          <w:sz w:val="22"/>
          <w:szCs w:val="22"/>
        </w:rPr>
        <w:t xml:space="preserve"> </w:t>
      </w:r>
      <w:r w:rsidRPr="007726FE">
        <w:rPr>
          <w:sz w:val="22"/>
          <w:szCs w:val="22"/>
          <w:lang w:val="ru-RU"/>
        </w:rPr>
        <w:t>өзге</w:t>
      </w:r>
      <w:r w:rsidRPr="007726FE">
        <w:rPr>
          <w:sz w:val="22"/>
          <w:szCs w:val="22"/>
        </w:rPr>
        <w:t xml:space="preserve"> </w:t>
      </w:r>
      <w:r w:rsidRPr="007726FE">
        <w:rPr>
          <w:sz w:val="22"/>
          <w:szCs w:val="22"/>
          <w:lang w:val="ru-RU"/>
        </w:rPr>
        <w:t>де</w:t>
      </w:r>
      <w:r w:rsidRPr="007726FE">
        <w:rPr>
          <w:sz w:val="22"/>
          <w:szCs w:val="22"/>
        </w:rPr>
        <w:t xml:space="preserve"> </w:t>
      </w:r>
      <w:r w:rsidRPr="007726FE">
        <w:rPr>
          <w:sz w:val="22"/>
          <w:szCs w:val="22"/>
          <w:lang w:val="ru-RU"/>
        </w:rPr>
        <w:t>сапада</w:t>
      </w:r>
      <w:r w:rsidRPr="007726FE">
        <w:rPr>
          <w:sz w:val="22"/>
          <w:szCs w:val="22"/>
        </w:rPr>
        <w:t xml:space="preserve"> </w:t>
      </w:r>
      <w:r w:rsidRPr="007726FE">
        <w:rPr>
          <w:sz w:val="22"/>
          <w:szCs w:val="22"/>
          <w:lang w:val="ru-RU"/>
        </w:rPr>
        <w:t>қабылданғанға</w:t>
      </w:r>
      <w:r w:rsidRPr="007726FE">
        <w:rPr>
          <w:sz w:val="22"/>
          <w:szCs w:val="22"/>
        </w:rPr>
        <w:t xml:space="preserve"> </w:t>
      </w:r>
      <w:r w:rsidRPr="007726FE">
        <w:rPr>
          <w:sz w:val="22"/>
          <w:szCs w:val="22"/>
          <w:lang w:val="ru-RU"/>
        </w:rPr>
        <w:t>дейінгі</w:t>
      </w:r>
      <w:r w:rsidRPr="007726FE">
        <w:rPr>
          <w:sz w:val="22"/>
          <w:szCs w:val="22"/>
        </w:rPr>
        <w:t xml:space="preserve"> </w:t>
      </w:r>
      <w:r w:rsidRPr="007726FE">
        <w:rPr>
          <w:sz w:val="22"/>
          <w:szCs w:val="22"/>
          <w:lang w:val="ru-RU"/>
        </w:rPr>
        <w:t>қолда</w:t>
      </w:r>
      <w:r w:rsidRPr="007726FE">
        <w:rPr>
          <w:sz w:val="22"/>
          <w:szCs w:val="22"/>
        </w:rPr>
        <w:t xml:space="preserve"> </w:t>
      </w:r>
      <w:r w:rsidRPr="007726FE">
        <w:rPr>
          <w:sz w:val="22"/>
          <w:szCs w:val="22"/>
          <w:lang w:val="ru-RU"/>
        </w:rPr>
        <w:t>бар</w:t>
      </w:r>
      <w:r w:rsidRPr="007726FE">
        <w:rPr>
          <w:sz w:val="22"/>
          <w:szCs w:val="22"/>
        </w:rPr>
        <w:t xml:space="preserve"> </w:t>
      </w:r>
      <w:r w:rsidRPr="007726FE">
        <w:rPr>
          <w:sz w:val="22"/>
          <w:szCs w:val="22"/>
          <w:lang w:val="ru-RU"/>
        </w:rPr>
        <w:t>және</w:t>
      </w:r>
      <w:r w:rsidRPr="007726FE">
        <w:rPr>
          <w:sz w:val="22"/>
          <w:szCs w:val="22"/>
        </w:rPr>
        <w:t xml:space="preserve"> </w:t>
      </w:r>
      <w:r w:rsidRPr="007726FE">
        <w:rPr>
          <w:sz w:val="22"/>
          <w:szCs w:val="22"/>
          <w:lang w:val="ru-RU"/>
        </w:rPr>
        <w:t>болашақтағы</w:t>
      </w:r>
      <w:r w:rsidRPr="007726FE">
        <w:rPr>
          <w:sz w:val="22"/>
          <w:szCs w:val="22"/>
        </w:rPr>
        <w:t xml:space="preserve"> </w:t>
      </w:r>
      <w:r w:rsidRPr="007726FE">
        <w:rPr>
          <w:sz w:val="22"/>
          <w:szCs w:val="22"/>
          <w:lang w:val="ru-RU"/>
        </w:rPr>
        <w:t>ақшалай</w:t>
      </w:r>
      <w:r w:rsidRPr="007726FE">
        <w:rPr>
          <w:sz w:val="22"/>
          <w:szCs w:val="22"/>
        </w:rPr>
        <w:t xml:space="preserve"> </w:t>
      </w:r>
      <w:r w:rsidRPr="007726FE">
        <w:rPr>
          <w:sz w:val="22"/>
          <w:szCs w:val="22"/>
          <w:lang w:val="ru-RU"/>
        </w:rPr>
        <w:t>міндеттемелері</w:t>
      </w:r>
      <w:r w:rsidRPr="007726FE">
        <w:rPr>
          <w:sz w:val="22"/>
          <w:szCs w:val="22"/>
        </w:rPr>
        <w:t xml:space="preserve"> </w:t>
      </w:r>
      <w:r w:rsidRPr="007726FE">
        <w:rPr>
          <w:sz w:val="22"/>
          <w:szCs w:val="22"/>
          <w:lang w:val="ru-RU"/>
        </w:rPr>
        <w:t>Кепіл</w:t>
      </w:r>
      <w:r w:rsidRPr="007726FE">
        <w:rPr>
          <w:sz w:val="22"/>
          <w:szCs w:val="22"/>
        </w:rPr>
        <w:t xml:space="preserve"> </w:t>
      </w:r>
      <w:r w:rsidRPr="007726FE">
        <w:rPr>
          <w:sz w:val="22"/>
          <w:szCs w:val="22"/>
          <w:lang w:val="ru-RU"/>
        </w:rPr>
        <w:t>ұстаушының</w:t>
      </w:r>
      <w:r w:rsidRPr="007726FE">
        <w:rPr>
          <w:sz w:val="22"/>
          <w:szCs w:val="22"/>
        </w:rPr>
        <w:t xml:space="preserve"> </w:t>
      </w:r>
      <w:r w:rsidRPr="007726FE">
        <w:rPr>
          <w:sz w:val="22"/>
          <w:szCs w:val="22"/>
          <w:lang w:val="ru-RU"/>
        </w:rPr>
        <w:t>Сатып</w:t>
      </w:r>
      <w:r w:rsidRPr="007726FE">
        <w:rPr>
          <w:sz w:val="22"/>
          <w:szCs w:val="22"/>
        </w:rPr>
        <w:t xml:space="preserve"> </w:t>
      </w:r>
      <w:r w:rsidRPr="007726FE">
        <w:rPr>
          <w:sz w:val="22"/>
          <w:szCs w:val="22"/>
          <w:lang w:val="ru-RU"/>
        </w:rPr>
        <w:t>алу</w:t>
      </w:r>
      <w:r w:rsidRPr="007726FE">
        <w:rPr>
          <w:sz w:val="22"/>
          <w:szCs w:val="22"/>
        </w:rPr>
        <w:t>-</w:t>
      </w:r>
      <w:r w:rsidRPr="007726FE">
        <w:rPr>
          <w:sz w:val="22"/>
          <w:szCs w:val="22"/>
          <w:lang w:val="ru-RU"/>
        </w:rPr>
        <w:t>сату</w:t>
      </w:r>
      <w:r w:rsidRPr="007726FE">
        <w:rPr>
          <w:sz w:val="22"/>
          <w:szCs w:val="22"/>
        </w:rPr>
        <w:t xml:space="preserve"> </w:t>
      </w:r>
      <w:r w:rsidRPr="007726FE">
        <w:rPr>
          <w:sz w:val="22"/>
          <w:szCs w:val="22"/>
          <w:lang w:val="ru-RU"/>
        </w:rPr>
        <w:t>шарты</w:t>
      </w:r>
      <w:r w:rsidRPr="007726FE">
        <w:rPr>
          <w:sz w:val="22"/>
          <w:szCs w:val="22"/>
        </w:rPr>
        <w:t xml:space="preserve"> </w:t>
      </w:r>
      <w:r w:rsidRPr="007726FE">
        <w:rPr>
          <w:sz w:val="22"/>
          <w:szCs w:val="22"/>
          <w:lang w:val="ru-RU"/>
        </w:rPr>
        <w:t>шеңберінде</w:t>
      </w:r>
      <w:r w:rsidRPr="007726FE">
        <w:rPr>
          <w:sz w:val="22"/>
          <w:szCs w:val="22"/>
        </w:rPr>
        <w:t xml:space="preserve">, </w:t>
      </w:r>
      <w:r w:rsidRPr="007726FE">
        <w:rPr>
          <w:sz w:val="22"/>
          <w:szCs w:val="22"/>
          <w:lang w:val="ru-RU"/>
        </w:rPr>
        <w:t>оның</w:t>
      </w:r>
      <w:r w:rsidRPr="007726FE">
        <w:rPr>
          <w:sz w:val="22"/>
          <w:szCs w:val="22"/>
        </w:rPr>
        <w:t xml:space="preserve"> </w:t>
      </w:r>
      <w:r w:rsidRPr="007726FE">
        <w:rPr>
          <w:sz w:val="22"/>
          <w:szCs w:val="22"/>
          <w:lang w:val="ru-RU"/>
        </w:rPr>
        <w:t>ішінде</w:t>
      </w:r>
      <w:r w:rsidRPr="007726FE">
        <w:rPr>
          <w:sz w:val="22"/>
          <w:szCs w:val="22"/>
        </w:rPr>
        <w:t xml:space="preserve"> </w:t>
      </w:r>
      <w:r w:rsidRPr="007726FE">
        <w:rPr>
          <w:sz w:val="22"/>
          <w:szCs w:val="22"/>
          <w:lang w:val="ru-RU"/>
        </w:rPr>
        <w:t>шектеусіз</w:t>
      </w:r>
      <w:r w:rsidRPr="007726FE">
        <w:rPr>
          <w:sz w:val="22"/>
          <w:szCs w:val="22"/>
        </w:rPr>
        <w:t xml:space="preserve">, </w:t>
      </w:r>
      <w:r w:rsidRPr="007726FE">
        <w:rPr>
          <w:sz w:val="22"/>
          <w:szCs w:val="22"/>
          <w:lang w:val="ru-RU"/>
        </w:rPr>
        <w:t>тарап</w:t>
      </w:r>
      <w:r w:rsidRPr="007726FE">
        <w:rPr>
          <w:sz w:val="22"/>
          <w:szCs w:val="22"/>
        </w:rPr>
        <w:t xml:space="preserve"> </w:t>
      </w:r>
      <w:r w:rsidRPr="007726FE">
        <w:rPr>
          <w:sz w:val="22"/>
          <w:szCs w:val="22"/>
          <w:lang w:val="ru-RU"/>
        </w:rPr>
        <w:t>ретінде</w:t>
      </w:r>
      <w:r w:rsidRPr="007726FE">
        <w:rPr>
          <w:sz w:val="22"/>
          <w:szCs w:val="22"/>
        </w:rPr>
        <w:t xml:space="preserve"> </w:t>
      </w:r>
      <w:r w:rsidRPr="007726FE">
        <w:rPr>
          <w:sz w:val="22"/>
          <w:szCs w:val="22"/>
          <w:lang w:val="ru-RU"/>
        </w:rPr>
        <w:t>қамтамасыз</w:t>
      </w:r>
      <w:r w:rsidRPr="007726FE">
        <w:rPr>
          <w:sz w:val="22"/>
          <w:szCs w:val="22"/>
        </w:rPr>
        <w:t xml:space="preserve"> </w:t>
      </w:r>
      <w:r w:rsidRPr="007726FE">
        <w:rPr>
          <w:sz w:val="22"/>
          <w:szCs w:val="22"/>
          <w:lang w:val="ru-RU"/>
        </w:rPr>
        <w:t>етілген</w:t>
      </w:r>
      <w:r w:rsidRPr="007726FE">
        <w:rPr>
          <w:sz w:val="22"/>
          <w:szCs w:val="22"/>
        </w:rPr>
        <w:t xml:space="preserve"> </w:t>
      </w:r>
      <w:r w:rsidRPr="007726FE">
        <w:rPr>
          <w:sz w:val="22"/>
          <w:szCs w:val="22"/>
          <w:lang w:val="ru-RU"/>
        </w:rPr>
        <w:t>міндеттемелер</w:t>
      </w:r>
      <w:r w:rsidRPr="007726FE">
        <w:rPr>
          <w:sz w:val="22"/>
          <w:szCs w:val="22"/>
        </w:rPr>
        <w:t>:</w:t>
      </w:r>
    </w:p>
    <w:p w14:paraId="59A97414" w14:textId="56531E1A" w:rsidR="004138D3" w:rsidRPr="004075B0" w:rsidRDefault="00E16B03" w:rsidP="00F96D23">
      <w:pPr>
        <w:pStyle w:val="3"/>
        <w:spacing w:before="120" w:after="0"/>
        <w:ind w:left="1304" w:hanging="595"/>
        <w:rPr>
          <w:sz w:val="22"/>
        </w:rPr>
      </w:pPr>
      <w:r w:rsidRPr="00E16B03">
        <w:rPr>
          <w:sz w:val="22"/>
        </w:rPr>
        <w:t>(a)</w:t>
      </w:r>
      <w:r w:rsidRPr="00E16B03">
        <w:rPr>
          <w:sz w:val="22"/>
          <w:lang w:val="ru-RU"/>
        </w:rPr>
        <w:t>осы</w:t>
      </w:r>
      <w:r w:rsidRPr="00E16B03">
        <w:rPr>
          <w:sz w:val="22"/>
        </w:rPr>
        <w:t xml:space="preserve"> </w:t>
      </w:r>
      <w:r w:rsidRPr="00E16B03">
        <w:rPr>
          <w:sz w:val="22"/>
          <w:lang w:val="ru-RU"/>
        </w:rPr>
        <w:t>Шартқа</w:t>
      </w:r>
      <w:r w:rsidRPr="00E16B03">
        <w:rPr>
          <w:sz w:val="22"/>
        </w:rPr>
        <w:t xml:space="preserve"> </w:t>
      </w:r>
      <w:r w:rsidRPr="00E16B03">
        <w:rPr>
          <w:sz w:val="22"/>
          <w:lang w:val="ru-RU"/>
        </w:rPr>
        <w:t>сәйкес</w:t>
      </w:r>
      <w:r w:rsidRPr="00E16B03">
        <w:rPr>
          <w:sz w:val="22"/>
        </w:rPr>
        <w:t xml:space="preserve"> </w:t>
      </w:r>
      <w:r w:rsidRPr="00E16B03">
        <w:rPr>
          <w:sz w:val="22"/>
          <w:lang w:val="ru-RU"/>
        </w:rPr>
        <w:t>Мүлік</w:t>
      </w:r>
      <w:r w:rsidRPr="00E16B03">
        <w:rPr>
          <w:sz w:val="22"/>
        </w:rPr>
        <w:t xml:space="preserve"> </w:t>
      </w:r>
      <w:r w:rsidRPr="00E16B03">
        <w:rPr>
          <w:sz w:val="22"/>
          <w:lang w:val="ru-RU"/>
        </w:rPr>
        <w:t>кепілімен</w:t>
      </w:r>
      <w:r w:rsidRPr="00E16B03">
        <w:rPr>
          <w:sz w:val="22"/>
        </w:rPr>
        <w:t xml:space="preserve"> </w:t>
      </w:r>
      <w:r w:rsidRPr="00E16B03">
        <w:rPr>
          <w:sz w:val="22"/>
          <w:lang w:val="ru-RU"/>
        </w:rPr>
        <w:t>қамтамасыз</w:t>
      </w:r>
      <w:r w:rsidRPr="00E16B03">
        <w:rPr>
          <w:sz w:val="22"/>
        </w:rPr>
        <w:t xml:space="preserve"> </w:t>
      </w:r>
      <w:r w:rsidRPr="00E16B03">
        <w:rPr>
          <w:sz w:val="22"/>
          <w:lang w:val="ru-RU"/>
        </w:rPr>
        <w:t>етілген</w:t>
      </w:r>
      <w:r w:rsidRPr="00E16B03">
        <w:rPr>
          <w:sz w:val="22"/>
        </w:rPr>
        <w:t xml:space="preserve"> </w:t>
      </w:r>
      <w:r w:rsidRPr="00E16B03">
        <w:rPr>
          <w:sz w:val="22"/>
          <w:lang w:val="ru-RU"/>
        </w:rPr>
        <w:t>Сатып</w:t>
      </w:r>
      <w:r w:rsidRPr="00E16B03">
        <w:rPr>
          <w:sz w:val="22"/>
        </w:rPr>
        <w:t xml:space="preserve"> </w:t>
      </w:r>
      <w:r w:rsidRPr="00E16B03">
        <w:rPr>
          <w:sz w:val="22"/>
          <w:lang w:val="ru-RU"/>
        </w:rPr>
        <w:t>алу</w:t>
      </w:r>
      <w:r w:rsidRPr="00E16B03">
        <w:rPr>
          <w:sz w:val="22"/>
        </w:rPr>
        <w:t>-</w:t>
      </w:r>
      <w:r w:rsidRPr="00E16B03">
        <w:rPr>
          <w:sz w:val="22"/>
          <w:lang w:val="ru-RU"/>
        </w:rPr>
        <w:t>сату</w:t>
      </w:r>
      <w:r w:rsidRPr="00E16B03">
        <w:rPr>
          <w:sz w:val="22"/>
        </w:rPr>
        <w:t xml:space="preserve"> </w:t>
      </w:r>
      <w:r w:rsidRPr="00E16B03">
        <w:rPr>
          <w:sz w:val="22"/>
          <w:lang w:val="ru-RU"/>
        </w:rPr>
        <w:t>шарты</w:t>
      </w:r>
      <w:r w:rsidRPr="00E16B03">
        <w:rPr>
          <w:sz w:val="22"/>
        </w:rPr>
        <w:t xml:space="preserve"> </w:t>
      </w:r>
      <w:r w:rsidRPr="00E16B03">
        <w:rPr>
          <w:sz w:val="22"/>
          <w:lang w:val="ru-RU"/>
        </w:rPr>
        <w:t>бойынша</w:t>
      </w:r>
      <w:r w:rsidRPr="00E16B03">
        <w:rPr>
          <w:sz w:val="22"/>
        </w:rPr>
        <w:t xml:space="preserve"> </w:t>
      </w:r>
      <w:r w:rsidRPr="00E16B03">
        <w:rPr>
          <w:sz w:val="22"/>
          <w:lang w:val="ru-RU"/>
        </w:rPr>
        <w:t>сатып</w:t>
      </w:r>
      <w:r w:rsidRPr="00E16B03">
        <w:rPr>
          <w:sz w:val="22"/>
        </w:rPr>
        <w:t xml:space="preserve"> </w:t>
      </w:r>
      <w:r w:rsidRPr="00E16B03">
        <w:rPr>
          <w:sz w:val="22"/>
          <w:lang w:val="ru-RU"/>
        </w:rPr>
        <w:t>алу</w:t>
      </w:r>
      <w:r w:rsidRPr="00E16B03">
        <w:rPr>
          <w:sz w:val="22"/>
        </w:rPr>
        <w:t xml:space="preserve"> </w:t>
      </w:r>
      <w:r w:rsidRPr="00E16B03">
        <w:rPr>
          <w:sz w:val="22"/>
          <w:lang w:val="ru-RU"/>
        </w:rPr>
        <w:t>бағасына</w:t>
      </w:r>
      <w:r w:rsidRPr="00E16B03">
        <w:rPr>
          <w:sz w:val="22"/>
        </w:rPr>
        <w:t xml:space="preserve"> </w:t>
      </w:r>
      <w:r w:rsidRPr="00E16B03">
        <w:rPr>
          <w:sz w:val="22"/>
          <w:lang w:val="ru-RU"/>
        </w:rPr>
        <w:t>төлем</w:t>
      </w:r>
      <w:r w:rsidRPr="00E16B03">
        <w:rPr>
          <w:sz w:val="22"/>
        </w:rPr>
        <w:t xml:space="preserve"> </w:t>
      </w:r>
      <w:r w:rsidRPr="00E16B03">
        <w:rPr>
          <w:sz w:val="22"/>
          <w:lang w:val="ru-RU"/>
        </w:rPr>
        <w:t>жүргізілетін</w:t>
      </w:r>
      <w:r w:rsidRPr="00E16B03">
        <w:rPr>
          <w:sz w:val="22"/>
        </w:rPr>
        <w:t xml:space="preserve"> </w:t>
      </w:r>
      <w:r w:rsidRPr="00E16B03">
        <w:rPr>
          <w:sz w:val="22"/>
          <w:lang w:val="ru-RU"/>
        </w:rPr>
        <w:t>келесі</w:t>
      </w:r>
      <w:r w:rsidRPr="00E16B03">
        <w:rPr>
          <w:sz w:val="22"/>
        </w:rPr>
        <w:t xml:space="preserve"> </w:t>
      </w:r>
      <w:r w:rsidRPr="00E16B03">
        <w:rPr>
          <w:sz w:val="22"/>
          <w:lang w:val="ru-RU"/>
        </w:rPr>
        <w:t>мөлшерлерде</w:t>
      </w:r>
      <w:r w:rsidRPr="00E16B03">
        <w:rPr>
          <w:sz w:val="22"/>
        </w:rPr>
        <w:t xml:space="preserve"> </w:t>
      </w:r>
      <w:r w:rsidRPr="00E16B03">
        <w:rPr>
          <w:sz w:val="22"/>
          <w:lang w:val="ru-RU"/>
        </w:rPr>
        <w:t>кез</w:t>
      </w:r>
      <w:r w:rsidRPr="00E16B03">
        <w:rPr>
          <w:sz w:val="22"/>
        </w:rPr>
        <w:t xml:space="preserve"> </w:t>
      </w:r>
      <w:r w:rsidRPr="00E16B03">
        <w:rPr>
          <w:sz w:val="22"/>
          <w:lang w:val="ru-RU"/>
        </w:rPr>
        <w:t>келген</w:t>
      </w:r>
      <w:r w:rsidRPr="00E16B03">
        <w:rPr>
          <w:sz w:val="22"/>
        </w:rPr>
        <w:t xml:space="preserve"> </w:t>
      </w:r>
      <w:r w:rsidRPr="00E16B03">
        <w:rPr>
          <w:sz w:val="22"/>
          <w:lang w:val="ru-RU"/>
        </w:rPr>
        <w:t>төлем</w:t>
      </w:r>
      <w:r w:rsidRPr="00E16B03">
        <w:rPr>
          <w:sz w:val="22"/>
        </w:rPr>
        <w:t xml:space="preserve">: </w:t>
      </w:r>
      <w:r w:rsidRPr="00E16B03">
        <w:rPr>
          <w:sz w:val="22"/>
          <w:lang w:val="ru-RU"/>
        </w:rPr>
        <w:t>бірінші</w:t>
      </w:r>
      <w:r w:rsidRPr="00E16B03">
        <w:rPr>
          <w:sz w:val="22"/>
        </w:rPr>
        <w:t xml:space="preserve"> </w:t>
      </w:r>
      <w:r w:rsidRPr="00E16B03">
        <w:rPr>
          <w:sz w:val="22"/>
          <w:lang w:val="ru-RU"/>
        </w:rPr>
        <w:t>төлем</w:t>
      </w:r>
      <w:r w:rsidRPr="00E16B03">
        <w:rPr>
          <w:sz w:val="22"/>
        </w:rPr>
        <w:t xml:space="preserve"> [</w:t>
      </w:r>
      <w:r w:rsidRPr="00E16B03">
        <w:rPr>
          <w:i/>
          <w:iCs/>
          <w:sz w:val="22"/>
          <w:lang w:val="ru-RU"/>
        </w:rPr>
        <w:t>мөлшерін</w:t>
      </w:r>
      <w:r w:rsidRPr="00E16B03">
        <w:rPr>
          <w:i/>
          <w:iCs/>
          <w:sz w:val="22"/>
        </w:rPr>
        <w:t xml:space="preserve"> </w:t>
      </w:r>
      <w:r w:rsidRPr="00E16B03">
        <w:rPr>
          <w:i/>
          <w:iCs/>
          <w:sz w:val="22"/>
          <w:lang w:val="ru-RU"/>
        </w:rPr>
        <w:t>көрсетіңіз</w:t>
      </w:r>
      <w:r w:rsidRPr="00E16B03">
        <w:rPr>
          <w:sz w:val="22"/>
        </w:rPr>
        <w:t>], [</w:t>
      </w:r>
      <w:r w:rsidRPr="00E16B03">
        <w:rPr>
          <w:i/>
          <w:iCs/>
          <w:sz w:val="22"/>
          <w:lang w:val="ru-RU"/>
        </w:rPr>
        <w:t>мерзімін</w:t>
      </w:r>
      <w:r w:rsidRPr="00E16B03">
        <w:rPr>
          <w:i/>
          <w:iCs/>
          <w:sz w:val="22"/>
        </w:rPr>
        <w:t xml:space="preserve"> </w:t>
      </w:r>
      <w:r w:rsidRPr="00E16B03">
        <w:rPr>
          <w:i/>
          <w:iCs/>
          <w:sz w:val="22"/>
          <w:lang w:val="ru-RU"/>
        </w:rPr>
        <w:t>кө</w:t>
      </w:r>
      <w:r w:rsidRPr="00E16B03">
        <w:rPr>
          <w:i/>
          <w:iCs/>
          <w:sz w:val="22"/>
          <w:lang w:val="kk-KZ"/>
        </w:rPr>
        <w:t>р</w:t>
      </w:r>
      <w:r w:rsidRPr="00E16B03">
        <w:rPr>
          <w:i/>
          <w:iCs/>
          <w:sz w:val="22"/>
          <w:lang w:val="ru-RU"/>
        </w:rPr>
        <w:t>сетіңіз</w:t>
      </w:r>
      <w:r w:rsidRPr="00E16B03">
        <w:rPr>
          <w:sz w:val="22"/>
        </w:rPr>
        <w:t xml:space="preserve">] </w:t>
      </w:r>
      <w:r w:rsidRPr="00E16B03">
        <w:rPr>
          <w:sz w:val="22"/>
          <w:lang w:val="ru-RU"/>
        </w:rPr>
        <w:t>ішінде</w:t>
      </w:r>
      <w:r w:rsidRPr="00E16B03">
        <w:rPr>
          <w:sz w:val="22"/>
        </w:rPr>
        <w:t xml:space="preserve"> </w:t>
      </w:r>
      <w:r w:rsidRPr="00E16B03">
        <w:rPr>
          <w:sz w:val="22"/>
          <w:lang w:val="ru-RU"/>
        </w:rPr>
        <w:t>төленеді</w:t>
      </w:r>
      <w:r w:rsidRPr="00E16B03">
        <w:rPr>
          <w:sz w:val="22"/>
        </w:rPr>
        <w:t xml:space="preserve">, </w:t>
      </w:r>
      <w:r w:rsidRPr="00E16B03">
        <w:rPr>
          <w:sz w:val="22"/>
          <w:lang w:val="ru-RU"/>
        </w:rPr>
        <w:t>екінші</w:t>
      </w:r>
      <w:r w:rsidRPr="00E16B03">
        <w:rPr>
          <w:sz w:val="22"/>
        </w:rPr>
        <w:t xml:space="preserve"> </w:t>
      </w:r>
      <w:r w:rsidRPr="00E16B03">
        <w:rPr>
          <w:sz w:val="22"/>
          <w:lang w:val="ru-RU"/>
        </w:rPr>
        <w:t>төлем</w:t>
      </w:r>
      <w:r w:rsidRPr="00E16B03">
        <w:rPr>
          <w:sz w:val="22"/>
        </w:rPr>
        <w:t xml:space="preserve"> [</w:t>
      </w:r>
      <w:r w:rsidRPr="00E16B03">
        <w:rPr>
          <w:i/>
          <w:iCs/>
          <w:sz w:val="22"/>
          <w:lang w:val="ru-RU"/>
        </w:rPr>
        <w:t>мөлшерін</w:t>
      </w:r>
      <w:r w:rsidRPr="00E16B03">
        <w:rPr>
          <w:i/>
          <w:iCs/>
          <w:sz w:val="22"/>
        </w:rPr>
        <w:t xml:space="preserve"> </w:t>
      </w:r>
      <w:r w:rsidRPr="00E16B03">
        <w:rPr>
          <w:i/>
          <w:iCs/>
          <w:sz w:val="22"/>
          <w:lang w:val="ru-RU"/>
        </w:rPr>
        <w:t>көрсетіңіз</w:t>
      </w:r>
      <w:r w:rsidRPr="00E16B03">
        <w:rPr>
          <w:sz w:val="22"/>
        </w:rPr>
        <w:t>] [</w:t>
      </w:r>
      <w:r w:rsidRPr="00E16B03">
        <w:rPr>
          <w:i/>
          <w:iCs/>
          <w:sz w:val="22"/>
          <w:lang w:val="ru-RU"/>
        </w:rPr>
        <w:t>мерзімін</w:t>
      </w:r>
      <w:r w:rsidRPr="00E16B03">
        <w:rPr>
          <w:i/>
          <w:iCs/>
          <w:sz w:val="22"/>
        </w:rPr>
        <w:t xml:space="preserve"> </w:t>
      </w:r>
      <w:r w:rsidRPr="00E16B03">
        <w:rPr>
          <w:i/>
          <w:iCs/>
          <w:sz w:val="22"/>
          <w:lang w:val="ru-RU"/>
        </w:rPr>
        <w:t>кө</w:t>
      </w:r>
      <w:r w:rsidRPr="00E16B03">
        <w:rPr>
          <w:i/>
          <w:iCs/>
          <w:sz w:val="22"/>
          <w:lang w:val="kk-KZ"/>
        </w:rPr>
        <w:t>р</w:t>
      </w:r>
      <w:r w:rsidRPr="00E16B03">
        <w:rPr>
          <w:i/>
          <w:iCs/>
          <w:sz w:val="22"/>
          <w:lang w:val="ru-RU"/>
        </w:rPr>
        <w:t>сетіңіз</w:t>
      </w:r>
      <w:r w:rsidRPr="00E16B03">
        <w:rPr>
          <w:sz w:val="22"/>
        </w:rPr>
        <w:t xml:space="preserve">] </w:t>
      </w:r>
      <w:r w:rsidRPr="00E16B03">
        <w:rPr>
          <w:sz w:val="22"/>
          <w:lang w:val="ru-RU"/>
        </w:rPr>
        <w:t>бастап</w:t>
      </w:r>
      <w:r w:rsidRPr="00E16B03">
        <w:rPr>
          <w:sz w:val="22"/>
        </w:rPr>
        <w:t xml:space="preserve"> [</w:t>
      </w:r>
      <w:r w:rsidRPr="00E16B03">
        <w:rPr>
          <w:i/>
          <w:iCs/>
          <w:sz w:val="22"/>
          <w:lang w:val="ru-RU"/>
        </w:rPr>
        <w:t>мерзімін</w:t>
      </w:r>
      <w:r w:rsidRPr="00E16B03">
        <w:rPr>
          <w:i/>
          <w:iCs/>
          <w:sz w:val="22"/>
        </w:rPr>
        <w:t xml:space="preserve"> </w:t>
      </w:r>
      <w:r w:rsidRPr="00E16B03">
        <w:rPr>
          <w:i/>
          <w:iCs/>
          <w:sz w:val="22"/>
          <w:lang w:val="ru-RU"/>
        </w:rPr>
        <w:t>кө</w:t>
      </w:r>
      <w:r w:rsidRPr="00E16B03">
        <w:rPr>
          <w:i/>
          <w:iCs/>
          <w:sz w:val="22"/>
          <w:lang w:val="kk-KZ"/>
        </w:rPr>
        <w:t>р</w:t>
      </w:r>
      <w:r w:rsidRPr="00E16B03">
        <w:rPr>
          <w:i/>
          <w:iCs/>
          <w:sz w:val="22"/>
          <w:lang w:val="ru-RU"/>
        </w:rPr>
        <w:t>сетіңіз</w:t>
      </w:r>
      <w:r w:rsidRPr="00E16B03">
        <w:rPr>
          <w:sz w:val="22"/>
        </w:rPr>
        <w:t xml:space="preserve">] </w:t>
      </w:r>
      <w:r w:rsidRPr="00E16B03">
        <w:rPr>
          <w:sz w:val="22"/>
          <w:lang w:val="ru-RU"/>
        </w:rPr>
        <w:t>дейін</w:t>
      </w:r>
      <w:r w:rsidRPr="00E16B03">
        <w:rPr>
          <w:sz w:val="22"/>
        </w:rPr>
        <w:t xml:space="preserve"> </w:t>
      </w:r>
      <w:r w:rsidRPr="00E16B03">
        <w:rPr>
          <w:sz w:val="22"/>
          <w:lang w:val="ru-RU"/>
        </w:rPr>
        <w:t>төленеді</w:t>
      </w:r>
      <w:r w:rsidRPr="00E16B03">
        <w:rPr>
          <w:sz w:val="22"/>
        </w:rPr>
        <w:t xml:space="preserve">, </w:t>
      </w:r>
      <w:r w:rsidRPr="00E16B03">
        <w:rPr>
          <w:sz w:val="22"/>
          <w:lang w:val="ru-RU"/>
        </w:rPr>
        <w:t>үшінші</w:t>
      </w:r>
      <w:r w:rsidRPr="00E16B03">
        <w:rPr>
          <w:sz w:val="22"/>
        </w:rPr>
        <w:t xml:space="preserve"> </w:t>
      </w:r>
      <w:r w:rsidRPr="00E16B03">
        <w:rPr>
          <w:sz w:val="22"/>
          <w:lang w:val="ru-RU"/>
        </w:rPr>
        <w:t>төлем</w:t>
      </w:r>
      <w:r w:rsidRPr="00E16B03">
        <w:rPr>
          <w:sz w:val="22"/>
        </w:rPr>
        <w:t xml:space="preserve"> [</w:t>
      </w:r>
      <w:r w:rsidRPr="00E16B03">
        <w:rPr>
          <w:i/>
          <w:iCs/>
          <w:sz w:val="22"/>
          <w:lang w:val="ru-RU"/>
        </w:rPr>
        <w:t>мөлшерін</w:t>
      </w:r>
      <w:r w:rsidRPr="00E16B03">
        <w:rPr>
          <w:i/>
          <w:iCs/>
          <w:sz w:val="22"/>
        </w:rPr>
        <w:t xml:space="preserve"> </w:t>
      </w:r>
      <w:r w:rsidRPr="00E16B03">
        <w:rPr>
          <w:i/>
          <w:iCs/>
          <w:sz w:val="22"/>
          <w:lang w:val="ru-RU"/>
        </w:rPr>
        <w:t>көрсетіңіз</w:t>
      </w:r>
      <w:r w:rsidRPr="00E16B03">
        <w:rPr>
          <w:sz w:val="22"/>
        </w:rPr>
        <w:t>] [</w:t>
      </w:r>
      <w:r w:rsidRPr="00E16B03">
        <w:rPr>
          <w:i/>
          <w:iCs/>
          <w:sz w:val="22"/>
          <w:lang w:val="ru-RU"/>
        </w:rPr>
        <w:t>мерзімін</w:t>
      </w:r>
      <w:r w:rsidRPr="00E16B03">
        <w:rPr>
          <w:i/>
          <w:iCs/>
          <w:sz w:val="22"/>
        </w:rPr>
        <w:t xml:space="preserve"> </w:t>
      </w:r>
      <w:r w:rsidRPr="00E16B03">
        <w:rPr>
          <w:i/>
          <w:iCs/>
          <w:sz w:val="22"/>
          <w:lang w:val="ru-RU"/>
        </w:rPr>
        <w:t>кө</w:t>
      </w:r>
      <w:r w:rsidRPr="00E16B03">
        <w:rPr>
          <w:i/>
          <w:iCs/>
          <w:sz w:val="22"/>
          <w:lang w:val="kk-KZ"/>
        </w:rPr>
        <w:t>р</w:t>
      </w:r>
      <w:r w:rsidRPr="00E16B03">
        <w:rPr>
          <w:i/>
          <w:iCs/>
          <w:sz w:val="22"/>
          <w:lang w:val="ru-RU"/>
        </w:rPr>
        <w:t>сетіңіз</w:t>
      </w:r>
      <w:r w:rsidRPr="00E16B03">
        <w:rPr>
          <w:sz w:val="22"/>
        </w:rPr>
        <w:t xml:space="preserve">] </w:t>
      </w:r>
      <w:r w:rsidRPr="00E16B03">
        <w:rPr>
          <w:sz w:val="22"/>
          <w:lang w:val="ru-RU"/>
        </w:rPr>
        <w:t>бастап</w:t>
      </w:r>
      <w:r w:rsidRPr="00E16B03">
        <w:rPr>
          <w:sz w:val="22"/>
        </w:rPr>
        <w:t xml:space="preserve"> [</w:t>
      </w:r>
      <w:r w:rsidRPr="00E16B03">
        <w:rPr>
          <w:i/>
          <w:iCs/>
          <w:sz w:val="22"/>
          <w:lang w:val="ru-RU"/>
        </w:rPr>
        <w:t>мерзімін</w:t>
      </w:r>
      <w:r w:rsidRPr="00E16B03">
        <w:rPr>
          <w:i/>
          <w:iCs/>
          <w:sz w:val="22"/>
        </w:rPr>
        <w:t xml:space="preserve"> </w:t>
      </w:r>
      <w:r w:rsidRPr="00E16B03">
        <w:rPr>
          <w:i/>
          <w:iCs/>
          <w:sz w:val="22"/>
          <w:lang w:val="ru-RU"/>
        </w:rPr>
        <w:t>кө</w:t>
      </w:r>
      <w:r w:rsidRPr="00E16B03">
        <w:rPr>
          <w:i/>
          <w:iCs/>
          <w:sz w:val="22"/>
          <w:lang w:val="kk-KZ"/>
        </w:rPr>
        <w:t>р</w:t>
      </w:r>
      <w:r w:rsidRPr="00E16B03">
        <w:rPr>
          <w:i/>
          <w:iCs/>
          <w:sz w:val="22"/>
          <w:lang w:val="ru-RU"/>
        </w:rPr>
        <w:t>сетіңіз</w:t>
      </w:r>
      <w:r w:rsidRPr="00E16B03">
        <w:rPr>
          <w:sz w:val="22"/>
        </w:rPr>
        <w:t xml:space="preserve">] </w:t>
      </w:r>
      <w:r w:rsidRPr="00E16B03">
        <w:rPr>
          <w:sz w:val="22"/>
          <w:lang w:val="ru-RU"/>
        </w:rPr>
        <w:t>дейін</w:t>
      </w:r>
      <w:r w:rsidRPr="00E16B03">
        <w:rPr>
          <w:sz w:val="22"/>
        </w:rPr>
        <w:t xml:space="preserve"> </w:t>
      </w:r>
      <w:r w:rsidRPr="00E16B03">
        <w:rPr>
          <w:sz w:val="22"/>
          <w:lang w:val="ru-RU"/>
        </w:rPr>
        <w:t>төленеді</w:t>
      </w:r>
      <w:r w:rsidRPr="00E16B03">
        <w:rPr>
          <w:sz w:val="22"/>
        </w:rPr>
        <w:t>, [</w:t>
      </w:r>
      <w:r w:rsidRPr="00E16B03">
        <w:rPr>
          <w:i/>
          <w:iCs/>
          <w:sz w:val="22"/>
          <w:lang w:val="ru-RU"/>
        </w:rPr>
        <w:t>басқа</w:t>
      </w:r>
      <w:r w:rsidRPr="00E16B03">
        <w:rPr>
          <w:i/>
          <w:iCs/>
          <w:sz w:val="22"/>
        </w:rPr>
        <w:t xml:space="preserve"> </w:t>
      </w:r>
      <w:r w:rsidRPr="00E16B03">
        <w:rPr>
          <w:i/>
          <w:iCs/>
          <w:sz w:val="22"/>
          <w:lang w:val="ru-RU"/>
        </w:rPr>
        <w:t>да</w:t>
      </w:r>
      <w:r w:rsidRPr="00E16B03">
        <w:rPr>
          <w:i/>
          <w:iCs/>
          <w:sz w:val="22"/>
        </w:rPr>
        <w:t xml:space="preserve"> </w:t>
      </w:r>
      <w:r w:rsidRPr="00E16B03">
        <w:rPr>
          <w:i/>
          <w:iCs/>
          <w:sz w:val="22"/>
          <w:lang w:val="ru-RU"/>
        </w:rPr>
        <w:t>төлемді</w:t>
      </w:r>
      <w:r w:rsidRPr="00E16B03">
        <w:rPr>
          <w:i/>
          <w:iCs/>
          <w:sz w:val="22"/>
        </w:rPr>
        <w:t xml:space="preserve"> </w:t>
      </w:r>
      <w:r w:rsidRPr="00E16B03">
        <w:rPr>
          <w:i/>
          <w:iCs/>
          <w:sz w:val="22"/>
          <w:lang w:val="ru-RU"/>
        </w:rPr>
        <w:t>қосыңыз</w:t>
      </w:r>
      <w:r w:rsidRPr="00E16B03">
        <w:rPr>
          <w:sz w:val="22"/>
        </w:rPr>
        <w:t>]</w:t>
      </w:r>
      <w:r w:rsidR="004138D3" w:rsidRPr="004075B0">
        <w:rPr>
          <w:sz w:val="22"/>
        </w:rPr>
        <w:t>;</w:t>
      </w:r>
    </w:p>
    <w:p w14:paraId="240F4A20" w14:textId="77777777" w:rsidR="007A4B9B" w:rsidRPr="00435AF7" w:rsidRDefault="007A4B9B" w:rsidP="007A4B9B">
      <w:pPr>
        <w:pStyle w:val="3"/>
        <w:spacing w:before="120" w:after="0"/>
        <w:ind w:left="1304" w:hanging="595"/>
        <w:rPr>
          <w:sz w:val="22"/>
        </w:rPr>
      </w:pPr>
      <w:r w:rsidRPr="00435AF7">
        <w:rPr>
          <w:sz w:val="22"/>
          <w:lang w:val="ru-RU"/>
        </w:rPr>
        <w:t>Сатып</w:t>
      </w:r>
      <w:r w:rsidRPr="00435AF7">
        <w:rPr>
          <w:sz w:val="22"/>
        </w:rPr>
        <w:t xml:space="preserve"> </w:t>
      </w:r>
      <w:r w:rsidRPr="00435AF7">
        <w:rPr>
          <w:sz w:val="22"/>
          <w:lang w:val="ru-RU"/>
        </w:rPr>
        <w:t>алу</w:t>
      </w:r>
      <w:r w:rsidRPr="00435AF7">
        <w:rPr>
          <w:sz w:val="22"/>
        </w:rPr>
        <w:t>-</w:t>
      </w:r>
      <w:r w:rsidRPr="00435AF7">
        <w:rPr>
          <w:sz w:val="22"/>
          <w:lang w:val="ru-RU"/>
        </w:rPr>
        <w:t>сату</w:t>
      </w:r>
      <w:r w:rsidRPr="00435AF7">
        <w:rPr>
          <w:sz w:val="22"/>
        </w:rPr>
        <w:t xml:space="preserve"> </w:t>
      </w:r>
      <w:r w:rsidRPr="00435AF7">
        <w:rPr>
          <w:sz w:val="22"/>
          <w:lang w:val="ru-RU"/>
        </w:rPr>
        <w:t>шартына</w:t>
      </w:r>
      <w:r w:rsidRPr="00435AF7">
        <w:rPr>
          <w:sz w:val="22"/>
        </w:rPr>
        <w:t xml:space="preserve"> </w:t>
      </w:r>
      <w:r w:rsidRPr="00435AF7">
        <w:rPr>
          <w:sz w:val="22"/>
          <w:lang w:val="ru-RU"/>
        </w:rPr>
        <w:t>байланысты</w:t>
      </w:r>
      <w:r w:rsidRPr="00435AF7">
        <w:rPr>
          <w:sz w:val="22"/>
        </w:rPr>
        <w:t xml:space="preserve"> </w:t>
      </w:r>
      <w:r w:rsidRPr="00435AF7">
        <w:rPr>
          <w:sz w:val="22"/>
          <w:lang w:val="ru-RU"/>
        </w:rPr>
        <w:t>тиесілі</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айыппұлдар</w:t>
      </w:r>
      <w:r w:rsidRPr="00435AF7">
        <w:rPr>
          <w:sz w:val="22"/>
        </w:rPr>
        <w:t xml:space="preserve">, </w:t>
      </w:r>
      <w:r w:rsidRPr="00435AF7">
        <w:rPr>
          <w:sz w:val="22"/>
          <w:lang w:val="ru-RU"/>
        </w:rPr>
        <w:t>өсімпұлдар</w:t>
      </w:r>
      <w:r w:rsidRPr="00435AF7">
        <w:rPr>
          <w:sz w:val="22"/>
        </w:rPr>
        <w:t xml:space="preserve">, </w:t>
      </w:r>
      <w:r w:rsidRPr="00435AF7">
        <w:rPr>
          <w:sz w:val="22"/>
          <w:lang w:val="ru-RU"/>
        </w:rPr>
        <w:t>тұрақсыздық</w:t>
      </w:r>
      <w:r w:rsidRPr="00435AF7">
        <w:rPr>
          <w:sz w:val="22"/>
        </w:rPr>
        <w:t xml:space="preserve"> </w:t>
      </w:r>
      <w:r w:rsidRPr="00435AF7">
        <w:rPr>
          <w:sz w:val="22"/>
          <w:lang w:val="ru-RU"/>
        </w:rPr>
        <w:t>айыбы</w:t>
      </w:r>
      <w:r w:rsidRPr="00435AF7">
        <w:rPr>
          <w:sz w:val="22"/>
        </w:rPr>
        <w:t xml:space="preserve">, </w:t>
      </w:r>
      <w:r w:rsidRPr="00435AF7">
        <w:rPr>
          <w:sz w:val="22"/>
          <w:lang w:val="ru-RU"/>
        </w:rPr>
        <w:t>шығындар</w:t>
      </w:r>
      <w:r w:rsidRPr="00435AF7">
        <w:rPr>
          <w:sz w:val="22"/>
        </w:rPr>
        <w:t xml:space="preserve">, </w:t>
      </w:r>
      <w:r w:rsidRPr="00435AF7">
        <w:rPr>
          <w:sz w:val="22"/>
          <w:lang w:val="ru-RU"/>
        </w:rPr>
        <w:t>шығыстар</w:t>
      </w:r>
      <w:r w:rsidRPr="00435AF7">
        <w:rPr>
          <w:sz w:val="22"/>
        </w:rPr>
        <w:t xml:space="preserve">, </w:t>
      </w:r>
      <w:r w:rsidRPr="00435AF7">
        <w:rPr>
          <w:sz w:val="22"/>
          <w:lang w:val="ru-RU"/>
        </w:rPr>
        <w:t>алымдар</w:t>
      </w:r>
      <w:r w:rsidRPr="00435AF7">
        <w:rPr>
          <w:sz w:val="22"/>
        </w:rPr>
        <w:t xml:space="preserve">, </w:t>
      </w:r>
      <w:r w:rsidRPr="00435AF7">
        <w:rPr>
          <w:sz w:val="22"/>
          <w:lang w:val="ru-RU"/>
        </w:rPr>
        <w:t>комиссиялар</w:t>
      </w:r>
      <w:r w:rsidRPr="00435AF7">
        <w:rPr>
          <w:sz w:val="22"/>
        </w:rPr>
        <w:t xml:space="preserve">, </w:t>
      </w:r>
      <w:r w:rsidRPr="00435AF7">
        <w:rPr>
          <w:sz w:val="22"/>
          <w:lang w:val="ru-RU"/>
        </w:rPr>
        <w:t>төлемдер</w:t>
      </w:r>
      <w:r w:rsidRPr="00435AF7">
        <w:rPr>
          <w:sz w:val="22"/>
        </w:rPr>
        <w:t xml:space="preserve"> </w:t>
      </w:r>
      <w:r w:rsidRPr="00435AF7">
        <w:rPr>
          <w:sz w:val="22"/>
          <w:lang w:val="ru-RU"/>
        </w:rPr>
        <w:t>немесе</w:t>
      </w:r>
      <w:r w:rsidRPr="00435AF7">
        <w:rPr>
          <w:sz w:val="22"/>
        </w:rPr>
        <w:t xml:space="preserve"> </w:t>
      </w:r>
      <w:r w:rsidRPr="00435AF7">
        <w:rPr>
          <w:sz w:val="22"/>
          <w:lang w:val="ru-RU"/>
        </w:rPr>
        <w:t>ұқсас</w:t>
      </w:r>
      <w:r w:rsidRPr="00435AF7">
        <w:rPr>
          <w:sz w:val="22"/>
        </w:rPr>
        <w:t xml:space="preserve"> </w:t>
      </w:r>
      <w:r w:rsidRPr="00435AF7">
        <w:rPr>
          <w:sz w:val="22"/>
          <w:lang w:val="ru-RU"/>
        </w:rPr>
        <w:t>төлемдер</w:t>
      </w:r>
      <w:r w:rsidRPr="00435AF7">
        <w:rPr>
          <w:sz w:val="22"/>
        </w:rPr>
        <w:t xml:space="preserve">; </w:t>
      </w:r>
      <w:r w:rsidRPr="00435AF7">
        <w:rPr>
          <w:sz w:val="22"/>
          <w:lang w:val="kk-KZ"/>
        </w:rPr>
        <w:t xml:space="preserve"> </w:t>
      </w:r>
    </w:p>
    <w:p w14:paraId="799B8297" w14:textId="3C2CC779" w:rsidR="007A4B9B" w:rsidRPr="00435AF7" w:rsidRDefault="007A4B9B" w:rsidP="007A4B9B">
      <w:pPr>
        <w:pStyle w:val="3"/>
        <w:spacing w:before="120" w:after="0"/>
        <w:ind w:left="1304" w:hanging="595"/>
        <w:rPr>
          <w:sz w:val="22"/>
        </w:rPr>
      </w:pPr>
      <w:r w:rsidRPr="00435AF7">
        <w:rPr>
          <w:sz w:val="22"/>
          <w:lang w:val="ru-RU"/>
        </w:rPr>
        <w:t>Кепіл</w:t>
      </w:r>
      <w:r w:rsidRPr="00435AF7">
        <w:rPr>
          <w:sz w:val="22"/>
        </w:rPr>
        <w:t xml:space="preserve"> </w:t>
      </w:r>
      <w:r w:rsidR="00A62DA4">
        <w:rPr>
          <w:sz w:val="22"/>
          <w:lang w:val="kk-KZ"/>
        </w:rPr>
        <w:t>нысанасын</w:t>
      </w:r>
      <w:r w:rsidRPr="00435AF7">
        <w:rPr>
          <w:sz w:val="22"/>
        </w:rPr>
        <w:t xml:space="preserve"> </w:t>
      </w:r>
      <w:r w:rsidRPr="00435AF7">
        <w:rPr>
          <w:sz w:val="22"/>
          <w:lang w:val="ru-RU"/>
        </w:rPr>
        <w:t>немесе</w:t>
      </w:r>
      <w:r w:rsidRPr="00435AF7">
        <w:rPr>
          <w:sz w:val="22"/>
        </w:rPr>
        <w:t xml:space="preserve"> </w:t>
      </w:r>
      <w:r w:rsidRPr="00435AF7">
        <w:rPr>
          <w:sz w:val="22"/>
          <w:lang w:val="ru-RU"/>
        </w:rPr>
        <w:t>осы</w:t>
      </w:r>
      <w:r w:rsidRPr="00435AF7">
        <w:rPr>
          <w:sz w:val="22"/>
        </w:rPr>
        <w:t xml:space="preserve"> </w:t>
      </w:r>
      <w:r w:rsidRPr="00435AF7">
        <w:rPr>
          <w:sz w:val="22"/>
          <w:lang w:val="ru-RU"/>
        </w:rPr>
        <w:t>Шарт</w:t>
      </w:r>
      <w:r w:rsidRPr="00435AF7">
        <w:rPr>
          <w:sz w:val="22"/>
        </w:rPr>
        <w:t xml:space="preserve"> </w:t>
      </w:r>
      <w:r w:rsidRPr="00435AF7">
        <w:rPr>
          <w:sz w:val="22"/>
          <w:lang w:val="ru-RU"/>
        </w:rPr>
        <w:t>бойынша</w:t>
      </w:r>
      <w:r w:rsidRPr="00435AF7">
        <w:rPr>
          <w:sz w:val="22"/>
        </w:rPr>
        <w:t xml:space="preserve"> </w:t>
      </w:r>
      <w:r w:rsidRPr="00435AF7">
        <w:rPr>
          <w:sz w:val="22"/>
          <w:lang w:val="kk-KZ"/>
        </w:rPr>
        <w:t>К</w:t>
      </w:r>
      <w:r w:rsidRPr="00435AF7">
        <w:rPr>
          <w:sz w:val="22"/>
          <w:lang w:val="ru-RU"/>
        </w:rPr>
        <w:t>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құқықтарын</w:t>
      </w:r>
      <w:r w:rsidRPr="00435AF7">
        <w:rPr>
          <w:sz w:val="22"/>
        </w:rPr>
        <w:t xml:space="preserve"> </w:t>
      </w:r>
      <w:r w:rsidRPr="00435AF7">
        <w:rPr>
          <w:sz w:val="22"/>
          <w:lang w:val="ru-RU"/>
        </w:rPr>
        <w:t>сақтау</w:t>
      </w:r>
      <w:r w:rsidRPr="00435AF7">
        <w:rPr>
          <w:sz w:val="22"/>
        </w:rPr>
        <w:t xml:space="preserve"> </w:t>
      </w:r>
      <w:r w:rsidRPr="00435AF7">
        <w:rPr>
          <w:sz w:val="22"/>
          <w:lang w:val="ru-RU"/>
        </w:rPr>
        <w:t>үшін</w:t>
      </w:r>
      <w:r w:rsidRPr="00435AF7">
        <w:rPr>
          <w:sz w:val="22"/>
        </w:rPr>
        <w:t xml:space="preserve"> </w:t>
      </w:r>
      <w:r w:rsidRPr="00435AF7">
        <w:rPr>
          <w:sz w:val="22"/>
          <w:lang w:val="kk-KZ"/>
        </w:rPr>
        <w:t>К</w:t>
      </w:r>
      <w:r w:rsidRPr="00435AF7">
        <w:rPr>
          <w:sz w:val="22"/>
          <w:lang w:val="ru-RU"/>
        </w:rPr>
        <w:t>епіл</w:t>
      </w:r>
      <w:r w:rsidRPr="00435AF7">
        <w:rPr>
          <w:sz w:val="22"/>
        </w:rPr>
        <w:t xml:space="preserve"> </w:t>
      </w:r>
      <w:r w:rsidRPr="00435AF7">
        <w:rPr>
          <w:sz w:val="22"/>
          <w:lang w:val="ru-RU"/>
        </w:rPr>
        <w:t>ұстаушы</w:t>
      </w:r>
      <w:r w:rsidRPr="00435AF7">
        <w:rPr>
          <w:sz w:val="22"/>
        </w:rPr>
        <w:t xml:space="preserve"> </w:t>
      </w:r>
      <w:r w:rsidRPr="00435AF7">
        <w:rPr>
          <w:sz w:val="22"/>
          <w:lang w:val="ru-RU"/>
        </w:rPr>
        <w:t>төлеген</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және</w:t>
      </w:r>
      <w:r w:rsidRPr="00435AF7">
        <w:rPr>
          <w:sz w:val="22"/>
        </w:rPr>
        <w:t xml:space="preserve"> </w:t>
      </w:r>
      <w:r w:rsidRPr="00435AF7">
        <w:rPr>
          <w:sz w:val="22"/>
          <w:lang w:val="ru-RU"/>
        </w:rPr>
        <w:t>барлық</w:t>
      </w:r>
      <w:r w:rsidRPr="00435AF7">
        <w:rPr>
          <w:sz w:val="22"/>
        </w:rPr>
        <w:t xml:space="preserve"> </w:t>
      </w:r>
      <w:r w:rsidRPr="00435AF7">
        <w:rPr>
          <w:sz w:val="22"/>
          <w:lang w:val="ru-RU"/>
        </w:rPr>
        <w:t>сомалар</w:t>
      </w:r>
      <w:r w:rsidRPr="00435AF7">
        <w:rPr>
          <w:sz w:val="22"/>
        </w:rPr>
        <w:t>;</w:t>
      </w:r>
    </w:p>
    <w:p w14:paraId="5DEDDA4F" w14:textId="77777777" w:rsidR="007A4B9B" w:rsidRPr="00435AF7" w:rsidRDefault="007A4B9B" w:rsidP="007A4B9B">
      <w:pPr>
        <w:pStyle w:val="3"/>
        <w:spacing w:before="120" w:after="0"/>
        <w:ind w:left="1304" w:hanging="595"/>
        <w:rPr>
          <w:sz w:val="22"/>
        </w:rPr>
      </w:pPr>
      <w:r w:rsidRPr="00435AF7">
        <w:rPr>
          <w:sz w:val="22"/>
          <w:lang w:val="ru-RU"/>
        </w:rPr>
        <w:t>Борышкердің</w:t>
      </w:r>
      <w:r w:rsidRPr="00435AF7">
        <w:rPr>
          <w:sz w:val="22"/>
        </w:rPr>
        <w:t xml:space="preserve"> </w:t>
      </w:r>
      <w:r w:rsidRPr="00435AF7">
        <w:rPr>
          <w:sz w:val="22"/>
          <w:lang w:val="ru-RU"/>
        </w:rPr>
        <w:t>сатып</w:t>
      </w:r>
      <w:r w:rsidRPr="00435AF7">
        <w:rPr>
          <w:sz w:val="22"/>
        </w:rPr>
        <w:t xml:space="preserve"> </w:t>
      </w:r>
      <w:r w:rsidRPr="00435AF7">
        <w:rPr>
          <w:sz w:val="22"/>
          <w:lang w:val="ru-RU"/>
        </w:rPr>
        <w:t>алу</w:t>
      </w:r>
      <w:r w:rsidRPr="00435AF7">
        <w:rPr>
          <w:sz w:val="22"/>
        </w:rPr>
        <w:t>-</w:t>
      </w:r>
      <w:r w:rsidRPr="00435AF7">
        <w:rPr>
          <w:sz w:val="22"/>
          <w:lang w:val="ru-RU"/>
        </w:rPr>
        <w:t>сату</w:t>
      </w:r>
      <w:r w:rsidRPr="00435AF7">
        <w:rPr>
          <w:sz w:val="22"/>
        </w:rPr>
        <w:t xml:space="preserve"> </w:t>
      </w:r>
      <w:r w:rsidRPr="00435AF7">
        <w:rPr>
          <w:sz w:val="22"/>
          <w:lang w:val="ru-RU"/>
        </w:rPr>
        <w:t>шарты</w:t>
      </w:r>
      <w:r w:rsidRPr="00435AF7">
        <w:rPr>
          <w:sz w:val="22"/>
        </w:rPr>
        <w:t xml:space="preserve"> </w:t>
      </w:r>
      <w:r w:rsidRPr="00435AF7">
        <w:rPr>
          <w:sz w:val="22"/>
          <w:lang w:val="ru-RU"/>
        </w:rPr>
        <w:t>бойынша</w:t>
      </w:r>
      <w:r w:rsidRPr="00435AF7">
        <w:rPr>
          <w:sz w:val="22"/>
        </w:rPr>
        <w:t xml:space="preserve"> </w:t>
      </w:r>
      <w:r w:rsidRPr="00435AF7">
        <w:rPr>
          <w:sz w:val="22"/>
          <w:lang w:val="ru-RU"/>
        </w:rPr>
        <w:t>өз</w:t>
      </w:r>
      <w:r w:rsidRPr="00435AF7">
        <w:rPr>
          <w:sz w:val="22"/>
        </w:rPr>
        <w:t xml:space="preserve"> </w:t>
      </w:r>
      <w:r w:rsidRPr="00435AF7">
        <w:rPr>
          <w:sz w:val="22"/>
          <w:lang w:val="ru-RU"/>
        </w:rPr>
        <w:t>міндеттемелерін</w:t>
      </w:r>
      <w:r w:rsidRPr="00435AF7">
        <w:rPr>
          <w:sz w:val="22"/>
        </w:rPr>
        <w:t xml:space="preserve"> </w:t>
      </w:r>
      <w:r w:rsidRPr="00435AF7">
        <w:rPr>
          <w:sz w:val="22"/>
          <w:lang w:val="ru-RU"/>
        </w:rPr>
        <w:t>тиісінше</w:t>
      </w:r>
      <w:r w:rsidRPr="00435AF7">
        <w:rPr>
          <w:sz w:val="22"/>
        </w:rPr>
        <w:t xml:space="preserve"> </w:t>
      </w:r>
      <w:r w:rsidRPr="00435AF7">
        <w:rPr>
          <w:sz w:val="22"/>
          <w:lang w:val="ru-RU"/>
        </w:rPr>
        <w:t>орындамауына</w:t>
      </w:r>
      <w:r w:rsidRPr="00435AF7">
        <w:rPr>
          <w:sz w:val="22"/>
        </w:rPr>
        <w:t xml:space="preserve"> </w:t>
      </w:r>
      <w:r w:rsidRPr="00435AF7">
        <w:rPr>
          <w:sz w:val="22"/>
          <w:lang w:val="ru-RU"/>
        </w:rPr>
        <w:t>байланысты</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ұстаушыға</w:t>
      </w:r>
      <w:r w:rsidRPr="00435AF7">
        <w:rPr>
          <w:sz w:val="22"/>
        </w:rPr>
        <w:t xml:space="preserve"> </w:t>
      </w:r>
      <w:r w:rsidRPr="00435AF7">
        <w:rPr>
          <w:sz w:val="22"/>
          <w:lang w:val="ru-RU"/>
        </w:rPr>
        <w:t>өтеуге</w:t>
      </w:r>
      <w:r w:rsidRPr="00435AF7">
        <w:rPr>
          <w:sz w:val="22"/>
        </w:rPr>
        <w:t xml:space="preserve"> </w:t>
      </w:r>
      <w:r w:rsidRPr="00435AF7">
        <w:rPr>
          <w:sz w:val="22"/>
          <w:lang w:val="ru-RU"/>
        </w:rPr>
        <w:t>жататын</w:t>
      </w:r>
      <w:r w:rsidRPr="00435AF7">
        <w:rPr>
          <w:sz w:val="22"/>
        </w:rPr>
        <w:t xml:space="preserve"> </w:t>
      </w:r>
      <w:r w:rsidRPr="00435AF7">
        <w:rPr>
          <w:sz w:val="22"/>
          <w:lang w:val="ru-RU"/>
        </w:rPr>
        <w:t>барлық</w:t>
      </w:r>
      <w:r w:rsidRPr="00435AF7">
        <w:rPr>
          <w:sz w:val="22"/>
        </w:rPr>
        <w:t xml:space="preserve"> </w:t>
      </w:r>
      <w:r w:rsidRPr="00435AF7">
        <w:rPr>
          <w:sz w:val="22"/>
          <w:lang w:val="ru-RU"/>
        </w:rPr>
        <w:t>залалдар</w:t>
      </w:r>
      <w:r w:rsidRPr="00435AF7">
        <w:rPr>
          <w:sz w:val="22"/>
        </w:rPr>
        <w:t>;</w:t>
      </w:r>
    </w:p>
    <w:p w14:paraId="08DCE17E" w14:textId="536BECAE" w:rsidR="007A4B9B" w:rsidRPr="00435AF7" w:rsidRDefault="007A4B9B" w:rsidP="007A4B9B">
      <w:pPr>
        <w:pStyle w:val="3"/>
        <w:spacing w:before="120" w:after="0"/>
        <w:ind w:left="1304" w:hanging="595"/>
        <w:rPr>
          <w:sz w:val="22"/>
        </w:rPr>
      </w:pPr>
      <w:r w:rsidRPr="00435AF7">
        <w:rPr>
          <w:sz w:val="22"/>
          <w:lang w:val="ru-RU"/>
        </w:rPr>
        <w:t>міндеттемелерді</w:t>
      </w:r>
      <w:r w:rsidRPr="00435AF7">
        <w:rPr>
          <w:sz w:val="22"/>
        </w:rPr>
        <w:t xml:space="preserve"> </w:t>
      </w:r>
      <w:r w:rsidRPr="00435AF7">
        <w:rPr>
          <w:sz w:val="22"/>
          <w:lang w:val="ru-RU"/>
        </w:rPr>
        <w:t>орындамау</w:t>
      </w:r>
      <w:r w:rsidRPr="00435AF7">
        <w:rPr>
          <w:sz w:val="22"/>
        </w:rPr>
        <w:t xml:space="preserve"> </w:t>
      </w:r>
      <w:r w:rsidRPr="00435AF7">
        <w:rPr>
          <w:sz w:val="22"/>
          <w:lang w:val="ru-RU"/>
        </w:rPr>
        <w:t>оқиғасы</w:t>
      </w:r>
      <w:r w:rsidRPr="00435AF7">
        <w:rPr>
          <w:sz w:val="22"/>
        </w:rPr>
        <w:t xml:space="preserve"> </w:t>
      </w:r>
      <w:r w:rsidRPr="00435AF7">
        <w:rPr>
          <w:sz w:val="22"/>
          <w:lang w:val="ru-RU"/>
        </w:rPr>
        <w:t>туындағаннан</w:t>
      </w:r>
      <w:r w:rsidRPr="00435AF7">
        <w:rPr>
          <w:sz w:val="22"/>
        </w:rPr>
        <w:t xml:space="preserve"> </w:t>
      </w:r>
      <w:r w:rsidRPr="00435AF7">
        <w:rPr>
          <w:sz w:val="22"/>
          <w:lang w:val="ru-RU"/>
        </w:rPr>
        <w:t>кейін</w:t>
      </w:r>
      <w:r w:rsidRPr="00435AF7">
        <w:rPr>
          <w:sz w:val="22"/>
        </w:rPr>
        <w:t xml:space="preserve"> </w:t>
      </w:r>
      <w:r w:rsidRPr="00435AF7">
        <w:rPr>
          <w:sz w:val="22"/>
          <w:lang w:val="ru-RU"/>
        </w:rPr>
        <w:t>Кепіл</w:t>
      </w:r>
      <w:r w:rsidRPr="00435AF7">
        <w:rPr>
          <w:sz w:val="22"/>
        </w:rPr>
        <w:t xml:space="preserve"> </w:t>
      </w:r>
      <w:r w:rsidRPr="00435AF7">
        <w:rPr>
          <w:sz w:val="22"/>
          <w:lang w:val="ru-RU"/>
        </w:rPr>
        <w:t>берушінің</w:t>
      </w:r>
      <w:r w:rsidRPr="00435AF7">
        <w:rPr>
          <w:sz w:val="22"/>
        </w:rPr>
        <w:t xml:space="preserve"> </w:t>
      </w:r>
      <w:r w:rsidRPr="00435AF7">
        <w:rPr>
          <w:sz w:val="22"/>
          <w:lang w:val="ru-RU"/>
        </w:rPr>
        <w:t>қандай</w:t>
      </w:r>
      <w:r w:rsidRPr="00435AF7">
        <w:rPr>
          <w:sz w:val="22"/>
        </w:rPr>
        <w:t xml:space="preserve"> </w:t>
      </w:r>
      <w:r w:rsidRPr="00435AF7">
        <w:rPr>
          <w:sz w:val="22"/>
          <w:lang w:val="ru-RU"/>
        </w:rPr>
        <w:t>да</w:t>
      </w:r>
      <w:r w:rsidRPr="00435AF7">
        <w:rPr>
          <w:sz w:val="22"/>
        </w:rPr>
        <w:t xml:space="preserve"> </w:t>
      </w:r>
      <w:r w:rsidRPr="00435AF7">
        <w:rPr>
          <w:sz w:val="22"/>
          <w:lang w:val="ru-RU"/>
        </w:rPr>
        <w:t>бір</w:t>
      </w:r>
      <w:r w:rsidRPr="00435AF7">
        <w:rPr>
          <w:sz w:val="22"/>
        </w:rPr>
        <w:t xml:space="preserve"> </w:t>
      </w:r>
      <w:r w:rsidRPr="00435AF7">
        <w:rPr>
          <w:sz w:val="22"/>
          <w:lang w:val="ru-RU"/>
        </w:rPr>
        <w:t>қарызын</w:t>
      </w:r>
      <w:r w:rsidRPr="00435AF7">
        <w:rPr>
          <w:sz w:val="22"/>
        </w:rPr>
        <w:t xml:space="preserve">, </w:t>
      </w:r>
      <w:r w:rsidRPr="00435AF7">
        <w:rPr>
          <w:sz w:val="22"/>
          <w:lang w:val="ru-RU"/>
        </w:rPr>
        <w:t>міндеттемелерін</w:t>
      </w:r>
      <w:r w:rsidRPr="00435AF7">
        <w:rPr>
          <w:sz w:val="22"/>
        </w:rPr>
        <w:t xml:space="preserve"> </w:t>
      </w:r>
      <w:r w:rsidRPr="00435AF7">
        <w:rPr>
          <w:sz w:val="22"/>
          <w:lang w:val="ru-RU"/>
        </w:rPr>
        <w:t>немесе</w:t>
      </w:r>
      <w:r w:rsidRPr="00435AF7">
        <w:rPr>
          <w:sz w:val="22"/>
        </w:rPr>
        <w:t xml:space="preserve"> </w:t>
      </w:r>
      <w:r w:rsidRPr="00435AF7">
        <w:rPr>
          <w:sz w:val="22"/>
          <w:lang w:val="ru-RU"/>
        </w:rPr>
        <w:t>берешегін</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w:t>
      </w:r>
      <w:r w:rsidRPr="00435AF7">
        <w:rPr>
          <w:sz w:val="22"/>
        </w:rPr>
        <w:t xml:space="preserve"> </w:t>
      </w:r>
      <w:r w:rsidRPr="00435AF7">
        <w:rPr>
          <w:sz w:val="22"/>
          <w:lang w:val="ru-RU"/>
        </w:rPr>
        <w:t>немесе</w:t>
      </w:r>
      <w:r w:rsidRPr="00435AF7">
        <w:rPr>
          <w:sz w:val="22"/>
        </w:rPr>
        <w:t xml:space="preserve"> </w:t>
      </w:r>
      <w:r w:rsidRPr="00435AF7">
        <w:rPr>
          <w:sz w:val="22"/>
          <w:lang w:val="ru-RU"/>
        </w:rPr>
        <w:t>мәжбүрлеп</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w:t>
      </w:r>
      <w:r w:rsidRPr="00435AF7">
        <w:rPr>
          <w:sz w:val="22"/>
        </w:rPr>
        <w:t xml:space="preserve"> </w:t>
      </w:r>
      <w:r w:rsidRPr="00435AF7">
        <w:rPr>
          <w:sz w:val="22"/>
          <w:lang w:val="ru-RU"/>
        </w:rPr>
        <w:t>бойынша</w:t>
      </w:r>
      <w:r w:rsidRPr="00435AF7">
        <w:rPr>
          <w:sz w:val="22"/>
        </w:rPr>
        <w:t xml:space="preserve"> </w:t>
      </w:r>
      <w:r w:rsidRPr="00435AF7">
        <w:rPr>
          <w:sz w:val="22"/>
          <w:lang w:val="ru-RU"/>
        </w:rPr>
        <w:t>қандай</w:t>
      </w:r>
      <w:r w:rsidRPr="00435AF7">
        <w:rPr>
          <w:sz w:val="22"/>
        </w:rPr>
        <w:t xml:space="preserve"> </w:t>
      </w:r>
      <w:r w:rsidRPr="00435AF7">
        <w:rPr>
          <w:sz w:val="22"/>
          <w:lang w:val="ru-RU"/>
        </w:rPr>
        <w:t>да</w:t>
      </w:r>
      <w:r w:rsidRPr="00435AF7">
        <w:rPr>
          <w:sz w:val="22"/>
        </w:rPr>
        <w:t xml:space="preserve"> </w:t>
      </w:r>
      <w:r w:rsidRPr="00435AF7">
        <w:rPr>
          <w:sz w:val="22"/>
          <w:lang w:val="ru-RU"/>
        </w:rPr>
        <w:t>бір</w:t>
      </w:r>
      <w:r w:rsidRPr="00435AF7">
        <w:rPr>
          <w:sz w:val="22"/>
        </w:rPr>
        <w:t xml:space="preserve"> </w:t>
      </w:r>
      <w:r w:rsidRPr="00435AF7">
        <w:rPr>
          <w:sz w:val="22"/>
          <w:lang w:val="ru-RU"/>
        </w:rPr>
        <w:t>талап</w:t>
      </w:r>
      <w:r w:rsidRPr="00435AF7">
        <w:rPr>
          <w:sz w:val="22"/>
        </w:rPr>
        <w:t xml:space="preserve"> </w:t>
      </w:r>
      <w:r w:rsidRPr="00435AF7">
        <w:rPr>
          <w:sz w:val="22"/>
          <w:lang w:val="ru-RU"/>
        </w:rPr>
        <w:t>қоюлар</w:t>
      </w:r>
      <w:r w:rsidRPr="00435AF7">
        <w:rPr>
          <w:sz w:val="22"/>
        </w:rPr>
        <w:t xml:space="preserve"> (</w:t>
      </w:r>
      <w:r w:rsidRPr="00435AF7">
        <w:rPr>
          <w:sz w:val="22"/>
          <w:lang w:val="ru-RU"/>
        </w:rPr>
        <w:t>сот</w:t>
      </w:r>
      <w:r w:rsidRPr="00435AF7">
        <w:rPr>
          <w:sz w:val="22"/>
        </w:rPr>
        <w:t xml:space="preserve"> </w:t>
      </w:r>
      <w:r w:rsidRPr="00435AF7">
        <w:rPr>
          <w:sz w:val="22"/>
          <w:lang w:val="ru-RU"/>
        </w:rPr>
        <w:t>талқылауларын</w:t>
      </w:r>
      <w:r w:rsidRPr="00435AF7">
        <w:rPr>
          <w:sz w:val="22"/>
        </w:rPr>
        <w:t xml:space="preserve"> </w:t>
      </w:r>
      <w:r w:rsidRPr="00435AF7">
        <w:rPr>
          <w:sz w:val="22"/>
          <w:lang w:val="ru-RU"/>
        </w:rPr>
        <w:t>қоса</w:t>
      </w:r>
      <w:r w:rsidRPr="00435AF7">
        <w:rPr>
          <w:sz w:val="22"/>
        </w:rPr>
        <w:t xml:space="preserve"> </w:t>
      </w:r>
      <w:r w:rsidRPr="00435AF7">
        <w:rPr>
          <w:sz w:val="22"/>
          <w:lang w:val="ru-RU"/>
        </w:rPr>
        <w:t>алғанда</w:t>
      </w:r>
      <w:r w:rsidRPr="00435AF7">
        <w:rPr>
          <w:sz w:val="22"/>
        </w:rPr>
        <w:t xml:space="preserve">) </w:t>
      </w:r>
      <w:r w:rsidRPr="00435AF7">
        <w:rPr>
          <w:sz w:val="22"/>
          <w:lang w:val="ru-RU"/>
        </w:rPr>
        <w:t>жағдайында</w:t>
      </w:r>
      <w:r w:rsidRPr="00435AF7">
        <w:rPr>
          <w:sz w:val="22"/>
        </w:rPr>
        <w:t xml:space="preserve">, </w:t>
      </w:r>
      <w:r w:rsidRPr="00435AF7">
        <w:rPr>
          <w:sz w:val="22"/>
          <w:lang w:val="ru-RU"/>
        </w:rPr>
        <w:t>Кепіл</w:t>
      </w:r>
      <w:r w:rsidRPr="00435AF7">
        <w:rPr>
          <w:sz w:val="22"/>
          <w:lang w:val="kk-KZ"/>
        </w:rPr>
        <w:t xml:space="preserve"> </w:t>
      </w:r>
      <w:r w:rsidR="00A62DA4">
        <w:rPr>
          <w:sz w:val="22"/>
          <w:lang w:val="kk-KZ"/>
        </w:rPr>
        <w:t>нысанасын</w:t>
      </w:r>
      <w:r w:rsidRPr="00435AF7">
        <w:rPr>
          <w:sz w:val="22"/>
        </w:rPr>
        <w:t xml:space="preserve"> </w:t>
      </w:r>
      <w:r w:rsidRPr="00435AF7">
        <w:rPr>
          <w:sz w:val="22"/>
          <w:lang w:val="ru-RU"/>
        </w:rPr>
        <w:t>алып</w:t>
      </w:r>
      <w:r w:rsidRPr="00435AF7">
        <w:rPr>
          <w:sz w:val="22"/>
        </w:rPr>
        <w:t xml:space="preserve"> </w:t>
      </w:r>
      <w:r w:rsidRPr="00435AF7">
        <w:rPr>
          <w:sz w:val="22"/>
          <w:lang w:val="ru-RU"/>
        </w:rPr>
        <w:t>қоюға</w:t>
      </w:r>
      <w:r w:rsidRPr="00435AF7">
        <w:rPr>
          <w:sz w:val="22"/>
        </w:rPr>
        <w:t xml:space="preserve">, </w:t>
      </w:r>
      <w:r w:rsidRPr="00435AF7">
        <w:rPr>
          <w:sz w:val="22"/>
          <w:lang w:val="ru-RU"/>
        </w:rPr>
        <w:t>сақтауға</w:t>
      </w:r>
      <w:r w:rsidRPr="00435AF7">
        <w:rPr>
          <w:sz w:val="22"/>
        </w:rPr>
        <w:t xml:space="preserve">, </w:t>
      </w:r>
      <w:r w:rsidRPr="00435AF7">
        <w:rPr>
          <w:sz w:val="22"/>
          <w:lang w:val="ru-RU"/>
        </w:rPr>
        <w:t>иеліктен</w:t>
      </w:r>
      <w:r w:rsidRPr="00435AF7">
        <w:rPr>
          <w:sz w:val="22"/>
        </w:rPr>
        <w:t xml:space="preserve"> </w:t>
      </w:r>
      <w:r w:rsidRPr="00435AF7">
        <w:rPr>
          <w:sz w:val="22"/>
          <w:lang w:val="ru-RU"/>
        </w:rPr>
        <w:t>шығаруға</w:t>
      </w:r>
      <w:r w:rsidRPr="00435AF7">
        <w:rPr>
          <w:sz w:val="22"/>
        </w:rPr>
        <w:t xml:space="preserve"> </w:t>
      </w:r>
      <w:r w:rsidRPr="00435AF7">
        <w:rPr>
          <w:sz w:val="22"/>
          <w:lang w:val="ru-RU"/>
        </w:rPr>
        <w:t>немесе</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алуға</w:t>
      </w:r>
      <w:r w:rsidRPr="00435AF7">
        <w:rPr>
          <w:sz w:val="22"/>
        </w:rPr>
        <w:t xml:space="preserve"> </w:t>
      </w:r>
      <w:r w:rsidRPr="00435AF7">
        <w:rPr>
          <w:sz w:val="22"/>
          <w:lang w:val="ru-RU"/>
        </w:rPr>
        <w:t>немесе</w:t>
      </w:r>
      <w:r w:rsidRPr="00435AF7">
        <w:rPr>
          <w:sz w:val="22"/>
        </w:rPr>
        <w:t xml:space="preserve"> </w:t>
      </w:r>
      <w:r w:rsidRPr="00435AF7">
        <w:rPr>
          <w:sz w:val="22"/>
          <w:lang w:val="kk-KZ"/>
        </w:rPr>
        <w:t>К</w:t>
      </w:r>
      <w:r w:rsidRPr="00435AF7">
        <w:rPr>
          <w:sz w:val="22"/>
          <w:lang w:val="ru-RU"/>
        </w:rPr>
        <w:t>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тиісті</w:t>
      </w:r>
      <w:r w:rsidRPr="00435AF7">
        <w:rPr>
          <w:sz w:val="22"/>
        </w:rPr>
        <w:t xml:space="preserve"> </w:t>
      </w:r>
      <w:r w:rsidRPr="00435AF7">
        <w:rPr>
          <w:sz w:val="22"/>
          <w:lang w:val="ru-RU"/>
        </w:rPr>
        <w:t>комиссиялық</w:t>
      </w:r>
      <w:r w:rsidRPr="00435AF7">
        <w:rPr>
          <w:sz w:val="22"/>
        </w:rPr>
        <w:t xml:space="preserve"> </w:t>
      </w:r>
      <w:r w:rsidRPr="00435AF7">
        <w:rPr>
          <w:sz w:val="22"/>
          <w:lang w:val="ru-RU"/>
        </w:rPr>
        <w:t>шығыстармен</w:t>
      </w:r>
      <w:r w:rsidRPr="00435AF7">
        <w:rPr>
          <w:sz w:val="22"/>
        </w:rPr>
        <w:t xml:space="preserve"> </w:t>
      </w:r>
      <w:r w:rsidRPr="00435AF7">
        <w:rPr>
          <w:sz w:val="22"/>
          <w:lang w:val="ru-RU"/>
        </w:rPr>
        <w:t>және</w:t>
      </w:r>
      <w:r w:rsidRPr="00435AF7">
        <w:rPr>
          <w:sz w:val="22"/>
        </w:rPr>
        <w:t xml:space="preserve"> </w:t>
      </w:r>
      <w:r w:rsidRPr="00435AF7">
        <w:rPr>
          <w:sz w:val="22"/>
          <w:lang w:val="ru-RU"/>
        </w:rPr>
        <w:t>сот</w:t>
      </w:r>
      <w:r w:rsidRPr="00435AF7">
        <w:rPr>
          <w:sz w:val="22"/>
        </w:rPr>
        <w:t xml:space="preserve"> </w:t>
      </w:r>
      <w:r w:rsidRPr="00435AF7">
        <w:rPr>
          <w:sz w:val="22"/>
          <w:lang w:val="ru-RU"/>
        </w:rPr>
        <w:t>шығындарымен</w:t>
      </w:r>
      <w:r w:rsidRPr="00435AF7">
        <w:rPr>
          <w:sz w:val="22"/>
        </w:rPr>
        <w:t xml:space="preserve"> </w:t>
      </w:r>
      <w:r w:rsidRPr="00435AF7">
        <w:rPr>
          <w:sz w:val="22"/>
          <w:lang w:val="ru-RU"/>
        </w:rPr>
        <w:t>бірге</w:t>
      </w:r>
      <w:r w:rsidRPr="00435AF7">
        <w:rPr>
          <w:sz w:val="22"/>
        </w:rPr>
        <w:t xml:space="preserve"> </w:t>
      </w:r>
      <w:r w:rsidRPr="00435AF7">
        <w:rPr>
          <w:sz w:val="22"/>
          <w:lang w:val="ru-RU"/>
        </w:rPr>
        <w:t>осы</w:t>
      </w:r>
      <w:r w:rsidRPr="00435AF7">
        <w:rPr>
          <w:sz w:val="22"/>
        </w:rPr>
        <w:t xml:space="preserve"> </w:t>
      </w:r>
      <w:r w:rsidRPr="00435AF7">
        <w:rPr>
          <w:sz w:val="22"/>
          <w:lang w:val="ru-RU"/>
        </w:rPr>
        <w:t>Шарт</w:t>
      </w:r>
      <w:r w:rsidRPr="00435AF7">
        <w:rPr>
          <w:sz w:val="22"/>
        </w:rPr>
        <w:t xml:space="preserve"> </w:t>
      </w:r>
      <w:r w:rsidRPr="00435AF7">
        <w:rPr>
          <w:sz w:val="22"/>
          <w:lang w:val="ru-RU"/>
        </w:rPr>
        <w:t>бойынша</w:t>
      </w:r>
      <w:r w:rsidRPr="00435AF7">
        <w:rPr>
          <w:sz w:val="22"/>
        </w:rPr>
        <w:t xml:space="preserve"> </w:t>
      </w:r>
      <w:r w:rsidRPr="00435AF7">
        <w:rPr>
          <w:sz w:val="22"/>
          <w:lang w:val="ru-RU"/>
        </w:rPr>
        <w:t>өз</w:t>
      </w:r>
      <w:r w:rsidRPr="00435AF7">
        <w:rPr>
          <w:sz w:val="22"/>
        </w:rPr>
        <w:t xml:space="preserve"> </w:t>
      </w:r>
      <w:r w:rsidRPr="00435AF7">
        <w:rPr>
          <w:sz w:val="22"/>
          <w:lang w:val="ru-RU"/>
        </w:rPr>
        <w:t>құқықтарын</w:t>
      </w:r>
      <w:r w:rsidRPr="00435AF7">
        <w:rPr>
          <w:sz w:val="22"/>
        </w:rPr>
        <w:t xml:space="preserve"> </w:t>
      </w:r>
      <w:r w:rsidRPr="00435AF7">
        <w:rPr>
          <w:sz w:val="22"/>
          <w:lang w:val="ru-RU"/>
        </w:rPr>
        <w:t>сатуына</w:t>
      </w:r>
      <w:r w:rsidRPr="00435AF7">
        <w:rPr>
          <w:sz w:val="22"/>
        </w:rPr>
        <w:t xml:space="preserve"> </w:t>
      </w:r>
      <w:r w:rsidRPr="00435AF7">
        <w:rPr>
          <w:sz w:val="22"/>
          <w:lang w:val="ru-RU"/>
        </w:rPr>
        <w:t>байланысты</w:t>
      </w:r>
      <w:r w:rsidRPr="00435AF7">
        <w:rPr>
          <w:sz w:val="22"/>
        </w:rPr>
        <w:t xml:space="preserve"> </w:t>
      </w:r>
      <w:r w:rsidRPr="00435AF7">
        <w:rPr>
          <w:sz w:val="22"/>
          <w:lang w:val="ru-RU"/>
        </w:rPr>
        <w:t>шығыстар</w:t>
      </w:r>
      <w:r w:rsidRPr="00435AF7">
        <w:rPr>
          <w:sz w:val="22"/>
        </w:rPr>
        <w:t xml:space="preserve">, </w:t>
      </w:r>
      <w:r w:rsidRPr="00435AF7">
        <w:rPr>
          <w:sz w:val="22"/>
          <w:lang w:val="ru-RU"/>
        </w:rPr>
        <w:t>және</w:t>
      </w:r>
    </w:p>
    <w:p w14:paraId="312808AE" w14:textId="1CC35B9E" w:rsidR="004138D3" w:rsidRPr="007A4B9B" w:rsidRDefault="007A4B9B" w:rsidP="007A4B9B">
      <w:pPr>
        <w:pStyle w:val="3"/>
        <w:spacing w:before="120" w:after="0"/>
        <w:ind w:left="1304" w:hanging="595"/>
        <w:rPr>
          <w:sz w:val="22"/>
        </w:rPr>
      </w:pPr>
      <w:r w:rsidRPr="00435AF7">
        <w:rPr>
          <w:sz w:val="22"/>
          <w:lang w:val="ru-RU"/>
        </w:rPr>
        <w:t>Сатып</w:t>
      </w:r>
      <w:r w:rsidRPr="00435AF7">
        <w:rPr>
          <w:sz w:val="22"/>
        </w:rPr>
        <w:t xml:space="preserve"> </w:t>
      </w:r>
      <w:r w:rsidRPr="00435AF7">
        <w:rPr>
          <w:sz w:val="22"/>
          <w:lang w:val="ru-RU"/>
        </w:rPr>
        <w:t>алу</w:t>
      </w:r>
      <w:r w:rsidRPr="00435AF7">
        <w:rPr>
          <w:sz w:val="22"/>
        </w:rPr>
        <w:t>-</w:t>
      </w:r>
      <w:r w:rsidRPr="00435AF7">
        <w:rPr>
          <w:sz w:val="22"/>
          <w:lang w:val="ru-RU"/>
        </w:rPr>
        <w:t>сату</w:t>
      </w:r>
      <w:r w:rsidRPr="00435AF7">
        <w:rPr>
          <w:sz w:val="22"/>
        </w:rPr>
        <w:t xml:space="preserve"> </w:t>
      </w:r>
      <w:r w:rsidRPr="00435AF7">
        <w:rPr>
          <w:sz w:val="22"/>
          <w:lang w:val="ru-RU"/>
        </w:rPr>
        <w:t>шарты</w:t>
      </w:r>
      <w:r w:rsidRPr="00435AF7">
        <w:rPr>
          <w:sz w:val="22"/>
        </w:rPr>
        <w:t xml:space="preserve"> </w:t>
      </w:r>
      <w:r w:rsidRPr="00435AF7">
        <w:rPr>
          <w:sz w:val="22"/>
          <w:lang w:val="ru-RU"/>
        </w:rPr>
        <w:t>немесе</w:t>
      </w:r>
      <w:r w:rsidRPr="00435AF7">
        <w:rPr>
          <w:sz w:val="22"/>
        </w:rPr>
        <w:t xml:space="preserve"> </w:t>
      </w:r>
      <w:r w:rsidRPr="00435AF7">
        <w:rPr>
          <w:sz w:val="22"/>
          <w:lang w:val="ru-RU"/>
        </w:rPr>
        <w:t>осы</w:t>
      </w:r>
      <w:r w:rsidRPr="00435AF7">
        <w:rPr>
          <w:sz w:val="22"/>
        </w:rPr>
        <w:t xml:space="preserve"> </w:t>
      </w:r>
      <w:r w:rsidRPr="00435AF7">
        <w:rPr>
          <w:sz w:val="22"/>
          <w:lang w:val="ru-RU"/>
        </w:rPr>
        <w:t>Шарт</w:t>
      </w:r>
      <w:r w:rsidRPr="00435AF7">
        <w:rPr>
          <w:sz w:val="22"/>
        </w:rPr>
        <w:t xml:space="preserve"> </w:t>
      </w:r>
      <w:r w:rsidRPr="00435AF7">
        <w:rPr>
          <w:sz w:val="22"/>
          <w:lang w:val="ru-RU"/>
        </w:rPr>
        <w:t>бойынша</w:t>
      </w:r>
      <w:r w:rsidRPr="00435AF7">
        <w:rPr>
          <w:sz w:val="22"/>
        </w:rPr>
        <w:t xml:space="preserve"> </w:t>
      </w:r>
      <w:r w:rsidRPr="00435AF7">
        <w:rPr>
          <w:sz w:val="22"/>
          <w:lang w:val="ru-RU"/>
        </w:rPr>
        <w:t>Борышкерден</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ұстаушыға</w:t>
      </w:r>
      <w:r w:rsidRPr="00435AF7">
        <w:rPr>
          <w:sz w:val="22"/>
        </w:rPr>
        <w:t xml:space="preserve"> </w:t>
      </w:r>
      <w:r w:rsidRPr="00435AF7">
        <w:rPr>
          <w:sz w:val="22"/>
          <w:lang w:val="ru-RU"/>
        </w:rPr>
        <w:t>тиесілі</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өзге</w:t>
      </w:r>
      <w:r w:rsidRPr="00435AF7">
        <w:rPr>
          <w:sz w:val="22"/>
        </w:rPr>
        <w:t xml:space="preserve"> </w:t>
      </w:r>
      <w:r w:rsidRPr="00435AF7">
        <w:rPr>
          <w:sz w:val="22"/>
          <w:lang w:val="ru-RU"/>
        </w:rPr>
        <w:t>де</w:t>
      </w:r>
      <w:r w:rsidRPr="00435AF7">
        <w:rPr>
          <w:sz w:val="22"/>
        </w:rPr>
        <w:t xml:space="preserve"> </w:t>
      </w:r>
      <w:r w:rsidRPr="00435AF7">
        <w:rPr>
          <w:sz w:val="22"/>
          <w:lang w:val="ru-RU"/>
        </w:rPr>
        <w:t>төлемдер</w:t>
      </w:r>
      <w:r w:rsidRPr="00435AF7">
        <w:rPr>
          <w:sz w:val="22"/>
        </w:rPr>
        <w:t>.</w:t>
      </w:r>
      <w:r w:rsidR="004138D3" w:rsidRPr="007A4B9B">
        <w:rPr>
          <w:sz w:val="22"/>
        </w:rPr>
        <w:t xml:space="preserve"> </w:t>
      </w:r>
    </w:p>
    <w:p w14:paraId="145EEDBC" w14:textId="0241D36A" w:rsidR="00AB2969" w:rsidRPr="004835CC" w:rsidRDefault="007A4B9B" w:rsidP="0083223F">
      <w:pPr>
        <w:pStyle w:val="1"/>
        <w:spacing w:before="240" w:after="0"/>
        <w:rPr>
          <w:sz w:val="22"/>
          <w:szCs w:val="22"/>
          <w:lang w:val="ru-RU"/>
        </w:rPr>
      </w:pPr>
      <w:r w:rsidRPr="007A4B9B">
        <w:rPr>
          <w:sz w:val="22"/>
          <w:szCs w:val="22"/>
          <w:lang w:val="ru-RU"/>
        </w:rPr>
        <w:t xml:space="preserve">Кепіл </w:t>
      </w:r>
      <w:r w:rsidR="00A62DA4">
        <w:rPr>
          <w:sz w:val="22"/>
          <w:szCs w:val="22"/>
          <w:lang w:val="kk-KZ"/>
        </w:rPr>
        <w:t>нысанасын</w:t>
      </w:r>
      <w:r w:rsidRPr="007A4B9B">
        <w:rPr>
          <w:sz w:val="22"/>
          <w:szCs w:val="22"/>
          <w:lang w:val="ru-RU"/>
        </w:rPr>
        <w:t xml:space="preserve"> иелену және пайдалану</w:t>
      </w:r>
      <w:r w:rsidR="00F96D23" w:rsidRPr="004835CC">
        <w:rPr>
          <w:sz w:val="22"/>
          <w:szCs w:val="22"/>
          <w:lang w:val="ru-RU"/>
        </w:rPr>
        <w:t xml:space="preserve"> </w:t>
      </w:r>
    </w:p>
    <w:p w14:paraId="205B3FC0" w14:textId="7C95F353" w:rsidR="009436B4" w:rsidRPr="004835CC" w:rsidRDefault="007A4B9B" w:rsidP="0083223F">
      <w:pPr>
        <w:pStyle w:val="2"/>
        <w:spacing w:before="120" w:after="0"/>
        <w:rPr>
          <w:sz w:val="22"/>
          <w:szCs w:val="22"/>
          <w:lang w:val="ru-RU"/>
        </w:rPr>
      </w:pPr>
      <w:r w:rsidRPr="007A4B9B">
        <w:rPr>
          <w:sz w:val="22"/>
          <w:szCs w:val="22"/>
          <w:lang w:val="ru-RU"/>
        </w:rPr>
        <w:t xml:space="preserve">Кепіл беруші осы Шарттың қолданылу мерзімі ішінде осы Шартта көзделген шектеулерді ескере отырып, Кепіл </w:t>
      </w:r>
      <w:r w:rsidR="00A62DA4">
        <w:rPr>
          <w:sz w:val="22"/>
          <w:szCs w:val="22"/>
          <w:lang w:val="kk-KZ"/>
        </w:rPr>
        <w:t>нысанасына</w:t>
      </w:r>
      <w:r w:rsidRPr="007A4B9B">
        <w:rPr>
          <w:sz w:val="22"/>
          <w:szCs w:val="22"/>
          <w:lang w:val="ru-RU"/>
        </w:rPr>
        <w:t xml:space="preserve"> иеленуді жүзеге асырады және оны пайдалана алады. Кез келген жағдайда Кепіл беруші мұндай құқықтар мен өкілеттіктерді Кепіл ұстаушының пікірі бойынша осы Шарт бойынша Кепіл ұстаушының құқықтарына, Кепіл </w:t>
      </w:r>
      <w:r w:rsidR="00A62DA4">
        <w:rPr>
          <w:sz w:val="22"/>
          <w:szCs w:val="22"/>
          <w:lang w:val="kk-KZ"/>
        </w:rPr>
        <w:t>нысанасының</w:t>
      </w:r>
      <w:r w:rsidRPr="007A4B9B">
        <w:rPr>
          <w:sz w:val="22"/>
          <w:szCs w:val="22"/>
          <w:lang w:val="ru-RU"/>
        </w:rPr>
        <w:t xml:space="preserve"> құнына немесе Кепіл ұстаушының Кепіл </w:t>
      </w:r>
      <w:r w:rsidR="00A62DA4">
        <w:rPr>
          <w:sz w:val="22"/>
          <w:szCs w:val="22"/>
          <w:lang w:val="kk-KZ"/>
        </w:rPr>
        <w:t>нысанасын</w:t>
      </w:r>
      <w:r w:rsidRPr="007A4B9B">
        <w:rPr>
          <w:sz w:val="22"/>
          <w:szCs w:val="22"/>
          <w:lang w:val="ru-RU"/>
        </w:rPr>
        <w:t xml:space="preserve"> өндіріп алу мүмкіндігіне нұқсан келтірмейтін және осы Шарттың талаптарына өзгеше түрде қайшы келмейтін тәсілмен жүзеге асырады.</w:t>
      </w:r>
    </w:p>
    <w:p w14:paraId="741F6D40" w14:textId="75658FC8" w:rsidR="00B51B09" w:rsidRPr="004835CC" w:rsidRDefault="007A4B9B" w:rsidP="0083223F">
      <w:pPr>
        <w:pStyle w:val="1"/>
        <w:spacing w:before="240" w:after="0"/>
        <w:rPr>
          <w:sz w:val="22"/>
          <w:szCs w:val="22"/>
        </w:rPr>
      </w:pPr>
      <w:r w:rsidRPr="007A4B9B">
        <w:rPr>
          <w:sz w:val="22"/>
          <w:szCs w:val="22"/>
          <w:lang w:val="ru-RU"/>
        </w:rPr>
        <w:lastRenderedPageBreak/>
        <w:t>Кепіл берушінің міндеттері</w:t>
      </w:r>
      <w:r w:rsidR="00F96D23" w:rsidRPr="004835CC">
        <w:rPr>
          <w:sz w:val="22"/>
          <w:szCs w:val="22"/>
          <w:lang w:val="ru-RU"/>
        </w:rPr>
        <w:t xml:space="preserve"> </w:t>
      </w:r>
    </w:p>
    <w:p w14:paraId="7AE60E1E" w14:textId="77777777" w:rsidR="007A4B9B" w:rsidRPr="00435AF7" w:rsidRDefault="007A4B9B" w:rsidP="007A4B9B">
      <w:pPr>
        <w:pStyle w:val="2"/>
        <w:spacing w:before="120" w:after="0"/>
        <w:rPr>
          <w:sz w:val="22"/>
          <w:szCs w:val="22"/>
        </w:rPr>
      </w:pPr>
      <w:bookmarkStart w:id="8" w:name="_Ref407969514"/>
      <w:bookmarkStart w:id="9" w:name="_Ref410816505"/>
      <w:r w:rsidRPr="00435AF7">
        <w:rPr>
          <w:sz w:val="22"/>
          <w:szCs w:val="22"/>
          <w:lang w:val="ru-RU"/>
        </w:rPr>
        <w:t>Қамтамасыз</w:t>
      </w:r>
      <w:r w:rsidRPr="00435AF7">
        <w:rPr>
          <w:sz w:val="22"/>
          <w:szCs w:val="22"/>
        </w:rPr>
        <w:t xml:space="preserve"> </w:t>
      </w:r>
      <w:r w:rsidRPr="00435AF7">
        <w:rPr>
          <w:sz w:val="22"/>
          <w:szCs w:val="22"/>
          <w:lang w:val="ru-RU"/>
        </w:rPr>
        <w:t>ету</w:t>
      </w:r>
      <w:r w:rsidRPr="00435AF7">
        <w:rPr>
          <w:sz w:val="22"/>
          <w:szCs w:val="22"/>
        </w:rPr>
        <w:t xml:space="preserve"> </w:t>
      </w:r>
      <w:r w:rsidRPr="00435AF7">
        <w:rPr>
          <w:sz w:val="22"/>
          <w:szCs w:val="22"/>
          <w:lang w:val="ru-RU"/>
        </w:rPr>
        <w:t>кезеңі</w:t>
      </w:r>
      <w:r w:rsidRPr="00435AF7">
        <w:rPr>
          <w:sz w:val="22"/>
          <w:szCs w:val="22"/>
        </w:rPr>
        <w:t xml:space="preserve"> </w:t>
      </w:r>
      <w:r w:rsidRPr="00435AF7">
        <w:rPr>
          <w:sz w:val="22"/>
          <w:szCs w:val="22"/>
          <w:lang w:val="ru-RU"/>
        </w:rPr>
        <w:t>ішінде</w:t>
      </w:r>
      <w:r w:rsidRPr="00435AF7">
        <w:rPr>
          <w:sz w:val="22"/>
          <w:szCs w:val="22"/>
        </w:rPr>
        <w:t xml:space="preserve">, </w:t>
      </w:r>
      <w:r w:rsidRPr="00435AF7">
        <w:rPr>
          <w:sz w:val="22"/>
          <w:szCs w:val="22"/>
          <w:lang w:val="ru-RU"/>
        </w:rPr>
        <w:t>егер</w:t>
      </w:r>
      <w:r w:rsidRPr="00435AF7">
        <w:rPr>
          <w:sz w:val="22"/>
          <w:szCs w:val="22"/>
        </w:rPr>
        <w:t xml:space="preserve"> </w:t>
      </w:r>
      <w:r w:rsidRPr="00435AF7">
        <w:rPr>
          <w:sz w:val="22"/>
          <w:szCs w:val="22"/>
          <w:lang w:val="kk-KZ"/>
        </w:rPr>
        <w:t>К</w:t>
      </w:r>
      <w:r w:rsidRPr="00435AF7">
        <w:rPr>
          <w:sz w:val="22"/>
          <w:szCs w:val="22"/>
          <w:lang w:val="ru-RU"/>
        </w:rPr>
        <w:t>епіл</w:t>
      </w:r>
      <w:r w:rsidRPr="00435AF7">
        <w:rPr>
          <w:sz w:val="22"/>
          <w:szCs w:val="22"/>
        </w:rPr>
        <w:t xml:space="preserve"> </w:t>
      </w:r>
      <w:r w:rsidRPr="00435AF7">
        <w:rPr>
          <w:sz w:val="22"/>
          <w:szCs w:val="22"/>
          <w:lang w:val="ru-RU"/>
        </w:rPr>
        <w:t>ұстаушымен</w:t>
      </w:r>
      <w:r w:rsidRPr="00435AF7">
        <w:rPr>
          <w:sz w:val="22"/>
          <w:szCs w:val="22"/>
        </w:rPr>
        <w:t xml:space="preserve"> </w:t>
      </w:r>
      <w:r w:rsidRPr="00435AF7">
        <w:rPr>
          <w:sz w:val="22"/>
          <w:szCs w:val="22"/>
          <w:lang w:val="ru-RU"/>
        </w:rPr>
        <w:t>жазбаша</w:t>
      </w:r>
      <w:r w:rsidRPr="00435AF7">
        <w:rPr>
          <w:sz w:val="22"/>
          <w:szCs w:val="22"/>
        </w:rPr>
        <w:t xml:space="preserve"> </w:t>
      </w:r>
      <w:r w:rsidRPr="00435AF7">
        <w:rPr>
          <w:sz w:val="22"/>
          <w:szCs w:val="22"/>
          <w:lang w:val="ru-RU"/>
        </w:rPr>
        <w:t>нысанда</w:t>
      </w:r>
      <w:r w:rsidRPr="00435AF7">
        <w:rPr>
          <w:sz w:val="22"/>
          <w:szCs w:val="22"/>
        </w:rPr>
        <w:t xml:space="preserve"> </w:t>
      </w:r>
      <w:r w:rsidRPr="00435AF7">
        <w:rPr>
          <w:sz w:val="22"/>
          <w:szCs w:val="22"/>
          <w:lang w:val="ru-RU"/>
        </w:rPr>
        <w:t>өзгеше</w:t>
      </w:r>
      <w:r w:rsidRPr="00435AF7">
        <w:rPr>
          <w:sz w:val="22"/>
          <w:szCs w:val="22"/>
        </w:rPr>
        <w:t xml:space="preserve"> </w:t>
      </w:r>
      <w:r w:rsidRPr="00435AF7">
        <w:rPr>
          <w:sz w:val="22"/>
          <w:szCs w:val="22"/>
          <w:lang w:val="ru-RU"/>
        </w:rPr>
        <w:t>келісілмесе</w:t>
      </w:r>
      <w:r w:rsidRPr="00435AF7">
        <w:rPr>
          <w:sz w:val="22"/>
          <w:szCs w:val="22"/>
        </w:rPr>
        <w:t xml:space="preserve">, </w:t>
      </w:r>
      <w:r w:rsidRPr="00435AF7">
        <w:rPr>
          <w:sz w:val="22"/>
          <w:szCs w:val="22"/>
          <w:lang w:val="kk-KZ"/>
        </w:rPr>
        <w:t>К</w:t>
      </w:r>
      <w:r w:rsidRPr="00435AF7">
        <w:rPr>
          <w:sz w:val="22"/>
          <w:szCs w:val="22"/>
          <w:lang w:val="ru-RU"/>
        </w:rPr>
        <w:t>епіл</w:t>
      </w:r>
      <w:r w:rsidRPr="00435AF7">
        <w:rPr>
          <w:sz w:val="22"/>
          <w:szCs w:val="22"/>
        </w:rPr>
        <w:t xml:space="preserve"> </w:t>
      </w:r>
      <w:r w:rsidRPr="00435AF7">
        <w:rPr>
          <w:sz w:val="22"/>
          <w:szCs w:val="22"/>
          <w:lang w:val="ru-RU"/>
        </w:rPr>
        <w:t>беруші</w:t>
      </w:r>
      <w:r w:rsidRPr="00435AF7">
        <w:rPr>
          <w:sz w:val="22"/>
          <w:szCs w:val="22"/>
        </w:rPr>
        <w:t>:</w:t>
      </w:r>
      <w:bookmarkEnd w:id="8"/>
      <w:r w:rsidRPr="00435AF7">
        <w:rPr>
          <w:sz w:val="22"/>
          <w:szCs w:val="22"/>
        </w:rPr>
        <w:t xml:space="preserve"> </w:t>
      </w:r>
      <w:r w:rsidRPr="00435AF7">
        <w:rPr>
          <w:sz w:val="22"/>
          <w:szCs w:val="22"/>
          <w:lang w:val="kk-KZ"/>
        </w:rPr>
        <w:t xml:space="preserve"> </w:t>
      </w:r>
    </w:p>
    <w:p w14:paraId="66B8994B" w14:textId="77777777" w:rsidR="007A4B9B" w:rsidRPr="00435AF7" w:rsidRDefault="007A4B9B" w:rsidP="007A4B9B">
      <w:pPr>
        <w:pStyle w:val="3"/>
        <w:spacing w:before="120" w:after="0"/>
        <w:ind w:left="1418" w:hanging="709"/>
        <w:rPr>
          <w:sz w:val="22"/>
        </w:rPr>
      </w:pPr>
      <w:bookmarkStart w:id="10" w:name="_Ref104568410"/>
      <w:r w:rsidRPr="00435AF7">
        <w:rPr>
          <w:sz w:val="22"/>
          <w:lang w:val="ru-RU"/>
        </w:rPr>
        <w:t>Кепіл</w:t>
      </w:r>
      <w:r w:rsidRPr="00435AF7">
        <w:rPr>
          <w:sz w:val="22"/>
        </w:rPr>
        <w:t xml:space="preserve"> </w:t>
      </w:r>
      <w:r w:rsidRPr="00435AF7">
        <w:rPr>
          <w:sz w:val="22"/>
          <w:lang w:val="ru-RU"/>
        </w:rPr>
        <w:t>берушінің</w:t>
      </w:r>
      <w:r w:rsidRPr="00435AF7">
        <w:rPr>
          <w:sz w:val="22"/>
        </w:rPr>
        <w:t xml:space="preserve"> </w:t>
      </w:r>
      <w:r w:rsidRPr="00435AF7">
        <w:rPr>
          <w:sz w:val="22"/>
          <w:lang w:val="ru-RU"/>
        </w:rPr>
        <w:t>тіркеу</w:t>
      </w:r>
      <w:r w:rsidRPr="00435AF7">
        <w:rPr>
          <w:sz w:val="22"/>
        </w:rPr>
        <w:t xml:space="preserve"> </w:t>
      </w:r>
      <w:r w:rsidRPr="00435AF7">
        <w:rPr>
          <w:sz w:val="22"/>
          <w:lang w:val="ru-RU"/>
        </w:rPr>
        <w:t>орны</w:t>
      </w:r>
      <w:r w:rsidRPr="00435AF7">
        <w:rPr>
          <w:sz w:val="22"/>
        </w:rPr>
        <w:t xml:space="preserve"> </w:t>
      </w:r>
      <w:r w:rsidRPr="00435AF7">
        <w:rPr>
          <w:sz w:val="22"/>
          <w:lang w:val="ru-RU"/>
        </w:rPr>
        <w:t>бойынша</w:t>
      </w:r>
      <w:r w:rsidRPr="00435AF7">
        <w:rPr>
          <w:sz w:val="22"/>
        </w:rPr>
        <w:t xml:space="preserve"> </w:t>
      </w:r>
      <w:r w:rsidRPr="00435AF7">
        <w:rPr>
          <w:sz w:val="22"/>
          <w:lang w:val="ru-RU"/>
        </w:rPr>
        <w:t>тиісті</w:t>
      </w:r>
      <w:r w:rsidRPr="00435AF7">
        <w:rPr>
          <w:sz w:val="22"/>
        </w:rPr>
        <w:t xml:space="preserve"> </w:t>
      </w:r>
      <w:r w:rsidRPr="00435AF7">
        <w:rPr>
          <w:sz w:val="22"/>
          <w:lang w:val="ru-RU"/>
        </w:rPr>
        <w:t>Тіркеуші</w:t>
      </w:r>
      <w:r w:rsidRPr="00435AF7">
        <w:rPr>
          <w:sz w:val="22"/>
        </w:rPr>
        <w:t xml:space="preserve"> </w:t>
      </w:r>
      <w:r w:rsidRPr="00435AF7">
        <w:rPr>
          <w:sz w:val="22"/>
          <w:lang w:val="ru-RU"/>
        </w:rPr>
        <w:t>органда</w:t>
      </w:r>
      <w:r w:rsidRPr="00435AF7">
        <w:rPr>
          <w:sz w:val="22"/>
        </w:rPr>
        <w:t xml:space="preserve"> </w:t>
      </w:r>
      <w:r w:rsidRPr="00435AF7">
        <w:rPr>
          <w:sz w:val="22"/>
          <w:lang w:val="ru-RU"/>
        </w:rPr>
        <w:t>Бақылау</w:t>
      </w:r>
      <w:r w:rsidRPr="00435AF7">
        <w:rPr>
          <w:sz w:val="22"/>
        </w:rPr>
        <w:t xml:space="preserve"> </w:t>
      </w:r>
      <w:r w:rsidRPr="00435AF7">
        <w:rPr>
          <w:sz w:val="22"/>
          <w:lang w:val="ru-RU"/>
        </w:rPr>
        <w:t>ауысқан</w:t>
      </w:r>
      <w:r w:rsidRPr="00435AF7">
        <w:rPr>
          <w:sz w:val="22"/>
        </w:rPr>
        <w:t xml:space="preserve"> </w:t>
      </w:r>
      <w:r w:rsidRPr="00435AF7">
        <w:rPr>
          <w:sz w:val="22"/>
          <w:lang w:val="ru-RU"/>
        </w:rPr>
        <w:t>күні</w:t>
      </w:r>
      <w:r w:rsidRPr="00435AF7">
        <w:rPr>
          <w:sz w:val="22"/>
        </w:rPr>
        <w:t xml:space="preserve"> </w:t>
      </w:r>
      <w:r w:rsidRPr="00435AF7">
        <w:rPr>
          <w:sz w:val="22"/>
          <w:lang w:val="ru-RU"/>
        </w:rPr>
        <w:t>немесе</w:t>
      </w:r>
      <w:r w:rsidRPr="00435AF7">
        <w:rPr>
          <w:sz w:val="22"/>
        </w:rPr>
        <w:t xml:space="preserve"> </w:t>
      </w:r>
      <w:r w:rsidRPr="00435AF7">
        <w:rPr>
          <w:sz w:val="22"/>
          <w:lang w:val="ru-RU"/>
        </w:rPr>
        <w:t>күнге</w:t>
      </w:r>
      <w:r w:rsidRPr="00435AF7">
        <w:rPr>
          <w:sz w:val="22"/>
        </w:rPr>
        <w:t xml:space="preserve"> </w:t>
      </w:r>
      <w:r w:rsidRPr="00435AF7">
        <w:rPr>
          <w:sz w:val="22"/>
          <w:lang w:val="ru-RU"/>
        </w:rPr>
        <w:t>дейін</w:t>
      </w:r>
      <w:r w:rsidRPr="00435AF7">
        <w:rPr>
          <w:sz w:val="22"/>
        </w:rPr>
        <w:t xml:space="preserve"> </w:t>
      </w:r>
      <w:r w:rsidRPr="00435AF7">
        <w:rPr>
          <w:sz w:val="22"/>
          <w:lang w:val="ru-RU"/>
        </w:rPr>
        <w:t>Тіркеуді</w:t>
      </w:r>
      <w:r w:rsidRPr="00435AF7">
        <w:rPr>
          <w:sz w:val="22"/>
        </w:rPr>
        <w:t xml:space="preserve"> </w:t>
      </w:r>
      <w:r w:rsidRPr="00435AF7">
        <w:rPr>
          <w:sz w:val="22"/>
          <w:lang w:val="ru-RU"/>
        </w:rPr>
        <w:t>қамтамасыз</w:t>
      </w:r>
      <w:r w:rsidRPr="00435AF7">
        <w:rPr>
          <w:sz w:val="22"/>
        </w:rPr>
        <w:t xml:space="preserve"> </w:t>
      </w:r>
      <w:r w:rsidRPr="00435AF7">
        <w:rPr>
          <w:sz w:val="22"/>
          <w:lang w:val="ru-RU"/>
        </w:rPr>
        <w:t>етуді</w:t>
      </w:r>
      <w:r w:rsidRPr="00435AF7">
        <w:rPr>
          <w:sz w:val="22"/>
        </w:rPr>
        <w:t xml:space="preserve"> </w:t>
      </w:r>
      <w:r w:rsidRPr="00435AF7">
        <w:rPr>
          <w:sz w:val="22"/>
          <w:lang w:val="ru-RU"/>
        </w:rPr>
        <w:t>және</w:t>
      </w:r>
      <w:r w:rsidRPr="00435AF7">
        <w:rPr>
          <w:sz w:val="22"/>
        </w:rPr>
        <w:t xml:space="preserve"> </w:t>
      </w:r>
      <w:r w:rsidRPr="00435AF7">
        <w:rPr>
          <w:sz w:val="22"/>
          <w:lang w:val="kk-KZ"/>
        </w:rPr>
        <w:t>К</w:t>
      </w:r>
      <w:r w:rsidRPr="00435AF7">
        <w:rPr>
          <w:sz w:val="22"/>
          <w:lang w:val="ru-RU"/>
        </w:rPr>
        <w:t>епіл</w:t>
      </w:r>
      <w:r w:rsidRPr="00435AF7">
        <w:rPr>
          <w:sz w:val="22"/>
        </w:rPr>
        <w:t xml:space="preserve"> </w:t>
      </w:r>
      <w:r w:rsidRPr="00435AF7">
        <w:rPr>
          <w:sz w:val="22"/>
          <w:lang w:val="ru-RU"/>
        </w:rPr>
        <w:t>ұстаушыға</w:t>
      </w:r>
      <w:r w:rsidRPr="00435AF7">
        <w:rPr>
          <w:sz w:val="22"/>
        </w:rPr>
        <w:t xml:space="preserve"> </w:t>
      </w:r>
      <w:r w:rsidRPr="00435AF7">
        <w:rPr>
          <w:sz w:val="22"/>
          <w:lang w:val="ru-RU"/>
        </w:rPr>
        <w:t>тиісті</w:t>
      </w:r>
      <w:r w:rsidRPr="00435AF7">
        <w:rPr>
          <w:sz w:val="22"/>
        </w:rPr>
        <w:t xml:space="preserve"> </w:t>
      </w:r>
      <w:r w:rsidRPr="00435AF7">
        <w:rPr>
          <w:sz w:val="22"/>
          <w:lang w:val="ru-RU"/>
        </w:rPr>
        <w:t>Тіркелген</w:t>
      </w:r>
      <w:r w:rsidRPr="00435AF7">
        <w:rPr>
          <w:sz w:val="22"/>
        </w:rPr>
        <w:t xml:space="preserve"> </w:t>
      </w:r>
      <w:r w:rsidRPr="00435AF7">
        <w:rPr>
          <w:sz w:val="22"/>
          <w:lang w:val="ru-RU"/>
        </w:rPr>
        <w:t>күннен</w:t>
      </w:r>
      <w:r w:rsidRPr="00435AF7">
        <w:rPr>
          <w:sz w:val="22"/>
        </w:rPr>
        <w:t xml:space="preserve"> </w:t>
      </w:r>
      <w:r w:rsidRPr="00435AF7">
        <w:rPr>
          <w:sz w:val="22"/>
          <w:lang w:val="ru-RU"/>
        </w:rPr>
        <w:t>бастап</w:t>
      </w:r>
      <w:r w:rsidRPr="00435AF7">
        <w:rPr>
          <w:sz w:val="22"/>
        </w:rPr>
        <w:t xml:space="preserve"> 2 (</w:t>
      </w:r>
      <w:r w:rsidRPr="00435AF7">
        <w:rPr>
          <w:sz w:val="22"/>
          <w:lang w:val="ru-RU"/>
        </w:rPr>
        <w:t>екі</w:t>
      </w:r>
      <w:r w:rsidRPr="00435AF7">
        <w:rPr>
          <w:sz w:val="22"/>
        </w:rPr>
        <w:t xml:space="preserve">) </w:t>
      </w:r>
      <w:r w:rsidRPr="00435AF7">
        <w:rPr>
          <w:sz w:val="22"/>
          <w:lang w:val="ru-RU"/>
        </w:rPr>
        <w:t>жұмыс</w:t>
      </w:r>
      <w:r w:rsidRPr="00435AF7">
        <w:rPr>
          <w:sz w:val="22"/>
        </w:rPr>
        <w:t xml:space="preserve"> </w:t>
      </w:r>
      <w:r w:rsidRPr="00435AF7">
        <w:rPr>
          <w:sz w:val="22"/>
          <w:lang w:val="ru-RU"/>
        </w:rPr>
        <w:t>күні</w:t>
      </w:r>
      <w:r w:rsidRPr="00435AF7">
        <w:rPr>
          <w:sz w:val="22"/>
        </w:rPr>
        <w:t xml:space="preserve"> </w:t>
      </w:r>
      <w:r w:rsidRPr="00435AF7">
        <w:rPr>
          <w:sz w:val="22"/>
          <w:lang w:val="ru-RU"/>
        </w:rPr>
        <w:t>ішінде</w:t>
      </w:r>
      <w:r w:rsidRPr="00435AF7">
        <w:rPr>
          <w:sz w:val="22"/>
        </w:rPr>
        <w:t xml:space="preserve"> </w:t>
      </w:r>
      <w:r w:rsidRPr="00435AF7">
        <w:rPr>
          <w:sz w:val="22"/>
          <w:lang w:val="ru-RU"/>
        </w:rPr>
        <w:t>Тіркеу</w:t>
      </w:r>
      <w:r w:rsidRPr="00435AF7">
        <w:rPr>
          <w:sz w:val="22"/>
        </w:rPr>
        <w:t xml:space="preserve"> </w:t>
      </w:r>
      <w:r w:rsidRPr="00435AF7">
        <w:rPr>
          <w:sz w:val="22"/>
          <w:lang w:val="ru-RU"/>
        </w:rPr>
        <w:t>туралы</w:t>
      </w:r>
      <w:r w:rsidRPr="00435AF7">
        <w:rPr>
          <w:sz w:val="22"/>
        </w:rPr>
        <w:t xml:space="preserve"> </w:t>
      </w:r>
      <w:r w:rsidRPr="00435AF7">
        <w:rPr>
          <w:sz w:val="22"/>
          <w:lang w:val="ru-RU"/>
        </w:rPr>
        <w:t>куәландыратын</w:t>
      </w:r>
      <w:r w:rsidRPr="00435AF7">
        <w:rPr>
          <w:sz w:val="22"/>
        </w:rPr>
        <w:t xml:space="preserve"> </w:t>
      </w:r>
      <w:r w:rsidRPr="00435AF7">
        <w:rPr>
          <w:sz w:val="22"/>
          <w:lang w:val="ru-RU"/>
        </w:rPr>
        <w:t>құжаттардың</w:t>
      </w:r>
      <w:r w:rsidRPr="00435AF7">
        <w:rPr>
          <w:sz w:val="22"/>
        </w:rPr>
        <w:t xml:space="preserve"> </w:t>
      </w:r>
      <w:r w:rsidRPr="00435AF7">
        <w:rPr>
          <w:sz w:val="22"/>
          <w:lang w:val="ru-RU"/>
        </w:rPr>
        <w:t>түпнұсқаларын</w:t>
      </w:r>
      <w:r w:rsidRPr="00435AF7">
        <w:rPr>
          <w:sz w:val="22"/>
        </w:rPr>
        <w:t xml:space="preserve"> </w:t>
      </w:r>
      <w:r w:rsidRPr="00435AF7">
        <w:rPr>
          <w:sz w:val="22"/>
          <w:lang w:val="ru-RU"/>
        </w:rPr>
        <w:t>ұсынуға</w:t>
      </w:r>
      <w:r w:rsidRPr="00435AF7">
        <w:rPr>
          <w:sz w:val="22"/>
        </w:rPr>
        <w:t xml:space="preserve"> (</w:t>
      </w:r>
      <w:r w:rsidRPr="00435AF7">
        <w:rPr>
          <w:sz w:val="22"/>
          <w:lang w:val="ru-RU"/>
        </w:rPr>
        <w:t>осы</w:t>
      </w:r>
      <w:r w:rsidRPr="00435AF7">
        <w:rPr>
          <w:sz w:val="22"/>
        </w:rPr>
        <w:t xml:space="preserve"> </w:t>
      </w:r>
      <w:r w:rsidRPr="00435AF7">
        <w:rPr>
          <w:sz w:val="22"/>
          <w:lang w:val="ru-RU"/>
        </w:rPr>
        <w:t>Шарттың</w:t>
      </w:r>
      <w:r w:rsidRPr="00435AF7">
        <w:rPr>
          <w:sz w:val="22"/>
        </w:rPr>
        <w:t xml:space="preserve"> </w:t>
      </w:r>
      <w:r w:rsidRPr="00435AF7">
        <w:rPr>
          <w:sz w:val="22"/>
          <w:lang w:val="ru-RU"/>
        </w:rPr>
        <w:t>талаптарына</w:t>
      </w:r>
      <w:r w:rsidRPr="00435AF7">
        <w:rPr>
          <w:sz w:val="22"/>
        </w:rPr>
        <w:t xml:space="preserve"> </w:t>
      </w:r>
      <w:r w:rsidRPr="00435AF7">
        <w:rPr>
          <w:sz w:val="22"/>
          <w:lang w:val="ru-RU"/>
        </w:rPr>
        <w:t>сәйкес</w:t>
      </w:r>
      <w:r w:rsidRPr="00435AF7">
        <w:rPr>
          <w:sz w:val="22"/>
        </w:rPr>
        <w:t xml:space="preserve"> </w:t>
      </w:r>
      <w:r w:rsidRPr="00435AF7">
        <w:rPr>
          <w:sz w:val="22"/>
          <w:lang w:val="ru-RU"/>
        </w:rPr>
        <w:t>тіркелген</w:t>
      </w:r>
      <w:r w:rsidRPr="00435AF7">
        <w:rPr>
          <w:sz w:val="22"/>
        </w:rPr>
        <w:t xml:space="preserve"> </w:t>
      </w:r>
      <w:r w:rsidRPr="00435AF7">
        <w:rPr>
          <w:sz w:val="22"/>
          <w:lang w:val="kk-KZ"/>
        </w:rPr>
        <w:t>К</w:t>
      </w:r>
      <w:r w:rsidRPr="00435AF7">
        <w:rPr>
          <w:sz w:val="22"/>
          <w:lang w:val="ru-RU"/>
        </w:rPr>
        <w:t>епіл</w:t>
      </w:r>
      <w:r w:rsidRPr="00435AF7">
        <w:rPr>
          <w:sz w:val="22"/>
        </w:rPr>
        <w:t xml:space="preserve"> </w:t>
      </w:r>
      <w:r w:rsidRPr="00435AF7">
        <w:rPr>
          <w:sz w:val="22"/>
          <w:lang w:val="ru-RU"/>
        </w:rPr>
        <w:t>туралы</w:t>
      </w:r>
      <w:r w:rsidRPr="00435AF7">
        <w:rPr>
          <w:sz w:val="22"/>
        </w:rPr>
        <w:t xml:space="preserve"> </w:t>
      </w:r>
      <w:r w:rsidRPr="00435AF7">
        <w:rPr>
          <w:sz w:val="22"/>
          <w:lang w:val="ru-RU"/>
        </w:rPr>
        <w:t>мәліметтерді</w:t>
      </w:r>
      <w:r w:rsidRPr="00435AF7">
        <w:rPr>
          <w:sz w:val="22"/>
        </w:rPr>
        <w:t xml:space="preserve"> </w:t>
      </w:r>
      <w:r w:rsidRPr="00435AF7">
        <w:rPr>
          <w:sz w:val="22"/>
          <w:lang w:val="ru-RU"/>
        </w:rPr>
        <w:t>қамтитын</w:t>
      </w:r>
      <w:r w:rsidRPr="00435AF7">
        <w:rPr>
          <w:sz w:val="22"/>
        </w:rPr>
        <w:t xml:space="preserve"> </w:t>
      </w:r>
      <w:r w:rsidRPr="00435AF7">
        <w:rPr>
          <w:sz w:val="22"/>
          <w:lang w:val="kk-KZ"/>
        </w:rPr>
        <w:t>К</w:t>
      </w:r>
      <w:r w:rsidRPr="00435AF7">
        <w:rPr>
          <w:sz w:val="22"/>
          <w:lang w:val="ru-RU"/>
        </w:rPr>
        <w:t>епілді</w:t>
      </w:r>
      <w:r w:rsidRPr="00435AF7">
        <w:rPr>
          <w:sz w:val="22"/>
        </w:rPr>
        <w:t xml:space="preserve"> </w:t>
      </w:r>
      <w:r w:rsidRPr="00435AF7">
        <w:rPr>
          <w:sz w:val="22"/>
          <w:lang w:val="ru-RU"/>
        </w:rPr>
        <w:t>тіркеу</w:t>
      </w:r>
      <w:r w:rsidRPr="00435AF7">
        <w:rPr>
          <w:sz w:val="22"/>
        </w:rPr>
        <w:t xml:space="preserve"> </w:t>
      </w:r>
      <w:r w:rsidRPr="00435AF7">
        <w:rPr>
          <w:sz w:val="22"/>
          <w:lang w:val="ru-RU"/>
        </w:rPr>
        <w:t>туралы</w:t>
      </w:r>
      <w:r w:rsidRPr="00435AF7">
        <w:rPr>
          <w:sz w:val="22"/>
        </w:rPr>
        <w:t xml:space="preserve"> </w:t>
      </w:r>
      <w:r w:rsidRPr="00435AF7">
        <w:rPr>
          <w:sz w:val="22"/>
          <w:lang w:val="ru-RU"/>
        </w:rPr>
        <w:t>куәлікті</w:t>
      </w:r>
      <w:r w:rsidRPr="00435AF7">
        <w:rPr>
          <w:sz w:val="22"/>
        </w:rPr>
        <w:t xml:space="preserve"> </w:t>
      </w:r>
      <w:r w:rsidRPr="00435AF7">
        <w:rPr>
          <w:sz w:val="22"/>
          <w:lang w:val="ru-RU"/>
        </w:rPr>
        <w:t>қоса</w:t>
      </w:r>
      <w:r w:rsidRPr="00435AF7">
        <w:rPr>
          <w:sz w:val="22"/>
        </w:rPr>
        <w:t xml:space="preserve"> </w:t>
      </w:r>
      <w:r w:rsidRPr="00435AF7">
        <w:rPr>
          <w:sz w:val="22"/>
          <w:lang w:val="ru-RU"/>
        </w:rPr>
        <w:t>алғанда</w:t>
      </w:r>
      <w:r w:rsidRPr="00435AF7">
        <w:rPr>
          <w:sz w:val="22"/>
        </w:rPr>
        <w:t xml:space="preserve">, </w:t>
      </w:r>
      <w:r w:rsidRPr="00435AF7">
        <w:rPr>
          <w:sz w:val="22"/>
          <w:lang w:val="ru-RU"/>
        </w:rPr>
        <w:t>шектеусіз</w:t>
      </w:r>
      <w:r w:rsidRPr="00435AF7">
        <w:rPr>
          <w:sz w:val="22"/>
        </w:rPr>
        <w:t xml:space="preserve">; </w:t>
      </w:r>
      <w:r w:rsidRPr="00435AF7">
        <w:rPr>
          <w:sz w:val="22"/>
          <w:lang w:val="ru-RU"/>
        </w:rPr>
        <w:t>және</w:t>
      </w:r>
      <w:r w:rsidRPr="00435AF7">
        <w:rPr>
          <w:sz w:val="22"/>
        </w:rPr>
        <w:t xml:space="preserve"> (</w:t>
      </w:r>
      <w:r w:rsidRPr="00435AF7">
        <w:rPr>
          <w:sz w:val="22"/>
          <w:lang w:val="ru-RU"/>
        </w:rPr>
        <w:t>немесе</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негізделген</w:t>
      </w:r>
      <w:r w:rsidRPr="00435AF7">
        <w:rPr>
          <w:sz w:val="22"/>
        </w:rPr>
        <w:t xml:space="preserve"> </w:t>
      </w:r>
      <w:r w:rsidRPr="00435AF7">
        <w:rPr>
          <w:sz w:val="22"/>
          <w:lang w:val="ru-RU"/>
        </w:rPr>
        <w:t>пікірі</w:t>
      </w:r>
      <w:r w:rsidRPr="00435AF7">
        <w:rPr>
          <w:sz w:val="22"/>
        </w:rPr>
        <w:t xml:space="preserve"> </w:t>
      </w:r>
      <w:r w:rsidRPr="00435AF7">
        <w:rPr>
          <w:sz w:val="22"/>
          <w:lang w:val="ru-RU"/>
        </w:rPr>
        <w:t>бойынша</w:t>
      </w:r>
      <w:r w:rsidRPr="00435AF7">
        <w:rPr>
          <w:sz w:val="22"/>
        </w:rPr>
        <w:t xml:space="preserve"> </w:t>
      </w:r>
      <w:r w:rsidRPr="00435AF7">
        <w:rPr>
          <w:sz w:val="22"/>
          <w:lang w:val="ru-RU"/>
        </w:rPr>
        <w:t>Тіркеу</w:t>
      </w:r>
      <w:r w:rsidRPr="00435AF7">
        <w:rPr>
          <w:sz w:val="22"/>
        </w:rPr>
        <w:t xml:space="preserve"> </w:t>
      </w:r>
      <w:r w:rsidRPr="00435AF7">
        <w:rPr>
          <w:sz w:val="22"/>
          <w:lang w:val="ru-RU"/>
        </w:rPr>
        <w:t>туралы</w:t>
      </w:r>
      <w:r w:rsidRPr="00435AF7">
        <w:rPr>
          <w:sz w:val="22"/>
        </w:rPr>
        <w:t xml:space="preserve"> </w:t>
      </w:r>
      <w:r w:rsidRPr="00435AF7">
        <w:rPr>
          <w:sz w:val="22"/>
          <w:lang w:val="ru-RU"/>
        </w:rPr>
        <w:t>куәландыратын</w:t>
      </w:r>
      <w:r w:rsidRPr="00435AF7">
        <w:rPr>
          <w:sz w:val="22"/>
        </w:rPr>
        <w:t xml:space="preserve"> </w:t>
      </w:r>
      <w:r w:rsidRPr="00435AF7">
        <w:rPr>
          <w:sz w:val="22"/>
          <w:lang w:val="ru-RU"/>
        </w:rPr>
        <w:t>өзге</w:t>
      </w:r>
      <w:r w:rsidRPr="00435AF7">
        <w:rPr>
          <w:sz w:val="22"/>
        </w:rPr>
        <w:t xml:space="preserve"> </w:t>
      </w:r>
      <w:r w:rsidRPr="00435AF7">
        <w:rPr>
          <w:sz w:val="22"/>
          <w:lang w:val="ru-RU"/>
        </w:rPr>
        <w:t>де</w:t>
      </w:r>
      <w:r w:rsidRPr="00435AF7">
        <w:rPr>
          <w:sz w:val="22"/>
        </w:rPr>
        <w:t xml:space="preserve"> </w:t>
      </w:r>
      <w:r w:rsidRPr="00435AF7">
        <w:rPr>
          <w:sz w:val="22"/>
          <w:lang w:val="ru-RU"/>
        </w:rPr>
        <w:t>құжаттар</w:t>
      </w:r>
      <w:r w:rsidRPr="00435AF7">
        <w:rPr>
          <w:sz w:val="22"/>
        </w:rPr>
        <w:t>)</w:t>
      </w:r>
      <w:bookmarkEnd w:id="10"/>
      <w:r w:rsidRPr="00435AF7">
        <w:rPr>
          <w:sz w:val="22"/>
        </w:rPr>
        <w:t>;</w:t>
      </w:r>
    </w:p>
    <w:p w14:paraId="52DDD0F3" w14:textId="1C2677EA" w:rsidR="007A4B9B" w:rsidRPr="00435AF7" w:rsidRDefault="007A4B9B" w:rsidP="007A4B9B">
      <w:pPr>
        <w:pStyle w:val="3"/>
        <w:spacing w:before="120" w:after="0"/>
        <w:ind w:left="1418" w:hanging="709"/>
        <w:rPr>
          <w:sz w:val="22"/>
        </w:rPr>
      </w:pPr>
      <w:bookmarkStart w:id="11" w:name="_Ref413669604"/>
      <w:r w:rsidRPr="00435AF7">
        <w:rPr>
          <w:sz w:val="22"/>
          <w:lang w:val="ru-RU"/>
        </w:rPr>
        <w:t>Кепіл</w:t>
      </w:r>
      <w:r w:rsidRPr="00435AF7">
        <w:rPr>
          <w:sz w:val="22"/>
        </w:rPr>
        <w:t xml:space="preserve"> </w:t>
      </w:r>
      <w:r w:rsidR="00A62DA4">
        <w:rPr>
          <w:sz w:val="22"/>
          <w:lang w:val="kk-KZ"/>
        </w:rPr>
        <w:t>нысанасына</w:t>
      </w:r>
      <w:r w:rsidRPr="00435AF7">
        <w:rPr>
          <w:sz w:val="22"/>
        </w:rPr>
        <w:t xml:space="preserve"> </w:t>
      </w:r>
      <w:r w:rsidRPr="00435AF7">
        <w:rPr>
          <w:sz w:val="22"/>
          <w:lang w:val="ru-RU"/>
        </w:rPr>
        <w:t>меншік</w:t>
      </w:r>
      <w:r w:rsidRPr="00435AF7">
        <w:rPr>
          <w:sz w:val="22"/>
        </w:rPr>
        <w:t xml:space="preserve"> </w:t>
      </w:r>
      <w:r w:rsidRPr="00435AF7">
        <w:rPr>
          <w:sz w:val="22"/>
          <w:lang w:val="ru-RU"/>
        </w:rPr>
        <w:t>құқығын</w:t>
      </w:r>
      <w:r w:rsidRPr="00435AF7">
        <w:rPr>
          <w:sz w:val="22"/>
        </w:rPr>
        <w:t xml:space="preserve"> </w:t>
      </w:r>
      <w:r w:rsidRPr="00435AF7">
        <w:rPr>
          <w:sz w:val="22"/>
          <w:lang w:val="ru-RU"/>
        </w:rPr>
        <w:t>сақтауға</w:t>
      </w:r>
      <w:r w:rsidRPr="00435AF7">
        <w:rPr>
          <w:sz w:val="22"/>
        </w:rPr>
        <w:t>;</w:t>
      </w:r>
      <w:bookmarkEnd w:id="11"/>
    </w:p>
    <w:p w14:paraId="22A5DA0A" w14:textId="77777777" w:rsidR="007A4B9B" w:rsidRPr="00435AF7" w:rsidRDefault="007A4B9B" w:rsidP="007A4B9B">
      <w:pPr>
        <w:pStyle w:val="3"/>
        <w:spacing w:before="120" w:after="0"/>
        <w:ind w:left="1418" w:hanging="709"/>
        <w:rPr>
          <w:sz w:val="22"/>
        </w:rPr>
      </w:pPr>
      <w:bookmarkStart w:id="12" w:name="_Ref416446823"/>
      <w:r w:rsidRPr="00435AF7">
        <w:rPr>
          <w:sz w:val="22"/>
          <w:lang w:val="ru-RU"/>
        </w:rPr>
        <w:t>Кепіл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алдын</w:t>
      </w:r>
      <w:r w:rsidRPr="00435AF7">
        <w:rPr>
          <w:sz w:val="22"/>
        </w:rPr>
        <w:t xml:space="preserve"> </w:t>
      </w:r>
      <w:r w:rsidRPr="00435AF7">
        <w:rPr>
          <w:sz w:val="22"/>
          <w:lang w:val="ru-RU"/>
        </w:rPr>
        <w:t>ала</w:t>
      </w:r>
      <w:r w:rsidRPr="00435AF7">
        <w:rPr>
          <w:sz w:val="22"/>
        </w:rPr>
        <w:t xml:space="preserve"> </w:t>
      </w:r>
      <w:r w:rsidRPr="00435AF7">
        <w:rPr>
          <w:sz w:val="22"/>
          <w:lang w:val="ru-RU"/>
        </w:rPr>
        <w:t>жазбаша</w:t>
      </w:r>
      <w:r w:rsidRPr="00435AF7">
        <w:rPr>
          <w:sz w:val="22"/>
        </w:rPr>
        <w:t xml:space="preserve"> </w:t>
      </w:r>
      <w:r w:rsidRPr="00435AF7">
        <w:rPr>
          <w:sz w:val="22"/>
          <w:lang w:val="ru-RU"/>
        </w:rPr>
        <w:t>келісімін</w:t>
      </w:r>
      <w:r w:rsidRPr="00435AF7">
        <w:rPr>
          <w:sz w:val="22"/>
        </w:rPr>
        <w:t xml:space="preserve"> </w:t>
      </w:r>
      <w:r w:rsidRPr="00435AF7">
        <w:rPr>
          <w:sz w:val="22"/>
          <w:lang w:val="ru-RU"/>
        </w:rPr>
        <w:t>алмай</w:t>
      </w:r>
      <w:r w:rsidRPr="00435AF7">
        <w:rPr>
          <w:sz w:val="22"/>
        </w:rPr>
        <w:t xml:space="preserve"> </w:t>
      </w:r>
      <w:r w:rsidRPr="00435AF7">
        <w:rPr>
          <w:sz w:val="22"/>
          <w:lang w:val="ru-RU"/>
        </w:rPr>
        <w:t>келесі</w:t>
      </w:r>
      <w:r w:rsidRPr="00435AF7">
        <w:rPr>
          <w:sz w:val="22"/>
        </w:rPr>
        <w:t xml:space="preserve"> </w:t>
      </w:r>
      <w:r w:rsidRPr="00435AF7">
        <w:rPr>
          <w:sz w:val="22"/>
          <w:lang w:val="ru-RU"/>
        </w:rPr>
        <w:t>әрекеттерді</w:t>
      </w:r>
      <w:r w:rsidRPr="00435AF7">
        <w:rPr>
          <w:sz w:val="22"/>
        </w:rPr>
        <w:t xml:space="preserve"> </w:t>
      </w:r>
      <w:r w:rsidRPr="00435AF7">
        <w:rPr>
          <w:sz w:val="22"/>
          <w:lang w:val="ru-RU"/>
        </w:rPr>
        <w:t>жүзеге</w:t>
      </w:r>
      <w:r w:rsidRPr="00435AF7">
        <w:rPr>
          <w:sz w:val="22"/>
        </w:rPr>
        <w:t xml:space="preserve"> </w:t>
      </w:r>
      <w:r w:rsidRPr="00435AF7">
        <w:rPr>
          <w:sz w:val="22"/>
          <w:lang w:val="ru-RU"/>
        </w:rPr>
        <w:t>асырмауға</w:t>
      </w:r>
      <w:r w:rsidRPr="00435AF7">
        <w:rPr>
          <w:sz w:val="22"/>
        </w:rPr>
        <w:t>:</w:t>
      </w:r>
      <w:bookmarkEnd w:id="12"/>
    </w:p>
    <w:p w14:paraId="4FAA6A5A" w14:textId="79604109" w:rsidR="007A4B9B" w:rsidRPr="00435AF7" w:rsidRDefault="007A4B9B" w:rsidP="007A4B9B">
      <w:pPr>
        <w:pStyle w:val="4"/>
        <w:spacing w:before="120" w:after="0"/>
        <w:ind w:left="2127"/>
        <w:rPr>
          <w:sz w:val="22"/>
        </w:rPr>
      </w:pPr>
      <w:bookmarkStart w:id="13" w:name="_Ref413669734"/>
      <w:r w:rsidRPr="00435AF7">
        <w:rPr>
          <w:sz w:val="22"/>
          <w:lang w:val="ru-RU"/>
        </w:rPr>
        <w:t>Кепіл</w:t>
      </w:r>
      <w:r w:rsidRPr="00435AF7">
        <w:rPr>
          <w:sz w:val="22"/>
        </w:rPr>
        <w:t xml:space="preserve"> </w:t>
      </w:r>
      <w:r w:rsidR="00A62DA4">
        <w:rPr>
          <w:sz w:val="22"/>
          <w:lang w:val="kk-KZ"/>
        </w:rPr>
        <w:t>нысанасына</w:t>
      </w:r>
      <w:r w:rsidRPr="00435AF7">
        <w:rPr>
          <w:sz w:val="22"/>
        </w:rPr>
        <w:t xml:space="preserve"> </w:t>
      </w:r>
      <w:r w:rsidRPr="00435AF7">
        <w:rPr>
          <w:sz w:val="22"/>
          <w:lang w:val="ru-RU"/>
        </w:rPr>
        <w:t>қатысты</w:t>
      </w:r>
      <w:r w:rsidRPr="00435AF7">
        <w:rPr>
          <w:sz w:val="22"/>
        </w:rPr>
        <w:t xml:space="preserve"> </w:t>
      </w:r>
      <w:r w:rsidRPr="00435AF7">
        <w:rPr>
          <w:sz w:val="22"/>
          <w:lang w:val="ru-RU"/>
        </w:rPr>
        <w:t>кейінгі</w:t>
      </w:r>
      <w:r w:rsidRPr="00435AF7">
        <w:rPr>
          <w:sz w:val="22"/>
        </w:rPr>
        <w:t xml:space="preserve"> </w:t>
      </w:r>
      <w:r w:rsidRPr="00435AF7">
        <w:rPr>
          <w:sz w:val="22"/>
          <w:lang w:val="ru-RU"/>
        </w:rPr>
        <w:t>кепілдер</w:t>
      </w:r>
      <w:r w:rsidRPr="00435AF7">
        <w:rPr>
          <w:sz w:val="22"/>
        </w:rPr>
        <w:t xml:space="preserve"> </w:t>
      </w:r>
      <w:r w:rsidRPr="00435AF7">
        <w:rPr>
          <w:sz w:val="22"/>
          <w:lang w:val="ru-RU"/>
        </w:rPr>
        <w:t>немесе</w:t>
      </w:r>
      <w:r w:rsidRPr="00435AF7">
        <w:rPr>
          <w:sz w:val="22"/>
        </w:rPr>
        <w:t xml:space="preserve"> </w:t>
      </w:r>
      <w:r w:rsidRPr="00435AF7">
        <w:rPr>
          <w:sz w:val="22"/>
          <w:lang w:val="ru-RU"/>
        </w:rPr>
        <w:t>ауыртпалықтар</w:t>
      </w:r>
      <w:r w:rsidRPr="00435AF7">
        <w:rPr>
          <w:sz w:val="22"/>
        </w:rPr>
        <w:t xml:space="preserve"> </w:t>
      </w:r>
      <w:r w:rsidRPr="00435AF7">
        <w:rPr>
          <w:sz w:val="22"/>
          <w:lang w:val="ru-RU"/>
        </w:rPr>
        <w:t>жасау</w:t>
      </w:r>
      <w:r w:rsidRPr="00435AF7">
        <w:rPr>
          <w:sz w:val="22"/>
        </w:rPr>
        <w:t xml:space="preserve"> </w:t>
      </w:r>
      <w:r w:rsidRPr="00435AF7">
        <w:rPr>
          <w:sz w:val="22"/>
          <w:lang w:val="ru-RU"/>
        </w:rPr>
        <w:t>немесе</w:t>
      </w:r>
      <w:r w:rsidRPr="00435AF7">
        <w:rPr>
          <w:sz w:val="22"/>
        </w:rPr>
        <w:t xml:space="preserve"> </w:t>
      </w:r>
      <w:r w:rsidRPr="00435AF7">
        <w:rPr>
          <w:sz w:val="22"/>
          <w:lang w:val="ru-RU"/>
        </w:rPr>
        <w:t>Кепіл</w:t>
      </w:r>
      <w:r w:rsidRPr="00435AF7">
        <w:rPr>
          <w:sz w:val="22"/>
        </w:rPr>
        <w:t xml:space="preserve"> </w:t>
      </w:r>
      <w:r w:rsidR="00A62DA4">
        <w:rPr>
          <w:sz w:val="22"/>
          <w:lang w:val="kk-KZ"/>
        </w:rPr>
        <w:t>нысанасының</w:t>
      </w:r>
      <w:r w:rsidRPr="00435AF7">
        <w:rPr>
          <w:sz w:val="22"/>
        </w:rPr>
        <w:t xml:space="preserve"> </w:t>
      </w:r>
      <w:r w:rsidRPr="00435AF7">
        <w:rPr>
          <w:sz w:val="22"/>
          <w:lang w:val="ru-RU"/>
        </w:rPr>
        <w:t>тұтастай</w:t>
      </w:r>
      <w:r w:rsidRPr="00435AF7">
        <w:rPr>
          <w:sz w:val="22"/>
        </w:rPr>
        <w:t xml:space="preserve"> </w:t>
      </w:r>
      <w:r w:rsidRPr="00435AF7">
        <w:rPr>
          <w:sz w:val="22"/>
          <w:lang w:val="ru-RU"/>
        </w:rPr>
        <w:t>немесе</w:t>
      </w:r>
      <w:r w:rsidRPr="00435AF7">
        <w:rPr>
          <w:sz w:val="22"/>
        </w:rPr>
        <w:t xml:space="preserve"> </w:t>
      </w:r>
      <w:r w:rsidRPr="00435AF7">
        <w:rPr>
          <w:sz w:val="22"/>
          <w:lang w:val="ru-RU"/>
        </w:rPr>
        <w:t>Кепіл</w:t>
      </w:r>
      <w:r w:rsidRPr="00435AF7">
        <w:rPr>
          <w:sz w:val="22"/>
        </w:rPr>
        <w:t xml:space="preserve"> </w:t>
      </w:r>
      <w:r w:rsidR="00A62DA4">
        <w:rPr>
          <w:sz w:val="22"/>
          <w:lang w:val="ru-RU"/>
        </w:rPr>
        <w:t>нысанасының</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бөлігіне</w:t>
      </w:r>
      <w:r w:rsidRPr="00435AF7">
        <w:rPr>
          <w:sz w:val="22"/>
        </w:rPr>
        <w:t xml:space="preserve"> </w:t>
      </w:r>
      <w:r w:rsidRPr="00435AF7">
        <w:rPr>
          <w:sz w:val="22"/>
          <w:lang w:val="ru-RU"/>
        </w:rPr>
        <w:t>қатысты</w:t>
      </w:r>
      <w:r w:rsidRPr="00435AF7">
        <w:rPr>
          <w:sz w:val="22"/>
        </w:rPr>
        <w:t xml:space="preserve"> </w:t>
      </w:r>
      <w:r w:rsidRPr="00435AF7">
        <w:rPr>
          <w:sz w:val="22"/>
          <w:lang w:val="ru-RU"/>
        </w:rPr>
        <w:t>кепілдің</w:t>
      </w:r>
      <w:r w:rsidRPr="00435AF7">
        <w:rPr>
          <w:sz w:val="22"/>
        </w:rPr>
        <w:t xml:space="preserve"> </w:t>
      </w:r>
      <w:r w:rsidRPr="00435AF7">
        <w:rPr>
          <w:sz w:val="22"/>
          <w:lang w:val="ru-RU"/>
        </w:rPr>
        <w:t>немесе</w:t>
      </w:r>
      <w:r w:rsidRPr="00435AF7">
        <w:rPr>
          <w:sz w:val="22"/>
        </w:rPr>
        <w:t xml:space="preserve"> </w:t>
      </w:r>
      <w:r w:rsidRPr="00435AF7">
        <w:rPr>
          <w:sz w:val="22"/>
          <w:lang w:val="ru-RU"/>
        </w:rPr>
        <w:t>ауыртпалықтың</w:t>
      </w:r>
      <w:r w:rsidRPr="00435AF7">
        <w:rPr>
          <w:sz w:val="22"/>
        </w:rPr>
        <w:t xml:space="preserve"> </w:t>
      </w:r>
      <w:r w:rsidRPr="00435AF7">
        <w:rPr>
          <w:sz w:val="22"/>
          <w:lang w:val="ru-RU"/>
        </w:rPr>
        <w:t>және</w:t>
      </w:r>
      <w:r w:rsidRPr="00435AF7">
        <w:rPr>
          <w:sz w:val="22"/>
        </w:rPr>
        <w:t xml:space="preserve"> (</w:t>
      </w:r>
      <w:r w:rsidRPr="00435AF7">
        <w:rPr>
          <w:sz w:val="22"/>
          <w:lang w:val="ru-RU"/>
        </w:rPr>
        <w:t>немесе</w:t>
      </w:r>
      <w:r w:rsidRPr="00435AF7">
        <w:rPr>
          <w:sz w:val="22"/>
        </w:rPr>
        <w:t xml:space="preserve">) </w:t>
      </w:r>
      <w:r w:rsidRPr="00435AF7">
        <w:rPr>
          <w:sz w:val="22"/>
          <w:lang w:val="ru-RU"/>
        </w:rPr>
        <w:t>сенімгерлік</w:t>
      </w:r>
      <w:r w:rsidRPr="00435AF7">
        <w:rPr>
          <w:sz w:val="22"/>
        </w:rPr>
        <w:t xml:space="preserve"> </w:t>
      </w:r>
      <w:r w:rsidRPr="00435AF7">
        <w:rPr>
          <w:sz w:val="22"/>
          <w:lang w:val="ru-RU"/>
        </w:rPr>
        <w:t>басқарудың</w:t>
      </w:r>
      <w:r w:rsidRPr="00435AF7">
        <w:rPr>
          <w:sz w:val="22"/>
        </w:rPr>
        <w:t xml:space="preserve"> </w:t>
      </w:r>
      <w:r w:rsidRPr="00435AF7">
        <w:rPr>
          <w:sz w:val="22"/>
          <w:lang w:val="ru-RU"/>
        </w:rPr>
        <w:t>болуына</w:t>
      </w:r>
      <w:r w:rsidRPr="00435AF7">
        <w:rPr>
          <w:sz w:val="22"/>
        </w:rPr>
        <w:t xml:space="preserve"> </w:t>
      </w:r>
      <w:r w:rsidRPr="00435AF7">
        <w:rPr>
          <w:sz w:val="22"/>
          <w:lang w:val="ru-RU"/>
        </w:rPr>
        <w:t>жол</w:t>
      </w:r>
      <w:r w:rsidRPr="00435AF7">
        <w:rPr>
          <w:sz w:val="22"/>
        </w:rPr>
        <w:t xml:space="preserve"> </w:t>
      </w:r>
      <w:r w:rsidRPr="00435AF7">
        <w:rPr>
          <w:sz w:val="22"/>
          <w:lang w:val="ru-RU"/>
        </w:rPr>
        <w:t>беру</w:t>
      </w:r>
      <w:r w:rsidRPr="00435AF7">
        <w:rPr>
          <w:sz w:val="22"/>
        </w:rPr>
        <w:t>;</w:t>
      </w:r>
    </w:p>
    <w:p w14:paraId="57BEEBCA" w14:textId="0AF5E86F" w:rsidR="007A4B9B" w:rsidRPr="001F2890" w:rsidRDefault="007A4B9B" w:rsidP="007A4B9B">
      <w:pPr>
        <w:pStyle w:val="4"/>
        <w:spacing w:before="120" w:after="0"/>
        <w:ind w:left="2127"/>
        <w:rPr>
          <w:sz w:val="22"/>
        </w:rPr>
      </w:pPr>
      <w:bookmarkStart w:id="14" w:name="_Ref413669735"/>
      <w:bookmarkEnd w:id="13"/>
      <w:r w:rsidRPr="00435AF7">
        <w:rPr>
          <w:sz w:val="22"/>
          <w:lang w:val="ru-RU"/>
        </w:rPr>
        <w:t>Кепіл</w:t>
      </w:r>
      <w:r w:rsidRPr="00435AF7">
        <w:rPr>
          <w:sz w:val="22"/>
        </w:rPr>
        <w:t xml:space="preserve"> </w:t>
      </w:r>
      <w:r w:rsidR="00A62DA4">
        <w:rPr>
          <w:sz w:val="22"/>
          <w:lang w:val="ru-RU"/>
        </w:rPr>
        <w:t>нысанасын</w:t>
      </w:r>
      <w:r w:rsidRPr="00435AF7">
        <w:rPr>
          <w:sz w:val="22"/>
        </w:rPr>
        <w:t xml:space="preserve">, </w:t>
      </w:r>
      <w:r w:rsidRPr="00435AF7">
        <w:rPr>
          <w:sz w:val="22"/>
          <w:lang w:val="ru-RU"/>
        </w:rPr>
        <w:t>тұтастай</w:t>
      </w:r>
      <w:r w:rsidRPr="00435AF7">
        <w:rPr>
          <w:sz w:val="22"/>
        </w:rPr>
        <w:t xml:space="preserve"> </w:t>
      </w:r>
      <w:r w:rsidRPr="00435AF7">
        <w:rPr>
          <w:sz w:val="22"/>
          <w:lang w:val="ru-RU"/>
        </w:rPr>
        <w:t>алғанда</w:t>
      </w:r>
      <w:r w:rsidRPr="00435AF7">
        <w:rPr>
          <w:sz w:val="22"/>
        </w:rPr>
        <w:t xml:space="preserve"> </w:t>
      </w:r>
      <w:r w:rsidRPr="00435AF7">
        <w:rPr>
          <w:sz w:val="22"/>
          <w:lang w:val="ru-RU"/>
        </w:rPr>
        <w:t>немесе</w:t>
      </w:r>
      <w:r w:rsidRPr="00BF314A">
        <w:rPr>
          <w:sz w:val="22"/>
        </w:rPr>
        <w:t xml:space="preserve"> </w:t>
      </w:r>
      <w:r>
        <w:rPr>
          <w:sz w:val="22"/>
          <w:lang w:val="ru-RU"/>
        </w:rPr>
        <w:t>К</w:t>
      </w:r>
      <w:r w:rsidRPr="00BF314A">
        <w:rPr>
          <w:sz w:val="22"/>
          <w:lang w:val="ru-RU"/>
        </w:rPr>
        <w:t>епіл</w:t>
      </w:r>
      <w:r w:rsidRPr="00BF314A">
        <w:rPr>
          <w:sz w:val="22"/>
        </w:rPr>
        <w:t xml:space="preserve"> </w:t>
      </w:r>
      <w:r w:rsidR="00A62DA4">
        <w:rPr>
          <w:sz w:val="22"/>
          <w:lang w:val="ru-RU"/>
        </w:rPr>
        <w:t>нысанасының</w:t>
      </w:r>
      <w:r w:rsidRPr="00BF314A">
        <w:rPr>
          <w:sz w:val="22"/>
        </w:rPr>
        <w:t xml:space="preserve"> </w:t>
      </w:r>
      <w:r w:rsidRPr="00BF314A">
        <w:rPr>
          <w:sz w:val="22"/>
          <w:lang w:val="ru-RU"/>
        </w:rPr>
        <w:t>кез</w:t>
      </w:r>
      <w:r w:rsidRPr="00BF314A">
        <w:rPr>
          <w:sz w:val="22"/>
        </w:rPr>
        <w:t xml:space="preserve"> </w:t>
      </w:r>
      <w:r w:rsidRPr="00BF314A">
        <w:rPr>
          <w:sz w:val="22"/>
          <w:lang w:val="ru-RU"/>
        </w:rPr>
        <w:t>келген</w:t>
      </w:r>
      <w:r w:rsidRPr="00BF314A">
        <w:rPr>
          <w:sz w:val="22"/>
        </w:rPr>
        <w:t xml:space="preserve"> </w:t>
      </w:r>
      <w:r w:rsidRPr="00BF314A">
        <w:rPr>
          <w:sz w:val="22"/>
          <w:lang w:val="ru-RU"/>
        </w:rPr>
        <w:t>бөлігін</w:t>
      </w:r>
      <w:r w:rsidRPr="00BF314A">
        <w:rPr>
          <w:sz w:val="22"/>
        </w:rPr>
        <w:t xml:space="preserve"> </w:t>
      </w:r>
      <w:r w:rsidRPr="00BF314A">
        <w:rPr>
          <w:sz w:val="22"/>
          <w:lang w:val="ru-RU"/>
        </w:rPr>
        <w:t>сату</w:t>
      </w:r>
      <w:r w:rsidRPr="00BF314A">
        <w:rPr>
          <w:sz w:val="22"/>
        </w:rPr>
        <w:t xml:space="preserve">, </w:t>
      </w:r>
      <w:r w:rsidRPr="00BF314A">
        <w:rPr>
          <w:sz w:val="22"/>
          <w:lang w:val="ru-RU"/>
        </w:rPr>
        <w:t>беру</w:t>
      </w:r>
      <w:r w:rsidRPr="00BF314A">
        <w:rPr>
          <w:sz w:val="22"/>
        </w:rPr>
        <w:t xml:space="preserve"> </w:t>
      </w:r>
      <w:r w:rsidRPr="00BF314A">
        <w:rPr>
          <w:sz w:val="22"/>
          <w:lang w:val="ru-RU"/>
        </w:rPr>
        <w:t>немесе</w:t>
      </w:r>
      <w:r w:rsidRPr="00BF314A">
        <w:rPr>
          <w:sz w:val="22"/>
        </w:rPr>
        <w:t xml:space="preserve"> </w:t>
      </w:r>
      <w:r w:rsidRPr="00BF314A">
        <w:rPr>
          <w:sz w:val="22"/>
          <w:lang w:val="ru-RU"/>
        </w:rPr>
        <w:t>өзгеше</w:t>
      </w:r>
      <w:r w:rsidRPr="00BF314A">
        <w:rPr>
          <w:sz w:val="22"/>
        </w:rPr>
        <w:t xml:space="preserve"> </w:t>
      </w:r>
      <w:r w:rsidRPr="00BF314A">
        <w:rPr>
          <w:sz w:val="22"/>
          <w:lang w:val="ru-RU"/>
        </w:rPr>
        <w:t>түрде</w:t>
      </w:r>
      <w:r w:rsidRPr="00BF314A">
        <w:rPr>
          <w:sz w:val="22"/>
        </w:rPr>
        <w:t xml:space="preserve"> </w:t>
      </w:r>
      <w:r w:rsidRPr="00BF314A">
        <w:rPr>
          <w:sz w:val="22"/>
          <w:lang w:val="ru-RU"/>
        </w:rPr>
        <w:t>иеліктен</w:t>
      </w:r>
      <w:r w:rsidRPr="00BF314A">
        <w:rPr>
          <w:sz w:val="22"/>
        </w:rPr>
        <w:t xml:space="preserve"> </w:t>
      </w:r>
      <w:r w:rsidRPr="00BF314A">
        <w:rPr>
          <w:sz w:val="22"/>
          <w:lang w:val="ru-RU"/>
        </w:rPr>
        <w:t>шығару</w:t>
      </w:r>
      <w:r w:rsidRPr="001F2890">
        <w:rPr>
          <w:sz w:val="22"/>
        </w:rPr>
        <w:t>;</w:t>
      </w:r>
      <w:bookmarkEnd w:id="14"/>
    </w:p>
    <w:p w14:paraId="0701C46D" w14:textId="54EA91BD" w:rsidR="00B51B09" w:rsidRPr="007A4B9B" w:rsidRDefault="007A4B9B" w:rsidP="007A4B9B">
      <w:pPr>
        <w:pStyle w:val="4"/>
        <w:spacing w:before="120" w:after="0"/>
        <w:ind w:left="2127"/>
        <w:rPr>
          <w:sz w:val="22"/>
        </w:rPr>
      </w:pPr>
      <w:r w:rsidRPr="002331CD">
        <w:rPr>
          <w:sz w:val="22"/>
          <w:lang w:val="ru-RU"/>
        </w:rPr>
        <w:t>Қазақстан</w:t>
      </w:r>
      <w:r w:rsidRPr="001F2890">
        <w:rPr>
          <w:sz w:val="22"/>
        </w:rPr>
        <w:t xml:space="preserve"> </w:t>
      </w:r>
      <w:r w:rsidRPr="002331CD">
        <w:rPr>
          <w:sz w:val="22"/>
          <w:lang w:val="ru-RU"/>
        </w:rPr>
        <w:t>Республикасының</w:t>
      </w:r>
      <w:r w:rsidRPr="001F2890">
        <w:rPr>
          <w:sz w:val="22"/>
        </w:rPr>
        <w:t xml:space="preserve"> </w:t>
      </w:r>
      <w:r w:rsidRPr="002331CD">
        <w:rPr>
          <w:sz w:val="22"/>
          <w:lang w:val="ru-RU"/>
        </w:rPr>
        <w:t>заңнамалық</w:t>
      </w:r>
      <w:r w:rsidRPr="001F2890">
        <w:rPr>
          <w:sz w:val="22"/>
        </w:rPr>
        <w:t xml:space="preserve"> </w:t>
      </w:r>
      <w:r w:rsidRPr="002331CD">
        <w:rPr>
          <w:sz w:val="22"/>
          <w:lang w:val="ru-RU"/>
        </w:rPr>
        <w:t>актілерінде</w:t>
      </w:r>
      <w:r w:rsidRPr="001F2890">
        <w:rPr>
          <w:sz w:val="22"/>
        </w:rPr>
        <w:t xml:space="preserve">, </w:t>
      </w:r>
      <w:r>
        <w:rPr>
          <w:sz w:val="22"/>
          <w:lang w:val="ru-RU"/>
        </w:rPr>
        <w:t>К</w:t>
      </w:r>
      <w:r w:rsidRPr="002331CD">
        <w:rPr>
          <w:sz w:val="22"/>
          <w:lang w:val="ru-RU"/>
        </w:rPr>
        <w:t>епіл</w:t>
      </w:r>
      <w:r w:rsidRPr="001F2890">
        <w:rPr>
          <w:sz w:val="22"/>
        </w:rPr>
        <w:t xml:space="preserve"> </w:t>
      </w:r>
      <w:r w:rsidRPr="002331CD">
        <w:rPr>
          <w:sz w:val="22"/>
          <w:lang w:val="ru-RU"/>
        </w:rPr>
        <w:t>берушінің</w:t>
      </w:r>
      <w:r w:rsidRPr="001F2890">
        <w:rPr>
          <w:sz w:val="22"/>
        </w:rPr>
        <w:t xml:space="preserve"> </w:t>
      </w:r>
      <w:r w:rsidRPr="002331CD">
        <w:rPr>
          <w:sz w:val="22"/>
          <w:lang w:val="ru-RU"/>
        </w:rPr>
        <w:t>құрылтай</w:t>
      </w:r>
      <w:r w:rsidRPr="001F2890">
        <w:rPr>
          <w:sz w:val="22"/>
        </w:rPr>
        <w:t xml:space="preserve"> </w:t>
      </w:r>
      <w:r w:rsidRPr="002331CD">
        <w:rPr>
          <w:sz w:val="22"/>
          <w:lang w:val="ru-RU"/>
        </w:rPr>
        <w:t>құжаттарында</w:t>
      </w:r>
      <w:r w:rsidRPr="001F2890">
        <w:rPr>
          <w:sz w:val="22"/>
        </w:rPr>
        <w:t xml:space="preserve"> </w:t>
      </w:r>
      <w:r w:rsidRPr="002331CD">
        <w:rPr>
          <w:sz w:val="22"/>
          <w:lang w:val="ru-RU"/>
        </w:rPr>
        <w:t>немесе</w:t>
      </w:r>
      <w:r w:rsidRPr="001F2890">
        <w:rPr>
          <w:sz w:val="22"/>
        </w:rPr>
        <w:t xml:space="preserve"> </w:t>
      </w:r>
      <w:r w:rsidRPr="002331CD">
        <w:rPr>
          <w:sz w:val="22"/>
          <w:lang w:val="ru-RU"/>
        </w:rPr>
        <w:t>осы</w:t>
      </w:r>
      <w:r w:rsidRPr="001F2890">
        <w:rPr>
          <w:sz w:val="22"/>
        </w:rPr>
        <w:t xml:space="preserve"> </w:t>
      </w:r>
      <w:r w:rsidRPr="002331CD">
        <w:rPr>
          <w:sz w:val="22"/>
          <w:lang w:val="ru-RU"/>
        </w:rPr>
        <w:t>Шартта</w:t>
      </w:r>
      <w:r w:rsidRPr="001F2890">
        <w:rPr>
          <w:sz w:val="22"/>
        </w:rPr>
        <w:t xml:space="preserve"> </w:t>
      </w:r>
      <w:r w:rsidRPr="002331CD">
        <w:rPr>
          <w:sz w:val="22"/>
          <w:lang w:val="ru-RU"/>
        </w:rPr>
        <w:t>көзделген</w:t>
      </w:r>
      <w:r w:rsidRPr="001F2890">
        <w:rPr>
          <w:sz w:val="22"/>
        </w:rPr>
        <w:t xml:space="preserve"> </w:t>
      </w:r>
      <w:r w:rsidRPr="002331CD">
        <w:rPr>
          <w:sz w:val="22"/>
          <w:lang w:val="ru-RU"/>
        </w:rPr>
        <w:t>құқықтарды</w:t>
      </w:r>
      <w:r w:rsidRPr="001F2890">
        <w:rPr>
          <w:sz w:val="22"/>
        </w:rPr>
        <w:t xml:space="preserve"> </w:t>
      </w:r>
      <w:r w:rsidRPr="002331CD">
        <w:rPr>
          <w:sz w:val="22"/>
          <w:lang w:val="ru-RU"/>
        </w:rPr>
        <w:t>қоспағанда</w:t>
      </w:r>
      <w:r w:rsidRPr="001F2890">
        <w:rPr>
          <w:sz w:val="22"/>
        </w:rPr>
        <w:t xml:space="preserve">, </w:t>
      </w:r>
      <w:r w:rsidRPr="002331CD">
        <w:rPr>
          <w:sz w:val="22"/>
          <w:lang w:val="ru-RU"/>
        </w:rPr>
        <w:t>өзге</w:t>
      </w:r>
      <w:r w:rsidRPr="001F2890">
        <w:rPr>
          <w:sz w:val="22"/>
        </w:rPr>
        <w:t xml:space="preserve"> </w:t>
      </w:r>
      <w:r w:rsidRPr="002331CD">
        <w:rPr>
          <w:sz w:val="22"/>
          <w:lang w:val="ru-RU"/>
        </w:rPr>
        <w:t>тұлғаның</w:t>
      </w:r>
      <w:r w:rsidRPr="001F2890">
        <w:rPr>
          <w:sz w:val="22"/>
        </w:rPr>
        <w:t xml:space="preserve"> </w:t>
      </w:r>
      <w:r w:rsidRPr="002331CD">
        <w:rPr>
          <w:sz w:val="22"/>
          <w:lang w:val="ru-RU"/>
        </w:rPr>
        <w:t>пайдасына</w:t>
      </w:r>
      <w:r w:rsidRPr="001F2890">
        <w:rPr>
          <w:sz w:val="22"/>
        </w:rPr>
        <w:t xml:space="preserve"> </w:t>
      </w:r>
      <w:r>
        <w:rPr>
          <w:sz w:val="22"/>
          <w:lang w:val="ru-RU"/>
        </w:rPr>
        <w:t>К</w:t>
      </w:r>
      <w:r w:rsidRPr="002331CD">
        <w:rPr>
          <w:sz w:val="22"/>
          <w:lang w:val="ru-RU"/>
        </w:rPr>
        <w:t>епіл</w:t>
      </w:r>
      <w:r w:rsidRPr="001F2890">
        <w:rPr>
          <w:sz w:val="22"/>
        </w:rPr>
        <w:t xml:space="preserve"> </w:t>
      </w:r>
      <w:r w:rsidR="00A62DA4">
        <w:rPr>
          <w:sz w:val="22"/>
          <w:lang w:val="ru-RU"/>
        </w:rPr>
        <w:t>нысанасына</w:t>
      </w:r>
      <w:r w:rsidRPr="001F2890">
        <w:rPr>
          <w:sz w:val="22"/>
        </w:rPr>
        <w:t xml:space="preserve"> </w:t>
      </w:r>
      <w:r w:rsidRPr="002331CD">
        <w:rPr>
          <w:sz w:val="22"/>
          <w:lang w:val="ru-RU"/>
        </w:rPr>
        <w:t>қатысты</w:t>
      </w:r>
      <w:r w:rsidRPr="001F2890">
        <w:rPr>
          <w:sz w:val="22"/>
        </w:rPr>
        <w:t xml:space="preserve"> </w:t>
      </w:r>
      <w:r w:rsidRPr="002331CD">
        <w:rPr>
          <w:sz w:val="22"/>
          <w:lang w:val="ru-RU"/>
        </w:rPr>
        <w:t>қандай</w:t>
      </w:r>
      <w:r w:rsidRPr="001F2890">
        <w:rPr>
          <w:sz w:val="22"/>
        </w:rPr>
        <w:t xml:space="preserve"> </w:t>
      </w:r>
      <w:r w:rsidRPr="002331CD">
        <w:rPr>
          <w:sz w:val="22"/>
          <w:lang w:val="ru-RU"/>
        </w:rPr>
        <w:t>да</w:t>
      </w:r>
      <w:r w:rsidRPr="001F2890">
        <w:rPr>
          <w:sz w:val="22"/>
        </w:rPr>
        <w:t xml:space="preserve"> </w:t>
      </w:r>
      <w:r w:rsidRPr="002331CD">
        <w:rPr>
          <w:sz w:val="22"/>
          <w:lang w:val="ru-RU"/>
        </w:rPr>
        <w:t>бір</w:t>
      </w:r>
      <w:r w:rsidRPr="001F2890">
        <w:rPr>
          <w:sz w:val="22"/>
        </w:rPr>
        <w:t xml:space="preserve"> </w:t>
      </w:r>
      <w:r w:rsidRPr="002331CD">
        <w:rPr>
          <w:sz w:val="22"/>
          <w:lang w:val="ru-RU"/>
        </w:rPr>
        <w:t>мүліктік</w:t>
      </w:r>
      <w:r w:rsidRPr="001F2890">
        <w:rPr>
          <w:sz w:val="22"/>
        </w:rPr>
        <w:t xml:space="preserve"> </w:t>
      </w:r>
      <w:r w:rsidRPr="002331CD">
        <w:rPr>
          <w:sz w:val="22"/>
          <w:lang w:val="ru-RU"/>
        </w:rPr>
        <w:t>құқықтарды</w:t>
      </w:r>
      <w:r w:rsidRPr="001F2890">
        <w:rPr>
          <w:sz w:val="22"/>
        </w:rPr>
        <w:t xml:space="preserve">, </w:t>
      </w:r>
      <w:r w:rsidRPr="002331CD">
        <w:rPr>
          <w:sz w:val="22"/>
          <w:lang w:val="ru-RU"/>
        </w:rPr>
        <w:t>сатып</w:t>
      </w:r>
      <w:r w:rsidRPr="001F2890">
        <w:rPr>
          <w:sz w:val="22"/>
        </w:rPr>
        <w:t xml:space="preserve"> </w:t>
      </w:r>
      <w:r w:rsidRPr="002331CD">
        <w:rPr>
          <w:sz w:val="22"/>
          <w:lang w:val="ru-RU"/>
        </w:rPr>
        <w:t>алу</w:t>
      </w:r>
      <w:r w:rsidRPr="001F2890">
        <w:rPr>
          <w:sz w:val="22"/>
        </w:rPr>
        <w:t xml:space="preserve"> </w:t>
      </w:r>
      <w:r w:rsidRPr="002331CD">
        <w:rPr>
          <w:sz w:val="22"/>
          <w:lang w:val="ru-RU"/>
        </w:rPr>
        <w:t>құқығын</w:t>
      </w:r>
      <w:r w:rsidRPr="001F2890">
        <w:rPr>
          <w:sz w:val="22"/>
        </w:rPr>
        <w:t xml:space="preserve"> </w:t>
      </w:r>
      <w:r w:rsidRPr="002331CD">
        <w:rPr>
          <w:sz w:val="22"/>
          <w:lang w:val="ru-RU"/>
        </w:rPr>
        <w:t>немесе</w:t>
      </w:r>
      <w:r w:rsidRPr="001F2890">
        <w:rPr>
          <w:sz w:val="22"/>
        </w:rPr>
        <w:t xml:space="preserve"> </w:t>
      </w:r>
      <w:r w:rsidRPr="002331CD">
        <w:rPr>
          <w:sz w:val="22"/>
          <w:lang w:val="ru-RU"/>
        </w:rPr>
        <w:t>өзге</w:t>
      </w:r>
      <w:r w:rsidRPr="001F2890">
        <w:rPr>
          <w:sz w:val="22"/>
        </w:rPr>
        <w:t xml:space="preserve"> </w:t>
      </w:r>
      <w:r w:rsidRPr="002331CD">
        <w:rPr>
          <w:sz w:val="22"/>
          <w:lang w:val="ru-RU"/>
        </w:rPr>
        <w:t>де</w:t>
      </w:r>
      <w:r w:rsidRPr="001F2890">
        <w:rPr>
          <w:sz w:val="22"/>
        </w:rPr>
        <w:t xml:space="preserve"> </w:t>
      </w:r>
      <w:r w:rsidRPr="002331CD">
        <w:rPr>
          <w:sz w:val="22"/>
          <w:lang w:val="ru-RU"/>
        </w:rPr>
        <w:t>құқықтарды</w:t>
      </w:r>
      <w:r w:rsidRPr="001F2890">
        <w:rPr>
          <w:sz w:val="22"/>
        </w:rPr>
        <w:t xml:space="preserve"> </w:t>
      </w:r>
      <w:r w:rsidRPr="002331CD">
        <w:rPr>
          <w:sz w:val="22"/>
          <w:lang w:val="ru-RU"/>
        </w:rPr>
        <w:t>беру</w:t>
      </w:r>
      <w:r w:rsidRPr="001F2890">
        <w:rPr>
          <w:sz w:val="22"/>
        </w:rPr>
        <w:t>.</w:t>
      </w:r>
    </w:p>
    <w:p w14:paraId="54FBA46A" w14:textId="560E9D1F" w:rsidR="00D3773E" w:rsidRPr="006C3DFC" w:rsidRDefault="006C3DFC" w:rsidP="00D6378F">
      <w:pPr>
        <w:pStyle w:val="3"/>
        <w:spacing w:before="120" w:after="0"/>
        <w:ind w:left="1418" w:hanging="709"/>
        <w:rPr>
          <w:sz w:val="22"/>
        </w:rPr>
      </w:pPr>
      <w:bookmarkStart w:id="15" w:name="_Ref104568252"/>
      <w:bookmarkEnd w:id="9"/>
      <w:r w:rsidRPr="006C3DFC">
        <w:rPr>
          <w:color w:val="000000"/>
          <w:sz w:val="22"/>
          <w:lang w:val="ru-RU"/>
        </w:rPr>
        <w:t>Кепіл</w:t>
      </w:r>
      <w:r w:rsidRPr="006C3DFC">
        <w:rPr>
          <w:color w:val="000000"/>
          <w:sz w:val="22"/>
        </w:rPr>
        <w:t xml:space="preserve"> </w:t>
      </w:r>
      <w:r w:rsidRPr="006C3DFC">
        <w:rPr>
          <w:color w:val="000000"/>
          <w:sz w:val="22"/>
          <w:lang w:val="ru-RU"/>
        </w:rPr>
        <w:t>ұстаушыны</w:t>
      </w:r>
      <w:r w:rsidRPr="006C3DFC">
        <w:rPr>
          <w:color w:val="000000"/>
          <w:sz w:val="22"/>
        </w:rPr>
        <w:t xml:space="preserve"> </w:t>
      </w:r>
      <w:r w:rsidRPr="006C3DFC">
        <w:rPr>
          <w:color w:val="000000"/>
          <w:sz w:val="22"/>
          <w:lang w:val="ru-RU"/>
        </w:rPr>
        <w:t>Кепіл</w:t>
      </w:r>
      <w:r w:rsidRPr="006C3DFC">
        <w:rPr>
          <w:color w:val="000000"/>
          <w:sz w:val="22"/>
        </w:rPr>
        <w:t xml:space="preserve"> </w:t>
      </w:r>
      <w:r w:rsidRPr="006C3DFC">
        <w:rPr>
          <w:color w:val="000000"/>
          <w:sz w:val="22"/>
          <w:lang w:val="ru-RU"/>
        </w:rPr>
        <w:t>берушінің</w:t>
      </w:r>
      <w:r w:rsidRPr="006C3DFC">
        <w:rPr>
          <w:color w:val="000000"/>
          <w:sz w:val="22"/>
        </w:rPr>
        <w:t xml:space="preserve"> </w:t>
      </w:r>
      <w:r w:rsidRPr="006C3DFC">
        <w:rPr>
          <w:color w:val="000000"/>
          <w:sz w:val="22"/>
          <w:lang w:val="ru-RU"/>
        </w:rPr>
        <w:t>Кепіл</w:t>
      </w:r>
      <w:r w:rsidRPr="006C3DFC">
        <w:rPr>
          <w:color w:val="000000"/>
          <w:sz w:val="22"/>
        </w:rPr>
        <w:t xml:space="preserve"> </w:t>
      </w:r>
      <w:r w:rsidR="00A62DA4">
        <w:rPr>
          <w:color w:val="000000"/>
          <w:sz w:val="22"/>
          <w:lang w:val="ru-RU"/>
        </w:rPr>
        <w:t>нысанасын</w:t>
      </w:r>
      <w:r w:rsidRPr="006C3DFC">
        <w:rPr>
          <w:color w:val="000000"/>
          <w:sz w:val="22"/>
        </w:rPr>
        <w:t xml:space="preserve"> </w:t>
      </w:r>
      <w:r w:rsidRPr="006C3DFC">
        <w:rPr>
          <w:color w:val="000000"/>
          <w:sz w:val="22"/>
          <w:lang w:val="ru-RU"/>
        </w:rPr>
        <w:t>иеленуіне</w:t>
      </w:r>
      <w:r w:rsidRPr="006C3DFC">
        <w:rPr>
          <w:color w:val="000000"/>
          <w:sz w:val="22"/>
        </w:rPr>
        <w:t xml:space="preserve"> </w:t>
      </w:r>
      <w:r w:rsidRPr="006C3DFC">
        <w:rPr>
          <w:color w:val="000000"/>
          <w:sz w:val="22"/>
          <w:lang w:val="ru-RU"/>
        </w:rPr>
        <w:t>теріс</w:t>
      </w:r>
      <w:r w:rsidRPr="006C3DFC">
        <w:rPr>
          <w:color w:val="000000"/>
          <w:sz w:val="22"/>
        </w:rPr>
        <w:t xml:space="preserve"> </w:t>
      </w:r>
      <w:r w:rsidRPr="006C3DFC">
        <w:rPr>
          <w:color w:val="000000"/>
          <w:sz w:val="22"/>
          <w:lang w:val="ru-RU"/>
        </w:rPr>
        <w:t>әсер</w:t>
      </w:r>
      <w:r w:rsidRPr="006C3DFC">
        <w:rPr>
          <w:color w:val="000000"/>
          <w:sz w:val="22"/>
        </w:rPr>
        <w:t xml:space="preserve"> </w:t>
      </w:r>
      <w:r w:rsidRPr="006C3DFC">
        <w:rPr>
          <w:color w:val="000000"/>
          <w:sz w:val="22"/>
          <w:lang w:val="ru-RU"/>
        </w:rPr>
        <w:t>етуі</w:t>
      </w:r>
      <w:r w:rsidRPr="006C3DFC">
        <w:rPr>
          <w:color w:val="000000"/>
          <w:sz w:val="22"/>
        </w:rPr>
        <w:t xml:space="preserve"> </w:t>
      </w:r>
      <w:r w:rsidRPr="006C3DFC">
        <w:rPr>
          <w:color w:val="000000"/>
          <w:sz w:val="22"/>
          <w:lang w:val="ru-RU"/>
        </w:rPr>
        <w:t>мүмкін</w:t>
      </w:r>
      <w:r w:rsidRPr="006C3DFC">
        <w:rPr>
          <w:color w:val="000000"/>
          <w:sz w:val="22"/>
        </w:rPr>
        <w:t xml:space="preserve"> </w:t>
      </w:r>
      <w:r w:rsidRPr="006C3DFC">
        <w:rPr>
          <w:color w:val="000000"/>
          <w:sz w:val="22"/>
          <w:lang w:val="ru-RU"/>
        </w:rPr>
        <w:t>ықтимал</w:t>
      </w:r>
      <w:r w:rsidRPr="006C3DFC">
        <w:rPr>
          <w:color w:val="000000"/>
          <w:sz w:val="22"/>
        </w:rPr>
        <w:t xml:space="preserve"> </w:t>
      </w:r>
      <w:r w:rsidRPr="006C3DFC">
        <w:rPr>
          <w:color w:val="000000"/>
          <w:sz w:val="22"/>
          <w:lang w:val="ru-RU"/>
        </w:rPr>
        <w:t>тәуекелдер</w:t>
      </w:r>
      <w:r w:rsidRPr="006C3DFC">
        <w:rPr>
          <w:color w:val="000000"/>
          <w:sz w:val="22"/>
        </w:rPr>
        <w:t xml:space="preserve"> </w:t>
      </w:r>
      <w:r w:rsidRPr="006C3DFC">
        <w:rPr>
          <w:color w:val="000000"/>
          <w:sz w:val="22"/>
          <w:lang w:val="ru-RU"/>
        </w:rPr>
        <w:t>туралы</w:t>
      </w:r>
      <w:r w:rsidRPr="006C3DFC">
        <w:rPr>
          <w:color w:val="000000"/>
          <w:sz w:val="22"/>
        </w:rPr>
        <w:t xml:space="preserve"> </w:t>
      </w:r>
      <w:r w:rsidRPr="006C3DFC">
        <w:rPr>
          <w:color w:val="000000"/>
          <w:sz w:val="22"/>
          <w:lang w:val="ru-RU"/>
        </w:rPr>
        <w:t>ескертуге</w:t>
      </w:r>
      <w:r w:rsidRPr="006C3DFC">
        <w:rPr>
          <w:color w:val="000000"/>
          <w:sz w:val="22"/>
        </w:rPr>
        <w:t xml:space="preserve"> </w:t>
      </w:r>
      <w:r w:rsidRPr="006C3DFC">
        <w:rPr>
          <w:color w:val="000000"/>
          <w:sz w:val="22"/>
          <w:lang w:val="ru-RU"/>
        </w:rPr>
        <w:t>және</w:t>
      </w:r>
      <w:r w:rsidRPr="006C3DFC">
        <w:rPr>
          <w:color w:val="000000"/>
          <w:sz w:val="22"/>
        </w:rPr>
        <w:t xml:space="preserve"> </w:t>
      </w:r>
      <w:r w:rsidRPr="006C3DFC">
        <w:rPr>
          <w:color w:val="000000"/>
          <w:sz w:val="22"/>
          <w:lang w:val="ru-RU"/>
        </w:rPr>
        <w:t>Кепіл</w:t>
      </w:r>
      <w:r w:rsidRPr="006C3DFC">
        <w:rPr>
          <w:color w:val="000000"/>
          <w:sz w:val="22"/>
        </w:rPr>
        <w:t xml:space="preserve"> </w:t>
      </w:r>
      <w:r w:rsidRPr="006C3DFC">
        <w:rPr>
          <w:color w:val="000000"/>
          <w:sz w:val="22"/>
          <w:lang w:val="ru-RU"/>
        </w:rPr>
        <w:t>құнымен</w:t>
      </w:r>
      <w:r w:rsidRPr="006C3DFC">
        <w:rPr>
          <w:color w:val="000000"/>
          <w:sz w:val="22"/>
        </w:rPr>
        <w:t xml:space="preserve"> </w:t>
      </w:r>
      <w:r w:rsidRPr="006C3DFC">
        <w:rPr>
          <w:color w:val="000000"/>
          <w:sz w:val="22"/>
          <w:lang w:val="ru-RU"/>
        </w:rPr>
        <w:t>салыстырғанда</w:t>
      </w:r>
      <w:r w:rsidRPr="006C3DFC">
        <w:rPr>
          <w:color w:val="000000"/>
          <w:sz w:val="22"/>
        </w:rPr>
        <w:t xml:space="preserve"> </w:t>
      </w:r>
      <w:r w:rsidRPr="006C3DFC">
        <w:rPr>
          <w:color w:val="000000"/>
          <w:sz w:val="22"/>
          <w:lang w:val="ru-RU"/>
        </w:rPr>
        <w:t>Кепіл</w:t>
      </w:r>
      <w:r w:rsidRPr="006C3DFC">
        <w:rPr>
          <w:color w:val="000000"/>
          <w:sz w:val="22"/>
        </w:rPr>
        <w:t xml:space="preserve"> </w:t>
      </w:r>
      <w:r w:rsidRPr="006C3DFC">
        <w:rPr>
          <w:color w:val="000000"/>
          <w:sz w:val="22"/>
          <w:lang w:val="ru-RU"/>
        </w:rPr>
        <w:t>берушіге</w:t>
      </w:r>
      <w:r w:rsidRPr="006C3DFC">
        <w:rPr>
          <w:color w:val="000000"/>
          <w:sz w:val="22"/>
        </w:rPr>
        <w:t xml:space="preserve"> </w:t>
      </w:r>
      <w:r w:rsidRPr="006C3DFC">
        <w:rPr>
          <w:color w:val="000000"/>
          <w:sz w:val="22"/>
          <w:lang w:val="ru-RU"/>
        </w:rPr>
        <w:t>бұл</w:t>
      </w:r>
      <w:r w:rsidRPr="006C3DFC">
        <w:rPr>
          <w:color w:val="000000"/>
          <w:sz w:val="22"/>
        </w:rPr>
        <w:t xml:space="preserve"> </w:t>
      </w:r>
      <w:r w:rsidRPr="006C3DFC">
        <w:rPr>
          <w:color w:val="000000"/>
          <w:sz w:val="22"/>
          <w:lang w:val="ru-RU"/>
        </w:rPr>
        <w:t>жөнінде</w:t>
      </w:r>
      <w:r w:rsidRPr="006C3DFC">
        <w:rPr>
          <w:color w:val="000000"/>
          <w:sz w:val="22"/>
        </w:rPr>
        <w:t xml:space="preserve"> </w:t>
      </w:r>
      <w:r w:rsidRPr="006C3DFC">
        <w:rPr>
          <w:color w:val="000000"/>
          <w:sz w:val="22"/>
          <w:lang w:val="ru-RU"/>
        </w:rPr>
        <w:t>белгілі</w:t>
      </w:r>
      <w:r w:rsidRPr="006C3DFC">
        <w:rPr>
          <w:color w:val="000000"/>
          <w:sz w:val="22"/>
        </w:rPr>
        <w:t xml:space="preserve"> </w:t>
      </w:r>
      <w:r w:rsidRPr="006C3DFC">
        <w:rPr>
          <w:color w:val="000000"/>
          <w:sz w:val="22"/>
          <w:lang w:val="ru-RU"/>
        </w:rPr>
        <w:t>болған</w:t>
      </w:r>
      <w:r w:rsidRPr="006C3DFC">
        <w:rPr>
          <w:color w:val="000000"/>
          <w:sz w:val="22"/>
        </w:rPr>
        <w:t xml:space="preserve"> </w:t>
      </w:r>
      <w:r w:rsidRPr="006C3DFC">
        <w:rPr>
          <w:color w:val="000000"/>
          <w:sz w:val="22"/>
          <w:lang w:val="ru-RU"/>
        </w:rPr>
        <w:t>кезден</w:t>
      </w:r>
      <w:r w:rsidRPr="006C3DFC">
        <w:rPr>
          <w:color w:val="000000"/>
          <w:sz w:val="22"/>
        </w:rPr>
        <w:t xml:space="preserve"> </w:t>
      </w:r>
      <w:r w:rsidRPr="006C3DFC">
        <w:rPr>
          <w:color w:val="000000"/>
          <w:sz w:val="22"/>
          <w:lang w:val="ru-RU"/>
        </w:rPr>
        <w:t>бастап</w:t>
      </w:r>
      <w:r w:rsidRPr="006C3DFC">
        <w:rPr>
          <w:color w:val="000000"/>
          <w:sz w:val="22"/>
        </w:rPr>
        <w:t xml:space="preserve"> 5 (</w:t>
      </w:r>
      <w:r w:rsidRPr="006C3DFC">
        <w:rPr>
          <w:color w:val="000000"/>
          <w:sz w:val="22"/>
          <w:lang w:val="ru-RU"/>
        </w:rPr>
        <w:t>бес</w:t>
      </w:r>
      <w:r w:rsidRPr="006C3DFC">
        <w:rPr>
          <w:color w:val="000000"/>
          <w:sz w:val="22"/>
        </w:rPr>
        <w:t xml:space="preserve">) </w:t>
      </w:r>
      <w:r w:rsidRPr="006C3DFC">
        <w:rPr>
          <w:color w:val="000000"/>
          <w:sz w:val="22"/>
          <w:lang w:val="ru-RU"/>
        </w:rPr>
        <w:t>жұмыс</w:t>
      </w:r>
      <w:r w:rsidRPr="006C3DFC">
        <w:rPr>
          <w:color w:val="000000"/>
          <w:sz w:val="22"/>
        </w:rPr>
        <w:t xml:space="preserve"> </w:t>
      </w:r>
      <w:r w:rsidRPr="006C3DFC">
        <w:rPr>
          <w:color w:val="000000"/>
          <w:sz w:val="22"/>
          <w:lang w:val="ru-RU"/>
        </w:rPr>
        <w:t>күнінен</w:t>
      </w:r>
      <w:r w:rsidRPr="006C3DFC">
        <w:rPr>
          <w:color w:val="000000"/>
          <w:sz w:val="22"/>
        </w:rPr>
        <w:t xml:space="preserve"> </w:t>
      </w:r>
      <w:r w:rsidRPr="006C3DFC">
        <w:rPr>
          <w:color w:val="000000"/>
          <w:sz w:val="22"/>
          <w:lang w:val="ru-RU"/>
        </w:rPr>
        <w:t>аспайтын</w:t>
      </w:r>
      <w:r w:rsidRPr="006C3DFC">
        <w:rPr>
          <w:color w:val="000000"/>
          <w:sz w:val="22"/>
        </w:rPr>
        <w:t xml:space="preserve"> </w:t>
      </w:r>
      <w:r w:rsidRPr="006C3DFC">
        <w:rPr>
          <w:color w:val="000000"/>
          <w:sz w:val="22"/>
          <w:lang w:val="ru-RU"/>
        </w:rPr>
        <w:t>мерзімде</w:t>
      </w:r>
      <w:r w:rsidRPr="006C3DFC">
        <w:rPr>
          <w:color w:val="000000"/>
          <w:sz w:val="22"/>
        </w:rPr>
        <w:t xml:space="preserve"> </w:t>
      </w:r>
      <w:r w:rsidRPr="006C3DFC">
        <w:rPr>
          <w:color w:val="000000"/>
          <w:sz w:val="22"/>
          <w:lang w:val="ru-RU"/>
        </w:rPr>
        <w:t>төмендетуге</w:t>
      </w:r>
      <w:r w:rsidRPr="006C3DFC">
        <w:rPr>
          <w:color w:val="000000"/>
          <w:sz w:val="22"/>
        </w:rPr>
        <w:t xml:space="preserve">, </w:t>
      </w:r>
      <w:r w:rsidRPr="006C3DFC">
        <w:rPr>
          <w:color w:val="000000"/>
          <w:sz w:val="22"/>
          <w:lang w:val="ru-RU"/>
        </w:rPr>
        <w:t>сондай</w:t>
      </w:r>
      <w:r w:rsidRPr="006C3DFC">
        <w:rPr>
          <w:color w:val="000000"/>
          <w:sz w:val="22"/>
        </w:rPr>
        <w:t>-</w:t>
      </w:r>
      <w:r w:rsidRPr="006C3DFC">
        <w:rPr>
          <w:color w:val="000000"/>
          <w:sz w:val="22"/>
          <w:lang w:val="ru-RU"/>
        </w:rPr>
        <w:t>ақ</w:t>
      </w:r>
      <w:r w:rsidRPr="006C3DFC">
        <w:rPr>
          <w:color w:val="000000"/>
          <w:sz w:val="22"/>
        </w:rPr>
        <w:t xml:space="preserve"> </w:t>
      </w:r>
      <w:r w:rsidRPr="006C3DFC">
        <w:rPr>
          <w:color w:val="000000"/>
          <w:sz w:val="22"/>
          <w:lang w:val="ru-RU"/>
        </w:rPr>
        <w:t>зақымдауы</w:t>
      </w:r>
      <w:r w:rsidRPr="006C3DFC">
        <w:rPr>
          <w:color w:val="000000"/>
          <w:sz w:val="22"/>
        </w:rPr>
        <w:t xml:space="preserve">, </w:t>
      </w:r>
      <w:r w:rsidRPr="006C3DFC">
        <w:rPr>
          <w:color w:val="000000"/>
          <w:sz w:val="22"/>
          <w:lang w:val="ru-RU"/>
        </w:rPr>
        <w:t>нашарлатуы</w:t>
      </w:r>
      <w:r w:rsidRPr="006C3DFC">
        <w:rPr>
          <w:color w:val="000000"/>
          <w:sz w:val="22"/>
        </w:rPr>
        <w:t xml:space="preserve"> </w:t>
      </w:r>
      <w:r w:rsidRPr="006C3DFC">
        <w:rPr>
          <w:color w:val="000000"/>
          <w:sz w:val="22"/>
          <w:lang w:val="ru-RU"/>
        </w:rPr>
        <w:t>немесе</w:t>
      </w:r>
      <w:r w:rsidRPr="006C3DFC">
        <w:rPr>
          <w:color w:val="000000"/>
          <w:sz w:val="22"/>
        </w:rPr>
        <w:t xml:space="preserve"> </w:t>
      </w:r>
      <w:r w:rsidRPr="006C3DFC">
        <w:rPr>
          <w:color w:val="000000"/>
          <w:sz w:val="22"/>
          <w:lang w:val="ru-RU"/>
        </w:rPr>
        <w:t>Кепіл</w:t>
      </w:r>
      <w:r w:rsidRPr="006C3DFC">
        <w:rPr>
          <w:color w:val="000000"/>
          <w:sz w:val="22"/>
        </w:rPr>
        <w:t xml:space="preserve"> </w:t>
      </w:r>
      <w:r w:rsidRPr="006C3DFC">
        <w:rPr>
          <w:color w:val="000000"/>
          <w:sz w:val="22"/>
          <w:lang w:val="ru-RU"/>
        </w:rPr>
        <w:t>құнын</w:t>
      </w:r>
      <w:r w:rsidRPr="006C3DFC">
        <w:rPr>
          <w:color w:val="000000"/>
          <w:sz w:val="22"/>
        </w:rPr>
        <w:t xml:space="preserve"> </w:t>
      </w:r>
      <w:r w:rsidRPr="006C3DFC">
        <w:rPr>
          <w:color w:val="000000"/>
          <w:sz w:val="22"/>
          <w:lang w:val="ru-RU"/>
        </w:rPr>
        <w:t>төмендетуі</w:t>
      </w:r>
      <w:r w:rsidRPr="006C3DFC">
        <w:rPr>
          <w:color w:val="000000"/>
          <w:sz w:val="22"/>
        </w:rPr>
        <w:t xml:space="preserve">, </w:t>
      </w:r>
      <w:r w:rsidRPr="006C3DFC">
        <w:rPr>
          <w:color w:val="000000"/>
          <w:sz w:val="22"/>
          <w:lang w:val="ru-RU"/>
        </w:rPr>
        <w:t>немесе</w:t>
      </w:r>
      <w:r w:rsidRPr="006C3DFC">
        <w:rPr>
          <w:color w:val="000000"/>
          <w:sz w:val="22"/>
        </w:rPr>
        <w:t xml:space="preserve"> </w:t>
      </w:r>
      <w:r w:rsidRPr="006C3DFC">
        <w:rPr>
          <w:color w:val="000000"/>
          <w:sz w:val="22"/>
          <w:lang w:val="ru-RU"/>
        </w:rPr>
        <w:t>Кепіл</w:t>
      </w:r>
      <w:r w:rsidRPr="006C3DFC">
        <w:rPr>
          <w:color w:val="000000"/>
          <w:sz w:val="22"/>
        </w:rPr>
        <w:t xml:space="preserve"> </w:t>
      </w:r>
      <w:r w:rsidR="00A62DA4">
        <w:rPr>
          <w:color w:val="000000"/>
          <w:sz w:val="22"/>
          <w:lang w:val="ru-RU"/>
        </w:rPr>
        <w:t>нысанасын</w:t>
      </w:r>
      <w:r w:rsidRPr="006C3DFC">
        <w:rPr>
          <w:color w:val="000000"/>
          <w:sz w:val="22"/>
        </w:rPr>
        <w:t xml:space="preserve"> </w:t>
      </w:r>
      <w:r w:rsidRPr="006C3DFC">
        <w:rPr>
          <w:color w:val="000000"/>
          <w:sz w:val="22"/>
          <w:lang w:val="ru-RU"/>
        </w:rPr>
        <w:t>жоғалтуына</w:t>
      </w:r>
      <w:r w:rsidRPr="006C3DFC">
        <w:rPr>
          <w:color w:val="000000"/>
          <w:sz w:val="22"/>
        </w:rPr>
        <w:t xml:space="preserve"> </w:t>
      </w:r>
      <w:r w:rsidRPr="006C3DFC">
        <w:rPr>
          <w:color w:val="000000"/>
          <w:sz w:val="22"/>
          <w:lang w:val="ru-RU"/>
        </w:rPr>
        <w:t>әкеп</w:t>
      </w:r>
      <w:r w:rsidRPr="006C3DFC">
        <w:rPr>
          <w:color w:val="000000"/>
          <w:sz w:val="22"/>
        </w:rPr>
        <w:t xml:space="preserve"> </w:t>
      </w:r>
      <w:r w:rsidRPr="006C3DFC">
        <w:rPr>
          <w:color w:val="000000"/>
          <w:sz w:val="22"/>
          <w:lang w:val="ru-RU"/>
        </w:rPr>
        <w:t>соғуы</w:t>
      </w:r>
      <w:r w:rsidRPr="006C3DFC">
        <w:rPr>
          <w:color w:val="000000"/>
          <w:sz w:val="22"/>
        </w:rPr>
        <w:t xml:space="preserve"> </w:t>
      </w:r>
      <w:r w:rsidRPr="006C3DFC">
        <w:rPr>
          <w:color w:val="000000"/>
          <w:sz w:val="22"/>
          <w:lang w:val="ru-RU"/>
        </w:rPr>
        <w:t>мүмкін</w:t>
      </w:r>
      <w:r w:rsidRPr="006C3DFC">
        <w:rPr>
          <w:color w:val="000000"/>
          <w:sz w:val="22"/>
        </w:rPr>
        <w:t xml:space="preserve"> </w:t>
      </w:r>
      <w:r w:rsidRPr="006C3DFC">
        <w:rPr>
          <w:color w:val="000000"/>
          <w:sz w:val="22"/>
          <w:lang w:val="ru-RU"/>
        </w:rPr>
        <w:t>қандай</w:t>
      </w:r>
      <w:r w:rsidRPr="006C3DFC">
        <w:rPr>
          <w:color w:val="000000"/>
          <w:sz w:val="22"/>
        </w:rPr>
        <w:t xml:space="preserve"> </w:t>
      </w:r>
      <w:r w:rsidRPr="006C3DFC">
        <w:rPr>
          <w:color w:val="000000"/>
          <w:sz w:val="22"/>
          <w:lang w:val="ru-RU"/>
        </w:rPr>
        <w:t>да</w:t>
      </w:r>
      <w:r w:rsidRPr="006C3DFC">
        <w:rPr>
          <w:color w:val="000000"/>
          <w:sz w:val="22"/>
        </w:rPr>
        <w:t xml:space="preserve"> </w:t>
      </w:r>
      <w:r w:rsidRPr="006C3DFC">
        <w:rPr>
          <w:color w:val="000000"/>
          <w:sz w:val="22"/>
          <w:lang w:val="ru-RU"/>
        </w:rPr>
        <w:t>бір</w:t>
      </w:r>
      <w:r w:rsidRPr="006C3DFC">
        <w:rPr>
          <w:color w:val="000000"/>
          <w:sz w:val="22"/>
        </w:rPr>
        <w:t xml:space="preserve"> </w:t>
      </w:r>
      <w:r w:rsidRPr="006C3DFC">
        <w:rPr>
          <w:color w:val="000000"/>
          <w:sz w:val="22"/>
          <w:lang w:val="ru-RU"/>
        </w:rPr>
        <w:t>іс</w:t>
      </w:r>
      <w:r w:rsidRPr="006C3DFC">
        <w:rPr>
          <w:color w:val="000000"/>
          <w:sz w:val="22"/>
        </w:rPr>
        <w:t>-</w:t>
      </w:r>
      <w:r w:rsidRPr="006C3DFC">
        <w:rPr>
          <w:color w:val="000000"/>
          <w:sz w:val="22"/>
          <w:lang w:val="ru-RU"/>
        </w:rPr>
        <w:t>әрекеттерден</w:t>
      </w:r>
      <w:r w:rsidRPr="006C3DFC">
        <w:rPr>
          <w:color w:val="000000"/>
          <w:sz w:val="22"/>
        </w:rPr>
        <w:t xml:space="preserve"> </w:t>
      </w:r>
      <w:r w:rsidRPr="006C3DFC">
        <w:rPr>
          <w:color w:val="000000"/>
          <w:sz w:val="22"/>
          <w:lang w:val="ru-RU"/>
        </w:rPr>
        <w:t>аулақ</w:t>
      </w:r>
      <w:r w:rsidRPr="006C3DFC">
        <w:rPr>
          <w:color w:val="000000"/>
          <w:sz w:val="22"/>
        </w:rPr>
        <w:t xml:space="preserve"> </w:t>
      </w:r>
      <w:r w:rsidRPr="006C3DFC">
        <w:rPr>
          <w:color w:val="000000"/>
          <w:sz w:val="22"/>
          <w:lang w:val="ru-RU"/>
        </w:rPr>
        <w:t>болуға</w:t>
      </w:r>
      <w:r w:rsidRPr="006C3DFC">
        <w:rPr>
          <w:color w:val="000000"/>
          <w:sz w:val="22"/>
        </w:rPr>
        <w:t>;</w:t>
      </w:r>
      <w:bookmarkEnd w:id="15"/>
      <w:r w:rsidR="00F01EB1" w:rsidRPr="006C3DFC">
        <w:rPr>
          <w:color w:val="000000"/>
          <w:sz w:val="22"/>
        </w:rPr>
        <w:t xml:space="preserve"> </w:t>
      </w:r>
    </w:p>
    <w:p w14:paraId="6313FBAA" w14:textId="47F5C518" w:rsidR="006C3DFC" w:rsidRPr="009A510B" w:rsidRDefault="006C3DFC" w:rsidP="006C3DFC">
      <w:pPr>
        <w:pStyle w:val="3"/>
      </w:pPr>
      <w:r>
        <w:t>К</w:t>
      </w:r>
      <w:r w:rsidRPr="003159FB">
        <w:t>епіл</w:t>
      </w:r>
      <w:r w:rsidRPr="00491D6D">
        <w:t xml:space="preserve"> </w:t>
      </w:r>
      <w:r w:rsidRPr="003159FB">
        <w:t>ұстаушыға</w:t>
      </w:r>
      <w:r w:rsidRPr="00491D6D">
        <w:t xml:space="preserve"> </w:t>
      </w:r>
      <w:r>
        <w:t>К</w:t>
      </w:r>
      <w:r w:rsidRPr="003159FB">
        <w:t>епіл</w:t>
      </w:r>
      <w:r w:rsidRPr="00491D6D">
        <w:t xml:space="preserve"> </w:t>
      </w:r>
      <w:r w:rsidR="00A62DA4">
        <w:t>нысанасының</w:t>
      </w:r>
      <w:r w:rsidRPr="00491D6D">
        <w:t xml:space="preserve"> </w:t>
      </w:r>
      <w:r w:rsidRPr="003159FB">
        <w:t>жай</w:t>
      </w:r>
      <w:r w:rsidRPr="00491D6D">
        <w:t>-</w:t>
      </w:r>
      <w:r w:rsidRPr="003159FB">
        <w:t>күйіндегі</w:t>
      </w:r>
      <w:r w:rsidRPr="00491D6D">
        <w:t xml:space="preserve">, </w:t>
      </w:r>
      <w:r w:rsidRPr="003159FB">
        <w:t>жиынтығындағы</w:t>
      </w:r>
      <w:r w:rsidRPr="00491D6D">
        <w:t xml:space="preserve">, </w:t>
      </w:r>
      <w:r w:rsidRPr="003159FB">
        <w:t>санындағы</w:t>
      </w:r>
      <w:r w:rsidRPr="00491D6D">
        <w:t xml:space="preserve">, </w:t>
      </w:r>
      <w:r w:rsidRPr="003159FB">
        <w:t>орналасқан</w:t>
      </w:r>
      <w:r w:rsidRPr="00491D6D">
        <w:t xml:space="preserve"> </w:t>
      </w:r>
      <w:r w:rsidRPr="003159FB">
        <w:t>жеріндегі</w:t>
      </w:r>
      <w:r w:rsidRPr="00491D6D">
        <w:t xml:space="preserve"> </w:t>
      </w:r>
      <w:r w:rsidRPr="003159FB">
        <w:t>өзгерістер</w:t>
      </w:r>
      <w:r w:rsidRPr="00491D6D">
        <w:t xml:space="preserve"> </w:t>
      </w:r>
      <w:r w:rsidRPr="003159FB">
        <w:t>туралы</w:t>
      </w:r>
      <w:r w:rsidRPr="00491D6D">
        <w:t xml:space="preserve"> </w:t>
      </w:r>
      <w:r>
        <w:t>К</w:t>
      </w:r>
      <w:r w:rsidRPr="003159FB">
        <w:t>епіл</w:t>
      </w:r>
      <w:r w:rsidRPr="00491D6D">
        <w:t xml:space="preserve"> </w:t>
      </w:r>
      <w:r w:rsidRPr="003159FB">
        <w:t>берушіге</w:t>
      </w:r>
      <w:r w:rsidRPr="00491D6D">
        <w:t xml:space="preserve"> </w:t>
      </w:r>
      <w:r w:rsidRPr="003159FB">
        <w:t>көрсетілген</w:t>
      </w:r>
      <w:r w:rsidRPr="00491D6D">
        <w:t xml:space="preserve"> </w:t>
      </w:r>
      <w:r w:rsidRPr="003159FB">
        <w:t>өзгерістер</w:t>
      </w:r>
      <w:r w:rsidRPr="00491D6D">
        <w:t xml:space="preserve"> </w:t>
      </w:r>
      <w:r w:rsidRPr="003159FB">
        <w:t>туралы</w:t>
      </w:r>
      <w:r w:rsidRPr="00491D6D">
        <w:t xml:space="preserve"> </w:t>
      </w:r>
      <w:r w:rsidRPr="003159FB">
        <w:t>белгілі</w:t>
      </w:r>
      <w:r w:rsidRPr="00491D6D">
        <w:t xml:space="preserve"> </w:t>
      </w:r>
      <w:r w:rsidRPr="003159FB">
        <w:t>болған</w:t>
      </w:r>
      <w:r w:rsidRPr="00491D6D">
        <w:t xml:space="preserve"> </w:t>
      </w:r>
      <w:r w:rsidRPr="003159FB">
        <w:t>күннен</w:t>
      </w:r>
      <w:r w:rsidRPr="00491D6D">
        <w:t xml:space="preserve"> </w:t>
      </w:r>
      <w:r w:rsidRPr="003159FB">
        <w:t>бастап</w:t>
      </w:r>
      <w:r w:rsidRPr="00491D6D">
        <w:t xml:space="preserve"> 2 (</w:t>
      </w:r>
      <w:r w:rsidRPr="003159FB">
        <w:t>екі</w:t>
      </w:r>
      <w:r w:rsidRPr="00491D6D">
        <w:t xml:space="preserve">) </w:t>
      </w:r>
      <w:r w:rsidRPr="003159FB">
        <w:t>жұмыс</w:t>
      </w:r>
      <w:r w:rsidRPr="00491D6D">
        <w:t xml:space="preserve"> </w:t>
      </w:r>
      <w:r w:rsidRPr="003159FB">
        <w:t>күнінен</w:t>
      </w:r>
      <w:r w:rsidRPr="00491D6D">
        <w:t xml:space="preserve"> </w:t>
      </w:r>
      <w:r w:rsidRPr="003159FB">
        <w:t>кешіктірмей</w:t>
      </w:r>
      <w:r w:rsidRPr="00491D6D">
        <w:t xml:space="preserve"> </w:t>
      </w:r>
      <w:r w:rsidRPr="003159FB">
        <w:t>хабарлауға</w:t>
      </w:r>
      <w:r w:rsidRPr="00491D6D">
        <w:t xml:space="preserve"> </w:t>
      </w:r>
      <w:r w:rsidRPr="00DE47D9">
        <w:t xml:space="preserve">және </w:t>
      </w:r>
      <w:r>
        <w:t>К</w:t>
      </w:r>
      <w:r w:rsidRPr="00DE47D9">
        <w:t xml:space="preserve">епіл ұстаушыға </w:t>
      </w:r>
      <w:r>
        <w:t>К</w:t>
      </w:r>
      <w:r w:rsidRPr="00DE47D9">
        <w:t xml:space="preserve">епіл </w:t>
      </w:r>
      <w:r w:rsidR="00A62DA4">
        <w:t>нысанасына</w:t>
      </w:r>
      <w:r w:rsidRPr="00DE47D9">
        <w:t xml:space="preserve"> қатысты өзі білетін, </w:t>
      </w:r>
      <w:r>
        <w:t>К</w:t>
      </w:r>
      <w:r w:rsidRPr="00DE47D9">
        <w:t xml:space="preserve">епіл ұстаушы мезгіл-мезгіл қандай құжаттарды немесе ақпаратты (оның ішінде </w:t>
      </w:r>
      <w:r>
        <w:t>К</w:t>
      </w:r>
      <w:r w:rsidRPr="00DE47D9">
        <w:t>епіл беруші органдарының шешімдерін және оның қаржылық есептілігін)</w:t>
      </w:r>
      <w:r>
        <w:rPr>
          <w:lang w:val="kk-KZ"/>
        </w:rPr>
        <w:t xml:space="preserve"> </w:t>
      </w:r>
      <w:r w:rsidRPr="00DE47D9">
        <w:t>сұрата алатын құжаттарды немесе ақпаратты дереу беруге</w:t>
      </w:r>
      <w:r w:rsidRPr="00491D6D">
        <w:t>;</w:t>
      </w:r>
    </w:p>
    <w:p w14:paraId="10AA9974" w14:textId="30472152" w:rsidR="006C3DFC" w:rsidRPr="00491D6D" w:rsidRDefault="006C3DFC" w:rsidP="006C3DFC">
      <w:pPr>
        <w:pStyle w:val="3"/>
        <w:spacing w:before="120" w:after="0"/>
        <w:ind w:left="1418" w:hanging="709"/>
        <w:rPr>
          <w:color w:val="000000"/>
          <w:sz w:val="22"/>
        </w:rPr>
      </w:pPr>
      <w:bookmarkStart w:id="16" w:name="_Ref104568286"/>
      <w:r w:rsidRPr="00A24CE9">
        <w:rPr>
          <w:color w:val="000000"/>
          <w:sz w:val="22"/>
          <w:lang w:val="ru-RU"/>
        </w:rPr>
        <w:t>осы</w:t>
      </w:r>
      <w:r w:rsidRPr="00A24CE9">
        <w:rPr>
          <w:color w:val="000000"/>
          <w:sz w:val="22"/>
        </w:rPr>
        <w:t xml:space="preserve"> </w:t>
      </w:r>
      <w:r w:rsidRPr="00A24CE9">
        <w:rPr>
          <w:color w:val="000000"/>
          <w:sz w:val="22"/>
          <w:lang w:val="ru-RU"/>
        </w:rPr>
        <w:t>Шарттың</w:t>
      </w:r>
      <w:r w:rsidRPr="00A24CE9">
        <w:rPr>
          <w:color w:val="000000"/>
          <w:sz w:val="22"/>
        </w:rPr>
        <w:t xml:space="preserve"> </w:t>
      </w:r>
      <w:r w:rsidRPr="00A24CE9">
        <w:rPr>
          <w:color w:val="000000"/>
          <w:sz w:val="22"/>
          <w:lang w:val="ru-RU"/>
        </w:rPr>
        <w:t>қолданылу</w:t>
      </w:r>
      <w:r w:rsidRPr="00A24CE9">
        <w:rPr>
          <w:color w:val="000000"/>
          <w:sz w:val="22"/>
        </w:rPr>
        <w:t xml:space="preserve"> </w:t>
      </w:r>
      <w:r w:rsidRPr="00A24CE9">
        <w:rPr>
          <w:color w:val="000000"/>
          <w:sz w:val="22"/>
          <w:lang w:val="ru-RU"/>
        </w:rPr>
        <w:t>мерзімі</w:t>
      </w:r>
      <w:r w:rsidRPr="00A24CE9">
        <w:rPr>
          <w:color w:val="000000"/>
          <w:sz w:val="22"/>
        </w:rPr>
        <w:t xml:space="preserve"> </w:t>
      </w:r>
      <w:r w:rsidRPr="00A24CE9">
        <w:rPr>
          <w:color w:val="000000"/>
          <w:sz w:val="22"/>
          <w:lang w:val="ru-RU"/>
        </w:rPr>
        <w:t>ішінде</w:t>
      </w:r>
      <w:r w:rsidRPr="00A24CE9">
        <w:rPr>
          <w:color w:val="000000"/>
          <w:sz w:val="22"/>
        </w:rPr>
        <w:t xml:space="preserve"> </w:t>
      </w:r>
      <w:r>
        <w:rPr>
          <w:color w:val="000000"/>
          <w:sz w:val="22"/>
          <w:lang w:val="kk-KZ"/>
        </w:rPr>
        <w:t>К</w:t>
      </w:r>
      <w:r w:rsidRPr="00A24CE9">
        <w:rPr>
          <w:color w:val="000000"/>
          <w:sz w:val="22"/>
          <w:lang w:val="ru-RU"/>
        </w:rPr>
        <w:t>епіл</w:t>
      </w:r>
      <w:r w:rsidRPr="00A24CE9">
        <w:rPr>
          <w:color w:val="000000"/>
          <w:sz w:val="22"/>
        </w:rPr>
        <w:t xml:space="preserve"> </w:t>
      </w:r>
      <w:r w:rsidR="00A62DA4">
        <w:rPr>
          <w:color w:val="000000"/>
          <w:sz w:val="22"/>
          <w:lang w:val="ru-RU"/>
        </w:rPr>
        <w:t>нысанасының</w:t>
      </w:r>
      <w:r w:rsidRPr="00A24CE9">
        <w:rPr>
          <w:color w:val="000000"/>
          <w:sz w:val="22"/>
        </w:rPr>
        <w:t xml:space="preserve"> </w:t>
      </w:r>
      <w:r w:rsidRPr="00A24CE9">
        <w:rPr>
          <w:color w:val="000000"/>
          <w:sz w:val="22"/>
          <w:lang w:val="ru-RU"/>
        </w:rPr>
        <w:t>сақталуын</w:t>
      </w:r>
      <w:r w:rsidRPr="00A24CE9">
        <w:rPr>
          <w:color w:val="000000"/>
          <w:sz w:val="22"/>
        </w:rPr>
        <w:t xml:space="preserve"> </w:t>
      </w:r>
      <w:r w:rsidRPr="00A24CE9">
        <w:rPr>
          <w:color w:val="000000"/>
          <w:sz w:val="22"/>
          <w:lang w:val="ru-RU"/>
        </w:rPr>
        <w:t>қамтамасыз</w:t>
      </w:r>
      <w:r w:rsidRPr="00A24CE9">
        <w:rPr>
          <w:color w:val="000000"/>
          <w:sz w:val="22"/>
        </w:rPr>
        <w:t xml:space="preserve"> </w:t>
      </w:r>
      <w:r w:rsidRPr="00A24CE9">
        <w:rPr>
          <w:color w:val="000000"/>
          <w:sz w:val="22"/>
          <w:lang w:val="ru-RU"/>
        </w:rPr>
        <w:t>ету</w:t>
      </w:r>
      <w:r w:rsidRPr="00A24CE9">
        <w:rPr>
          <w:color w:val="000000"/>
          <w:sz w:val="22"/>
        </w:rPr>
        <w:t xml:space="preserve"> </w:t>
      </w:r>
      <w:r w:rsidRPr="00A24CE9">
        <w:rPr>
          <w:color w:val="000000"/>
          <w:sz w:val="22"/>
          <w:lang w:val="ru-RU"/>
        </w:rPr>
        <w:t>үшін</w:t>
      </w:r>
      <w:r w:rsidRPr="00A24CE9">
        <w:rPr>
          <w:color w:val="000000"/>
          <w:sz w:val="22"/>
        </w:rPr>
        <w:t xml:space="preserve"> </w:t>
      </w:r>
      <w:r w:rsidRPr="00A24CE9">
        <w:rPr>
          <w:color w:val="000000"/>
          <w:sz w:val="22"/>
          <w:lang w:val="ru-RU"/>
        </w:rPr>
        <w:t>және</w:t>
      </w:r>
      <w:r w:rsidRPr="00A24CE9">
        <w:rPr>
          <w:color w:val="000000"/>
          <w:sz w:val="22"/>
        </w:rPr>
        <w:t xml:space="preserve"> </w:t>
      </w:r>
      <w:r w:rsidRPr="00A24CE9">
        <w:rPr>
          <w:color w:val="000000"/>
          <w:sz w:val="22"/>
          <w:lang w:val="ru-RU"/>
        </w:rPr>
        <w:t>құзыретті</w:t>
      </w:r>
      <w:r w:rsidRPr="00A24CE9">
        <w:rPr>
          <w:color w:val="000000"/>
          <w:sz w:val="22"/>
        </w:rPr>
        <w:t xml:space="preserve"> </w:t>
      </w:r>
      <w:r w:rsidRPr="00A24CE9">
        <w:rPr>
          <w:color w:val="000000"/>
          <w:sz w:val="22"/>
          <w:lang w:val="ru-RU"/>
        </w:rPr>
        <w:t>органдардың</w:t>
      </w:r>
      <w:r w:rsidRPr="00A24CE9">
        <w:rPr>
          <w:color w:val="000000"/>
          <w:sz w:val="22"/>
        </w:rPr>
        <w:t xml:space="preserve"> </w:t>
      </w:r>
      <w:r>
        <w:rPr>
          <w:color w:val="000000"/>
          <w:sz w:val="22"/>
          <w:lang w:val="ru-RU"/>
        </w:rPr>
        <w:t>К</w:t>
      </w:r>
      <w:r w:rsidRPr="00A24CE9">
        <w:rPr>
          <w:color w:val="000000"/>
          <w:sz w:val="22"/>
          <w:lang w:val="ru-RU"/>
        </w:rPr>
        <w:t>епіл</w:t>
      </w:r>
      <w:r w:rsidRPr="00A24CE9">
        <w:rPr>
          <w:color w:val="000000"/>
          <w:sz w:val="22"/>
        </w:rPr>
        <w:t xml:space="preserve"> </w:t>
      </w:r>
      <w:r w:rsidR="00A62DA4">
        <w:rPr>
          <w:color w:val="000000"/>
          <w:sz w:val="22"/>
          <w:lang w:val="ru-RU"/>
        </w:rPr>
        <w:t>нысанасына</w:t>
      </w:r>
      <w:r w:rsidRPr="00A24CE9">
        <w:rPr>
          <w:color w:val="000000"/>
          <w:sz w:val="22"/>
        </w:rPr>
        <w:t xml:space="preserve"> </w:t>
      </w:r>
      <w:r w:rsidRPr="00A24CE9">
        <w:rPr>
          <w:color w:val="000000"/>
          <w:sz w:val="22"/>
          <w:lang w:val="ru-RU"/>
        </w:rPr>
        <w:t>ауыртпалық</w:t>
      </w:r>
      <w:r w:rsidRPr="00A24CE9">
        <w:rPr>
          <w:color w:val="000000"/>
          <w:sz w:val="22"/>
        </w:rPr>
        <w:t xml:space="preserve"> </w:t>
      </w:r>
      <w:r w:rsidRPr="00A24CE9">
        <w:rPr>
          <w:color w:val="000000"/>
          <w:sz w:val="22"/>
          <w:lang w:val="ru-RU"/>
        </w:rPr>
        <w:t>салуын</w:t>
      </w:r>
      <w:r w:rsidRPr="00A24CE9">
        <w:rPr>
          <w:color w:val="000000"/>
          <w:sz w:val="22"/>
        </w:rPr>
        <w:t xml:space="preserve"> </w:t>
      </w:r>
      <w:r w:rsidRPr="00A24CE9">
        <w:rPr>
          <w:color w:val="000000"/>
          <w:sz w:val="22"/>
          <w:lang w:val="ru-RU"/>
        </w:rPr>
        <w:t>болдырмау</w:t>
      </w:r>
      <w:r w:rsidRPr="00A24CE9">
        <w:rPr>
          <w:color w:val="000000"/>
          <w:sz w:val="22"/>
        </w:rPr>
        <w:t xml:space="preserve"> </w:t>
      </w:r>
      <w:r w:rsidRPr="00A24CE9">
        <w:rPr>
          <w:color w:val="000000"/>
          <w:sz w:val="22"/>
          <w:lang w:val="ru-RU"/>
        </w:rPr>
        <w:t>үшін</w:t>
      </w:r>
      <w:r w:rsidRPr="00A24CE9">
        <w:rPr>
          <w:color w:val="000000"/>
          <w:sz w:val="22"/>
        </w:rPr>
        <w:t xml:space="preserve"> </w:t>
      </w:r>
      <w:r w:rsidRPr="00A24CE9">
        <w:rPr>
          <w:color w:val="000000"/>
          <w:sz w:val="22"/>
          <w:lang w:val="ru-RU"/>
        </w:rPr>
        <w:t>және</w:t>
      </w:r>
      <w:r w:rsidRPr="00A24CE9">
        <w:rPr>
          <w:color w:val="000000"/>
          <w:sz w:val="22"/>
        </w:rPr>
        <w:t xml:space="preserve"> </w:t>
      </w:r>
      <w:r w:rsidRPr="00A24CE9">
        <w:rPr>
          <w:color w:val="000000"/>
          <w:sz w:val="22"/>
          <w:lang w:val="ru-RU"/>
        </w:rPr>
        <w:t>оны</w:t>
      </w:r>
      <w:r w:rsidRPr="00A24CE9">
        <w:rPr>
          <w:color w:val="000000"/>
          <w:sz w:val="22"/>
        </w:rPr>
        <w:t xml:space="preserve"> </w:t>
      </w:r>
      <w:r w:rsidRPr="00A24CE9">
        <w:rPr>
          <w:color w:val="000000"/>
          <w:sz w:val="22"/>
          <w:lang w:val="ru-RU"/>
        </w:rPr>
        <w:t>үшінші</w:t>
      </w:r>
      <w:r w:rsidRPr="00A24CE9">
        <w:rPr>
          <w:color w:val="000000"/>
          <w:sz w:val="22"/>
        </w:rPr>
        <w:t xml:space="preserve"> </w:t>
      </w:r>
      <w:r w:rsidRPr="00A24CE9">
        <w:rPr>
          <w:color w:val="000000"/>
          <w:sz w:val="22"/>
          <w:lang w:val="ru-RU"/>
        </w:rPr>
        <w:t>тұлғалардың</w:t>
      </w:r>
      <w:r w:rsidRPr="00A24CE9">
        <w:rPr>
          <w:color w:val="000000"/>
          <w:sz w:val="22"/>
        </w:rPr>
        <w:t xml:space="preserve"> </w:t>
      </w:r>
      <w:r w:rsidRPr="00A24CE9">
        <w:rPr>
          <w:color w:val="000000"/>
          <w:sz w:val="22"/>
          <w:lang w:val="ru-RU"/>
        </w:rPr>
        <w:t>шағымдарынан</w:t>
      </w:r>
      <w:r w:rsidRPr="00A24CE9">
        <w:rPr>
          <w:color w:val="000000"/>
          <w:sz w:val="22"/>
        </w:rPr>
        <w:t xml:space="preserve"> </w:t>
      </w:r>
      <w:r w:rsidRPr="00A24CE9">
        <w:rPr>
          <w:color w:val="000000"/>
          <w:sz w:val="22"/>
          <w:lang w:val="ru-RU"/>
        </w:rPr>
        <w:t>қорғау</w:t>
      </w:r>
      <w:r w:rsidRPr="00A24CE9">
        <w:rPr>
          <w:color w:val="000000"/>
          <w:sz w:val="22"/>
        </w:rPr>
        <w:t xml:space="preserve"> </w:t>
      </w:r>
      <w:r w:rsidRPr="00A24CE9">
        <w:rPr>
          <w:color w:val="000000"/>
          <w:sz w:val="22"/>
          <w:lang w:val="ru-RU"/>
        </w:rPr>
        <w:t>үшін</w:t>
      </w:r>
      <w:r w:rsidRPr="00A24CE9">
        <w:rPr>
          <w:color w:val="000000"/>
          <w:sz w:val="22"/>
        </w:rPr>
        <w:t xml:space="preserve">, </w:t>
      </w:r>
      <w:r w:rsidRPr="00A24CE9">
        <w:rPr>
          <w:color w:val="000000"/>
          <w:sz w:val="22"/>
          <w:lang w:val="ru-RU"/>
        </w:rPr>
        <w:t>сондай</w:t>
      </w:r>
      <w:r w:rsidRPr="00A24CE9">
        <w:rPr>
          <w:color w:val="000000"/>
          <w:sz w:val="22"/>
        </w:rPr>
        <w:t>-</w:t>
      </w:r>
      <w:r w:rsidRPr="00A24CE9">
        <w:rPr>
          <w:color w:val="000000"/>
          <w:sz w:val="22"/>
          <w:lang w:val="ru-RU"/>
        </w:rPr>
        <w:t>ақ</w:t>
      </w:r>
      <w:r w:rsidRPr="00A24CE9">
        <w:rPr>
          <w:color w:val="000000"/>
          <w:sz w:val="22"/>
        </w:rPr>
        <w:t xml:space="preserve"> </w:t>
      </w:r>
      <w:r>
        <w:rPr>
          <w:color w:val="000000"/>
          <w:sz w:val="22"/>
          <w:lang w:val="ru-RU"/>
        </w:rPr>
        <w:t>К</w:t>
      </w:r>
      <w:r w:rsidRPr="00A24CE9">
        <w:rPr>
          <w:color w:val="000000"/>
          <w:sz w:val="22"/>
          <w:lang w:val="ru-RU"/>
        </w:rPr>
        <w:t>епіл</w:t>
      </w:r>
      <w:r w:rsidRPr="00A24CE9">
        <w:rPr>
          <w:color w:val="000000"/>
          <w:sz w:val="22"/>
        </w:rPr>
        <w:t xml:space="preserve"> </w:t>
      </w:r>
      <w:r w:rsidRPr="00A24CE9">
        <w:rPr>
          <w:color w:val="000000"/>
          <w:sz w:val="22"/>
          <w:lang w:val="ru-RU"/>
        </w:rPr>
        <w:t>берушіге</w:t>
      </w:r>
      <w:r w:rsidRPr="00A24CE9">
        <w:rPr>
          <w:color w:val="000000"/>
          <w:sz w:val="22"/>
        </w:rPr>
        <w:t xml:space="preserve"> </w:t>
      </w:r>
      <w:r w:rsidRPr="00A24CE9">
        <w:rPr>
          <w:color w:val="000000"/>
          <w:sz w:val="22"/>
          <w:lang w:val="ru-RU"/>
        </w:rPr>
        <w:t>белгілі</w:t>
      </w:r>
      <w:r w:rsidRPr="00A24CE9">
        <w:rPr>
          <w:color w:val="000000"/>
          <w:sz w:val="22"/>
        </w:rPr>
        <w:t xml:space="preserve">, </w:t>
      </w:r>
      <w:r>
        <w:rPr>
          <w:color w:val="000000"/>
          <w:sz w:val="22"/>
          <w:lang w:val="ru-RU"/>
        </w:rPr>
        <w:t>К</w:t>
      </w:r>
      <w:r w:rsidRPr="00A24CE9">
        <w:rPr>
          <w:color w:val="000000"/>
          <w:sz w:val="22"/>
          <w:lang w:val="ru-RU"/>
        </w:rPr>
        <w:t>епіл</w:t>
      </w:r>
      <w:r w:rsidRPr="00A24CE9">
        <w:rPr>
          <w:color w:val="000000"/>
          <w:sz w:val="22"/>
        </w:rPr>
        <w:t xml:space="preserve"> </w:t>
      </w:r>
      <w:r w:rsidR="00A62DA4">
        <w:rPr>
          <w:color w:val="000000"/>
          <w:sz w:val="22"/>
          <w:lang w:val="ru-RU"/>
        </w:rPr>
        <w:t>нысанасының</w:t>
      </w:r>
      <w:r w:rsidRPr="00A24CE9">
        <w:rPr>
          <w:color w:val="000000"/>
          <w:sz w:val="22"/>
        </w:rPr>
        <w:t xml:space="preserve"> </w:t>
      </w:r>
      <w:r w:rsidRPr="00A24CE9">
        <w:rPr>
          <w:color w:val="000000"/>
          <w:sz w:val="22"/>
          <w:lang w:val="ru-RU"/>
        </w:rPr>
        <w:t>сақталуына</w:t>
      </w:r>
      <w:r w:rsidRPr="00A24CE9">
        <w:rPr>
          <w:color w:val="000000"/>
          <w:sz w:val="22"/>
        </w:rPr>
        <w:t xml:space="preserve"> </w:t>
      </w:r>
      <w:r w:rsidRPr="00A24CE9">
        <w:rPr>
          <w:color w:val="000000"/>
          <w:sz w:val="22"/>
          <w:lang w:val="ru-RU"/>
        </w:rPr>
        <w:t>елеулі</w:t>
      </w:r>
      <w:r w:rsidRPr="00A24CE9">
        <w:rPr>
          <w:color w:val="000000"/>
          <w:sz w:val="22"/>
        </w:rPr>
        <w:t xml:space="preserve"> </w:t>
      </w:r>
      <w:r w:rsidRPr="00A24CE9">
        <w:rPr>
          <w:color w:val="000000"/>
          <w:sz w:val="22"/>
          <w:lang w:val="ru-RU"/>
        </w:rPr>
        <w:t>және</w:t>
      </w:r>
      <w:r w:rsidRPr="00A24CE9">
        <w:rPr>
          <w:color w:val="000000"/>
          <w:sz w:val="22"/>
        </w:rPr>
        <w:t xml:space="preserve"> </w:t>
      </w:r>
      <w:r w:rsidRPr="00A24CE9">
        <w:rPr>
          <w:color w:val="000000"/>
          <w:sz w:val="22"/>
          <w:lang w:val="ru-RU"/>
        </w:rPr>
        <w:t>қолайсыз</w:t>
      </w:r>
      <w:r w:rsidRPr="00A24CE9">
        <w:rPr>
          <w:color w:val="000000"/>
          <w:sz w:val="22"/>
        </w:rPr>
        <w:t xml:space="preserve"> </w:t>
      </w:r>
      <w:r w:rsidRPr="00A24CE9">
        <w:rPr>
          <w:color w:val="000000"/>
          <w:sz w:val="22"/>
          <w:lang w:val="ru-RU"/>
        </w:rPr>
        <w:t>әсер</w:t>
      </w:r>
      <w:r w:rsidRPr="00A24CE9">
        <w:rPr>
          <w:color w:val="000000"/>
          <w:sz w:val="22"/>
        </w:rPr>
        <w:t xml:space="preserve"> </w:t>
      </w:r>
      <w:r w:rsidRPr="00A24CE9">
        <w:rPr>
          <w:color w:val="000000"/>
          <w:sz w:val="22"/>
          <w:lang w:val="ru-RU"/>
        </w:rPr>
        <w:t>етуі</w:t>
      </w:r>
      <w:r w:rsidRPr="00A24CE9">
        <w:rPr>
          <w:color w:val="000000"/>
          <w:sz w:val="22"/>
        </w:rPr>
        <w:t xml:space="preserve"> </w:t>
      </w:r>
      <w:r w:rsidRPr="00A24CE9">
        <w:rPr>
          <w:color w:val="000000"/>
          <w:sz w:val="22"/>
          <w:lang w:val="ru-RU"/>
        </w:rPr>
        <w:t>мүмкін</w:t>
      </w:r>
      <w:r w:rsidRPr="00A24CE9">
        <w:rPr>
          <w:color w:val="000000"/>
          <w:sz w:val="22"/>
        </w:rPr>
        <w:t xml:space="preserve"> </w:t>
      </w:r>
      <w:r w:rsidRPr="00A24CE9">
        <w:rPr>
          <w:color w:val="000000"/>
          <w:sz w:val="22"/>
          <w:lang w:val="ru-RU"/>
        </w:rPr>
        <w:t>барлық</w:t>
      </w:r>
      <w:r w:rsidRPr="00A24CE9">
        <w:rPr>
          <w:color w:val="000000"/>
          <w:sz w:val="22"/>
        </w:rPr>
        <w:t xml:space="preserve"> </w:t>
      </w:r>
      <w:r w:rsidRPr="00A24CE9">
        <w:rPr>
          <w:color w:val="000000"/>
          <w:sz w:val="22"/>
          <w:lang w:val="ru-RU"/>
        </w:rPr>
        <w:t>мән</w:t>
      </w:r>
      <w:r w:rsidRPr="00A24CE9">
        <w:rPr>
          <w:color w:val="000000"/>
          <w:sz w:val="22"/>
        </w:rPr>
        <w:t>-</w:t>
      </w:r>
      <w:r w:rsidRPr="00A24CE9">
        <w:rPr>
          <w:color w:val="000000"/>
          <w:sz w:val="22"/>
          <w:lang w:val="ru-RU"/>
        </w:rPr>
        <w:t>жайлар</w:t>
      </w:r>
      <w:r w:rsidRPr="00A24CE9">
        <w:rPr>
          <w:color w:val="000000"/>
          <w:sz w:val="22"/>
        </w:rPr>
        <w:t xml:space="preserve"> </w:t>
      </w:r>
      <w:r w:rsidRPr="00A24CE9">
        <w:rPr>
          <w:color w:val="000000"/>
          <w:sz w:val="22"/>
          <w:lang w:val="ru-RU"/>
        </w:rPr>
        <w:t>туралы</w:t>
      </w:r>
      <w:r w:rsidRPr="00A24CE9">
        <w:rPr>
          <w:color w:val="000000"/>
          <w:sz w:val="22"/>
        </w:rPr>
        <w:t xml:space="preserve"> </w:t>
      </w:r>
      <w:r w:rsidRPr="00A24CE9">
        <w:rPr>
          <w:color w:val="000000"/>
          <w:sz w:val="22"/>
          <w:lang w:val="ru-RU"/>
        </w:rPr>
        <w:t>барлық</w:t>
      </w:r>
      <w:r w:rsidRPr="00A24CE9">
        <w:rPr>
          <w:color w:val="000000"/>
          <w:sz w:val="22"/>
        </w:rPr>
        <w:t xml:space="preserve"> </w:t>
      </w:r>
      <w:r w:rsidRPr="00A24CE9">
        <w:rPr>
          <w:color w:val="000000"/>
          <w:sz w:val="22"/>
          <w:lang w:val="ru-RU"/>
        </w:rPr>
        <w:t>ықтимал</w:t>
      </w:r>
      <w:r w:rsidRPr="00A24CE9">
        <w:rPr>
          <w:color w:val="000000"/>
          <w:sz w:val="22"/>
        </w:rPr>
        <w:t xml:space="preserve"> </w:t>
      </w:r>
      <w:r w:rsidRPr="00A24CE9">
        <w:rPr>
          <w:color w:val="000000"/>
          <w:sz w:val="22"/>
          <w:lang w:val="ru-RU"/>
        </w:rPr>
        <w:t>заңды</w:t>
      </w:r>
      <w:r w:rsidRPr="00A24CE9">
        <w:rPr>
          <w:color w:val="000000"/>
          <w:sz w:val="22"/>
        </w:rPr>
        <w:t xml:space="preserve"> </w:t>
      </w:r>
      <w:r w:rsidRPr="00A24CE9">
        <w:rPr>
          <w:color w:val="000000"/>
          <w:sz w:val="22"/>
          <w:lang w:val="ru-RU"/>
        </w:rPr>
        <w:t>шараларды</w:t>
      </w:r>
      <w:r w:rsidRPr="00A24CE9">
        <w:rPr>
          <w:color w:val="000000"/>
          <w:sz w:val="22"/>
        </w:rPr>
        <w:t xml:space="preserve"> </w:t>
      </w:r>
      <w:r w:rsidRPr="00A24CE9">
        <w:rPr>
          <w:color w:val="000000"/>
          <w:sz w:val="22"/>
          <w:lang w:val="ru-RU"/>
        </w:rPr>
        <w:t>қабылдауға</w:t>
      </w:r>
      <w:r w:rsidRPr="00491D6D">
        <w:rPr>
          <w:color w:val="000000"/>
          <w:sz w:val="22"/>
        </w:rPr>
        <w:t>;</w:t>
      </w:r>
      <w:bookmarkEnd w:id="16"/>
      <w:r w:rsidRPr="00491D6D">
        <w:rPr>
          <w:color w:val="000000"/>
          <w:sz w:val="22"/>
        </w:rPr>
        <w:t xml:space="preserve"> </w:t>
      </w:r>
    </w:p>
    <w:p w14:paraId="7BCDB1CE" w14:textId="77777777" w:rsidR="006C3DFC" w:rsidRPr="00543B57" w:rsidRDefault="006C3DFC" w:rsidP="006C3DFC">
      <w:pPr>
        <w:pStyle w:val="3"/>
        <w:spacing w:before="120" w:after="120"/>
        <w:ind w:left="1418" w:hanging="709"/>
        <w:rPr>
          <w:color w:val="000000"/>
          <w:sz w:val="22"/>
        </w:rPr>
      </w:pPr>
      <w:r w:rsidRPr="00D54269">
        <w:rPr>
          <w:color w:val="000000"/>
          <w:sz w:val="22"/>
          <w:lang w:val="ru-RU"/>
        </w:rPr>
        <w:t>үшінші</w:t>
      </w:r>
      <w:r w:rsidRPr="00D54269">
        <w:rPr>
          <w:color w:val="000000"/>
          <w:sz w:val="22"/>
        </w:rPr>
        <w:t xml:space="preserve"> </w:t>
      </w:r>
      <w:r w:rsidRPr="00D54269">
        <w:rPr>
          <w:color w:val="000000"/>
          <w:sz w:val="22"/>
          <w:lang w:val="ru-RU"/>
        </w:rPr>
        <w:t>тұлғалар</w:t>
      </w:r>
      <w:r w:rsidRPr="00D54269">
        <w:rPr>
          <w:color w:val="000000"/>
          <w:sz w:val="22"/>
        </w:rPr>
        <w:t xml:space="preserve"> </w:t>
      </w:r>
      <w:r w:rsidRPr="00D54269">
        <w:rPr>
          <w:color w:val="000000"/>
          <w:sz w:val="22"/>
          <w:lang w:val="ru-RU"/>
        </w:rPr>
        <w:t>банкроттық</w:t>
      </w:r>
      <w:r w:rsidRPr="00D54269">
        <w:rPr>
          <w:color w:val="000000"/>
          <w:sz w:val="22"/>
        </w:rPr>
        <w:t xml:space="preserve">, </w:t>
      </w:r>
      <w:r w:rsidRPr="00D54269">
        <w:rPr>
          <w:color w:val="000000"/>
          <w:sz w:val="22"/>
          <w:lang w:val="ru-RU"/>
        </w:rPr>
        <w:t>оңалту</w:t>
      </w:r>
      <w:r w:rsidRPr="00D54269">
        <w:rPr>
          <w:color w:val="000000"/>
          <w:sz w:val="22"/>
        </w:rPr>
        <w:t xml:space="preserve">, </w:t>
      </w:r>
      <w:r w:rsidRPr="00D54269">
        <w:rPr>
          <w:color w:val="000000"/>
          <w:sz w:val="22"/>
          <w:lang w:val="ru-RU"/>
        </w:rPr>
        <w:t>жеделдетілген</w:t>
      </w:r>
      <w:r w:rsidRPr="00D54269">
        <w:rPr>
          <w:color w:val="000000"/>
          <w:sz w:val="22"/>
        </w:rPr>
        <w:t xml:space="preserve"> </w:t>
      </w:r>
      <w:r w:rsidRPr="00D54269">
        <w:rPr>
          <w:color w:val="000000"/>
          <w:sz w:val="22"/>
          <w:lang w:val="ru-RU"/>
        </w:rPr>
        <w:t>оңалту</w:t>
      </w:r>
      <w:r w:rsidRPr="00D54269">
        <w:rPr>
          <w:color w:val="000000"/>
          <w:sz w:val="22"/>
        </w:rPr>
        <w:t xml:space="preserve">, </w:t>
      </w:r>
      <w:r w:rsidRPr="00D54269">
        <w:rPr>
          <w:color w:val="000000"/>
          <w:sz w:val="22"/>
          <w:lang w:val="ru-RU"/>
        </w:rPr>
        <w:t>берешекті</w:t>
      </w:r>
      <w:r w:rsidRPr="00D54269">
        <w:rPr>
          <w:color w:val="000000"/>
          <w:sz w:val="22"/>
        </w:rPr>
        <w:t xml:space="preserve"> </w:t>
      </w:r>
      <w:r w:rsidRPr="00D54269">
        <w:rPr>
          <w:color w:val="000000"/>
          <w:sz w:val="22"/>
          <w:lang w:val="ru-RU"/>
        </w:rPr>
        <w:t>немесе</w:t>
      </w:r>
      <w:r w:rsidRPr="00D54269">
        <w:rPr>
          <w:color w:val="000000"/>
          <w:sz w:val="22"/>
        </w:rPr>
        <w:t xml:space="preserve"> </w:t>
      </w:r>
      <w:r>
        <w:rPr>
          <w:color w:val="000000"/>
          <w:sz w:val="22"/>
          <w:lang w:val="ru-RU"/>
        </w:rPr>
        <w:t>К</w:t>
      </w:r>
      <w:r w:rsidRPr="00D54269">
        <w:rPr>
          <w:color w:val="000000"/>
          <w:sz w:val="22"/>
          <w:lang w:val="ru-RU"/>
        </w:rPr>
        <w:t>епіл</w:t>
      </w:r>
      <w:r w:rsidRPr="00D54269">
        <w:rPr>
          <w:color w:val="000000"/>
          <w:sz w:val="22"/>
        </w:rPr>
        <w:t xml:space="preserve"> </w:t>
      </w:r>
      <w:r w:rsidRPr="00D54269">
        <w:rPr>
          <w:color w:val="000000"/>
          <w:sz w:val="22"/>
          <w:lang w:val="ru-RU"/>
        </w:rPr>
        <w:t>берушіге</w:t>
      </w:r>
      <w:r w:rsidRPr="00D54269">
        <w:rPr>
          <w:color w:val="000000"/>
          <w:sz w:val="22"/>
        </w:rPr>
        <w:t xml:space="preserve"> </w:t>
      </w:r>
      <w:r w:rsidRPr="00D54269">
        <w:rPr>
          <w:color w:val="000000"/>
          <w:sz w:val="22"/>
          <w:lang w:val="ru-RU"/>
        </w:rPr>
        <w:t>қатысты</w:t>
      </w:r>
      <w:r w:rsidRPr="00D54269">
        <w:rPr>
          <w:color w:val="000000"/>
          <w:sz w:val="22"/>
        </w:rPr>
        <w:t xml:space="preserve"> </w:t>
      </w:r>
      <w:r w:rsidRPr="00D54269">
        <w:rPr>
          <w:color w:val="000000"/>
          <w:sz w:val="22"/>
          <w:lang w:val="ru-RU"/>
        </w:rPr>
        <w:t>ұқсас</w:t>
      </w:r>
      <w:r w:rsidRPr="00D54269">
        <w:rPr>
          <w:color w:val="000000"/>
          <w:sz w:val="22"/>
        </w:rPr>
        <w:t xml:space="preserve"> </w:t>
      </w:r>
      <w:r w:rsidRPr="00D54269">
        <w:rPr>
          <w:color w:val="000000"/>
          <w:sz w:val="22"/>
          <w:lang w:val="ru-RU"/>
        </w:rPr>
        <w:t>рәсімдерді</w:t>
      </w:r>
      <w:r w:rsidRPr="00D54269">
        <w:rPr>
          <w:color w:val="000000"/>
          <w:sz w:val="22"/>
        </w:rPr>
        <w:t xml:space="preserve"> </w:t>
      </w:r>
      <w:r w:rsidRPr="00D54269">
        <w:rPr>
          <w:color w:val="000000"/>
          <w:sz w:val="22"/>
          <w:lang w:val="ru-RU"/>
        </w:rPr>
        <w:t>қайта</w:t>
      </w:r>
      <w:r w:rsidRPr="00D54269">
        <w:rPr>
          <w:color w:val="000000"/>
          <w:sz w:val="22"/>
        </w:rPr>
        <w:t xml:space="preserve"> </w:t>
      </w:r>
      <w:r w:rsidRPr="00D54269">
        <w:rPr>
          <w:color w:val="000000"/>
          <w:sz w:val="22"/>
          <w:lang w:val="ru-RU"/>
        </w:rPr>
        <w:t>құрылымдау</w:t>
      </w:r>
      <w:r w:rsidRPr="00D54269">
        <w:rPr>
          <w:color w:val="000000"/>
          <w:sz w:val="22"/>
        </w:rPr>
        <w:t xml:space="preserve"> </w:t>
      </w:r>
      <w:r w:rsidRPr="00D54269">
        <w:rPr>
          <w:color w:val="000000"/>
          <w:sz w:val="22"/>
          <w:lang w:val="ru-RU"/>
        </w:rPr>
        <w:t>рәсімдеріне</w:t>
      </w:r>
      <w:r w:rsidRPr="00D54269">
        <w:rPr>
          <w:color w:val="000000"/>
          <w:sz w:val="22"/>
        </w:rPr>
        <w:t xml:space="preserve"> </w:t>
      </w:r>
      <w:r w:rsidRPr="00D54269">
        <w:rPr>
          <w:color w:val="000000"/>
          <w:sz w:val="22"/>
          <w:lang w:val="ru-RU"/>
        </w:rPr>
        <w:t>бастамашылық</w:t>
      </w:r>
      <w:r w:rsidRPr="00D54269">
        <w:rPr>
          <w:color w:val="000000"/>
          <w:sz w:val="22"/>
        </w:rPr>
        <w:t xml:space="preserve"> </w:t>
      </w:r>
      <w:r w:rsidRPr="00D54269">
        <w:rPr>
          <w:color w:val="000000"/>
          <w:sz w:val="22"/>
          <w:lang w:val="ru-RU"/>
        </w:rPr>
        <w:t>жасаған</w:t>
      </w:r>
      <w:r w:rsidRPr="00D54269">
        <w:rPr>
          <w:color w:val="000000"/>
          <w:sz w:val="22"/>
        </w:rPr>
        <w:t xml:space="preserve"> </w:t>
      </w:r>
      <w:r w:rsidRPr="00D54269">
        <w:rPr>
          <w:color w:val="000000"/>
          <w:sz w:val="22"/>
          <w:lang w:val="ru-RU"/>
        </w:rPr>
        <w:t>жағдайда</w:t>
      </w:r>
      <w:r w:rsidRPr="00D54269">
        <w:rPr>
          <w:color w:val="000000"/>
          <w:sz w:val="22"/>
        </w:rPr>
        <w:t xml:space="preserve">, </w:t>
      </w:r>
      <w:r w:rsidRPr="00D54269">
        <w:rPr>
          <w:color w:val="000000"/>
          <w:sz w:val="22"/>
          <w:lang w:val="ru-RU"/>
        </w:rPr>
        <w:t>көрсетілген</w:t>
      </w:r>
      <w:r w:rsidRPr="00D54269">
        <w:rPr>
          <w:color w:val="000000"/>
          <w:sz w:val="22"/>
        </w:rPr>
        <w:t xml:space="preserve"> </w:t>
      </w:r>
      <w:r w:rsidRPr="00D54269">
        <w:rPr>
          <w:color w:val="000000"/>
          <w:sz w:val="22"/>
          <w:lang w:val="ru-RU"/>
        </w:rPr>
        <w:t>рәсімдердің</w:t>
      </w:r>
      <w:r w:rsidRPr="00D54269">
        <w:rPr>
          <w:color w:val="000000"/>
          <w:sz w:val="22"/>
        </w:rPr>
        <w:t xml:space="preserve"> </w:t>
      </w:r>
      <w:r w:rsidRPr="00D54269">
        <w:rPr>
          <w:color w:val="000000"/>
          <w:sz w:val="22"/>
          <w:lang w:val="ru-RU"/>
        </w:rPr>
        <w:t>кез</w:t>
      </w:r>
      <w:r w:rsidRPr="00D54269">
        <w:rPr>
          <w:color w:val="000000"/>
          <w:sz w:val="22"/>
        </w:rPr>
        <w:t xml:space="preserve"> </w:t>
      </w:r>
      <w:r w:rsidRPr="00D54269">
        <w:rPr>
          <w:color w:val="000000"/>
          <w:sz w:val="22"/>
          <w:lang w:val="ru-RU"/>
        </w:rPr>
        <w:t>келгеніне</w:t>
      </w:r>
      <w:r w:rsidRPr="00D54269">
        <w:rPr>
          <w:color w:val="000000"/>
          <w:sz w:val="22"/>
        </w:rPr>
        <w:t xml:space="preserve"> </w:t>
      </w:r>
      <w:r w:rsidRPr="00D54269">
        <w:rPr>
          <w:color w:val="000000"/>
          <w:sz w:val="22"/>
          <w:lang w:val="ru-RU"/>
        </w:rPr>
        <w:t>бастамашылық</w:t>
      </w:r>
      <w:r w:rsidRPr="00D54269">
        <w:rPr>
          <w:color w:val="000000"/>
          <w:sz w:val="22"/>
        </w:rPr>
        <w:t xml:space="preserve"> </w:t>
      </w:r>
      <w:r w:rsidRPr="00D54269">
        <w:rPr>
          <w:color w:val="000000"/>
          <w:sz w:val="22"/>
          <w:lang w:val="ru-RU"/>
        </w:rPr>
        <w:t>жасау</w:t>
      </w:r>
      <w:r w:rsidRPr="00D54269">
        <w:rPr>
          <w:color w:val="000000"/>
          <w:sz w:val="22"/>
        </w:rPr>
        <w:t xml:space="preserve"> </w:t>
      </w:r>
      <w:r w:rsidRPr="00D54269">
        <w:rPr>
          <w:color w:val="000000"/>
          <w:sz w:val="22"/>
          <w:lang w:val="ru-RU"/>
        </w:rPr>
        <w:t>немесе</w:t>
      </w:r>
      <w:r w:rsidRPr="00D54269">
        <w:rPr>
          <w:color w:val="000000"/>
          <w:sz w:val="22"/>
        </w:rPr>
        <w:t xml:space="preserve"> </w:t>
      </w:r>
      <w:r w:rsidRPr="00D54269">
        <w:rPr>
          <w:color w:val="000000"/>
          <w:sz w:val="22"/>
          <w:lang w:val="ru-RU"/>
        </w:rPr>
        <w:t>жоспарланған</w:t>
      </w:r>
      <w:r w:rsidRPr="00D54269">
        <w:rPr>
          <w:color w:val="000000"/>
          <w:sz w:val="22"/>
        </w:rPr>
        <w:t xml:space="preserve"> </w:t>
      </w:r>
      <w:r w:rsidRPr="00D54269">
        <w:rPr>
          <w:color w:val="000000"/>
          <w:sz w:val="22"/>
          <w:lang w:val="ru-RU"/>
        </w:rPr>
        <w:t>бастамашылық</w:t>
      </w:r>
      <w:r w:rsidRPr="00D54269">
        <w:rPr>
          <w:color w:val="000000"/>
          <w:sz w:val="22"/>
        </w:rPr>
        <w:t xml:space="preserve"> </w:t>
      </w:r>
      <w:r w:rsidRPr="00D54269">
        <w:rPr>
          <w:color w:val="000000"/>
          <w:sz w:val="22"/>
          <w:lang w:val="ru-RU"/>
        </w:rPr>
        <w:t>ету</w:t>
      </w:r>
      <w:r w:rsidRPr="00D54269">
        <w:rPr>
          <w:color w:val="000000"/>
          <w:sz w:val="22"/>
        </w:rPr>
        <w:t xml:space="preserve"> </w:t>
      </w:r>
      <w:r w:rsidRPr="00D54269">
        <w:rPr>
          <w:color w:val="000000"/>
          <w:sz w:val="22"/>
          <w:lang w:val="ru-RU"/>
        </w:rPr>
        <w:t>туралы</w:t>
      </w:r>
      <w:r w:rsidRPr="00D54269">
        <w:rPr>
          <w:color w:val="000000"/>
          <w:sz w:val="22"/>
        </w:rPr>
        <w:t xml:space="preserve"> </w:t>
      </w:r>
      <w:r>
        <w:rPr>
          <w:color w:val="000000"/>
          <w:sz w:val="22"/>
          <w:lang w:val="ru-RU"/>
        </w:rPr>
        <w:t>К</w:t>
      </w:r>
      <w:r w:rsidRPr="00D54269">
        <w:rPr>
          <w:color w:val="000000"/>
          <w:sz w:val="22"/>
          <w:lang w:val="ru-RU"/>
        </w:rPr>
        <w:t>епіл</w:t>
      </w:r>
      <w:r w:rsidRPr="00D54269">
        <w:rPr>
          <w:color w:val="000000"/>
          <w:sz w:val="22"/>
        </w:rPr>
        <w:t xml:space="preserve"> </w:t>
      </w:r>
      <w:r w:rsidRPr="00D54269">
        <w:rPr>
          <w:color w:val="000000"/>
          <w:sz w:val="22"/>
          <w:lang w:val="ru-RU"/>
        </w:rPr>
        <w:t>ұстаушыны</w:t>
      </w:r>
      <w:r w:rsidRPr="00D54269">
        <w:rPr>
          <w:color w:val="000000"/>
          <w:sz w:val="22"/>
        </w:rPr>
        <w:t xml:space="preserve">, </w:t>
      </w:r>
      <w:r w:rsidRPr="00D54269">
        <w:rPr>
          <w:color w:val="000000"/>
          <w:sz w:val="22"/>
          <w:lang w:val="ru-RU"/>
        </w:rPr>
        <w:t>бірақ</w:t>
      </w:r>
      <w:r w:rsidRPr="00D54269">
        <w:rPr>
          <w:color w:val="000000"/>
          <w:sz w:val="22"/>
        </w:rPr>
        <w:t xml:space="preserve"> </w:t>
      </w:r>
      <w:r>
        <w:rPr>
          <w:color w:val="000000"/>
          <w:sz w:val="22"/>
          <w:lang w:val="ru-RU"/>
        </w:rPr>
        <w:t>К</w:t>
      </w:r>
      <w:r w:rsidRPr="00D54269">
        <w:rPr>
          <w:color w:val="000000"/>
          <w:sz w:val="22"/>
          <w:lang w:val="ru-RU"/>
        </w:rPr>
        <w:t>епіл</w:t>
      </w:r>
      <w:r w:rsidRPr="00D54269">
        <w:rPr>
          <w:color w:val="000000"/>
          <w:sz w:val="22"/>
        </w:rPr>
        <w:t xml:space="preserve"> </w:t>
      </w:r>
      <w:r w:rsidRPr="00D54269">
        <w:rPr>
          <w:color w:val="000000"/>
          <w:sz w:val="22"/>
          <w:lang w:val="ru-RU"/>
        </w:rPr>
        <w:t>берушіге</w:t>
      </w:r>
      <w:r w:rsidRPr="00D54269">
        <w:rPr>
          <w:color w:val="000000"/>
          <w:sz w:val="22"/>
        </w:rPr>
        <w:t xml:space="preserve"> </w:t>
      </w:r>
      <w:r w:rsidRPr="00D54269">
        <w:rPr>
          <w:color w:val="000000"/>
          <w:sz w:val="22"/>
          <w:lang w:val="ru-RU"/>
        </w:rPr>
        <w:t>бұл</w:t>
      </w:r>
      <w:r w:rsidRPr="00D54269">
        <w:rPr>
          <w:color w:val="000000"/>
          <w:sz w:val="22"/>
        </w:rPr>
        <w:t xml:space="preserve"> </w:t>
      </w:r>
      <w:r w:rsidRPr="00D54269">
        <w:rPr>
          <w:color w:val="000000"/>
          <w:sz w:val="22"/>
          <w:lang w:val="ru-RU"/>
        </w:rPr>
        <w:t>жөнінде</w:t>
      </w:r>
      <w:r w:rsidRPr="00D54269">
        <w:rPr>
          <w:color w:val="000000"/>
          <w:sz w:val="22"/>
        </w:rPr>
        <w:t xml:space="preserve"> </w:t>
      </w:r>
      <w:r w:rsidRPr="00D54269">
        <w:rPr>
          <w:color w:val="000000"/>
          <w:sz w:val="22"/>
          <w:lang w:val="ru-RU"/>
        </w:rPr>
        <w:t>белгілі</w:t>
      </w:r>
      <w:r w:rsidRPr="00D54269">
        <w:rPr>
          <w:color w:val="000000"/>
          <w:sz w:val="22"/>
        </w:rPr>
        <w:t xml:space="preserve"> </w:t>
      </w:r>
      <w:r w:rsidRPr="00D54269">
        <w:rPr>
          <w:color w:val="000000"/>
          <w:sz w:val="22"/>
          <w:lang w:val="ru-RU"/>
        </w:rPr>
        <w:t>болған</w:t>
      </w:r>
      <w:r w:rsidRPr="00D54269">
        <w:rPr>
          <w:color w:val="000000"/>
          <w:sz w:val="22"/>
        </w:rPr>
        <w:t xml:space="preserve"> </w:t>
      </w:r>
      <w:r w:rsidRPr="00D54269">
        <w:rPr>
          <w:color w:val="000000"/>
          <w:sz w:val="22"/>
          <w:lang w:val="ru-RU"/>
        </w:rPr>
        <w:t>күннен</w:t>
      </w:r>
      <w:r w:rsidRPr="00D54269">
        <w:rPr>
          <w:color w:val="000000"/>
          <w:sz w:val="22"/>
        </w:rPr>
        <w:t xml:space="preserve"> </w:t>
      </w:r>
      <w:r w:rsidRPr="00D54269">
        <w:rPr>
          <w:color w:val="000000"/>
          <w:sz w:val="22"/>
          <w:lang w:val="ru-RU"/>
        </w:rPr>
        <w:t>бастап</w:t>
      </w:r>
      <w:r w:rsidRPr="00D54269">
        <w:rPr>
          <w:color w:val="000000"/>
          <w:sz w:val="22"/>
        </w:rPr>
        <w:t xml:space="preserve"> 3 (</w:t>
      </w:r>
      <w:r w:rsidRPr="00D54269">
        <w:rPr>
          <w:color w:val="000000"/>
          <w:sz w:val="22"/>
          <w:lang w:val="ru-RU"/>
        </w:rPr>
        <w:t>үш</w:t>
      </w:r>
      <w:r w:rsidRPr="00D54269">
        <w:rPr>
          <w:color w:val="000000"/>
          <w:sz w:val="22"/>
        </w:rPr>
        <w:t xml:space="preserve">) </w:t>
      </w:r>
      <w:r w:rsidRPr="00D54269">
        <w:rPr>
          <w:color w:val="000000"/>
          <w:sz w:val="22"/>
          <w:lang w:val="ru-RU"/>
        </w:rPr>
        <w:t>жұмыс</w:t>
      </w:r>
      <w:r w:rsidRPr="00D54269">
        <w:rPr>
          <w:color w:val="000000"/>
          <w:sz w:val="22"/>
        </w:rPr>
        <w:t xml:space="preserve"> </w:t>
      </w:r>
      <w:r w:rsidRPr="00D54269">
        <w:rPr>
          <w:color w:val="000000"/>
          <w:sz w:val="22"/>
          <w:lang w:val="ru-RU"/>
        </w:rPr>
        <w:t>күнінен</w:t>
      </w:r>
      <w:r w:rsidRPr="00D54269">
        <w:rPr>
          <w:color w:val="000000"/>
          <w:sz w:val="22"/>
        </w:rPr>
        <w:t xml:space="preserve"> </w:t>
      </w:r>
      <w:r w:rsidRPr="00D54269">
        <w:rPr>
          <w:color w:val="000000"/>
          <w:sz w:val="22"/>
          <w:lang w:val="ru-RU"/>
        </w:rPr>
        <w:t>кешіктірмей</w:t>
      </w:r>
      <w:r w:rsidRPr="00D54269">
        <w:rPr>
          <w:color w:val="000000"/>
          <w:sz w:val="22"/>
        </w:rPr>
        <w:t xml:space="preserve"> </w:t>
      </w:r>
      <w:r w:rsidRPr="00D54269">
        <w:rPr>
          <w:color w:val="000000"/>
          <w:sz w:val="22"/>
          <w:lang w:val="ru-RU"/>
        </w:rPr>
        <w:t>хабардар</w:t>
      </w:r>
      <w:r w:rsidRPr="00D54269">
        <w:rPr>
          <w:color w:val="000000"/>
          <w:sz w:val="22"/>
        </w:rPr>
        <w:t xml:space="preserve"> </w:t>
      </w:r>
      <w:r w:rsidRPr="00D54269">
        <w:rPr>
          <w:color w:val="000000"/>
          <w:sz w:val="22"/>
          <w:lang w:val="ru-RU"/>
        </w:rPr>
        <w:t>етуге</w:t>
      </w:r>
      <w:r w:rsidRPr="00543B57">
        <w:rPr>
          <w:color w:val="000000"/>
          <w:sz w:val="22"/>
        </w:rPr>
        <w:t>;</w:t>
      </w:r>
    </w:p>
    <w:p w14:paraId="1D2B34A8" w14:textId="7943EF5C" w:rsidR="006C3DFC" w:rsidRPr="001B452B" w:rsidRDefault="006C3DFC" w:rsidP="006C3DFC">
      <w:pPr>
        <w:pStyle w:val="3"/>
        <w:spacing w:before="120" w:after="0"/>
        <w:ind w:left="1418" w:hanging="709"/>
        <w:rPr>
          <w:color w:val="000000"/>
          <w:sz w:val="22"/>
        </w:rPr>
      </w:pPr>
      <w:bookmarkStart w:id="17" w:name="_Ref104568299"/>
      <w:r>
        <w:rPr>
          <w:color w:val="000000"/>
          <w:sz w:val="22"/>
          <w:lang w:val="ru-RU"/>
        </w:rPr>
        <w:t>К</w:t>
      </w:r>
      <w:r w:rsidRPr="00B24946">
        <w:rPr>
          <w:color w:val="000000"/>
          <w:sz w:val="22"/>
          <w:lang w:val="ru-RU"/>
        </w:rPr>
        <w:t>епіл</w:t>
      </w:r>
      <w:r w:rsidRPr="00B24946">
        <w:rPr>
          <w:color w:val="000000"/>
          <w:sz w:val="22"/>
        </w:rPr>
        <w:t xml:space="preserve"> </w:t>
      </w:r>
      <w:r w:rsidRPr="00B24946">
        <w:rPr>
          <w:color w:val="000000"/>
          <w:sz w:val="22"/>
          <w:lang w:val="ru-RU"/>
        </w:rPr>
        <w:t>ұстаушының</w:t>
      </w:r>
      <w:r w:rsidRPr="00B24946">
        <w:rPr>
          <w:color w:val="000000"/>
          <w:sz w:val="22"/>
        </w:rPr>
        <w:t xml:space="preserve"> </w:t>
      </w:r>
      <w:r w:rsidRPr="00B24946">
        <w:rPr>
          <w:color w:val="000000"/>
          <w:sz w:val="22"/>
          <w:lang w:val="ru-RU"/>
        </w:rPr>
        <w:t>сұрау</w:t>
      </w:r>
      <w:r w:rsidRPr="00B24946">
        <w:rPr>
          <w:color w:val="000000"/>
          <w:sz w:val="22"/>
        </w:rPr>
        <w:t xml:space="preserve"> </w:t>
      </w:r>
      <w:r w:rsidRPr="00B24946">
        <w:rPr>
          <w:color w:val="000000"/>
          <w:sz w:val="22"/>
          <w:lang w:val="ru-RU"/>
        </w:rPr>
        <w:t>салуы</w:t>
      </w:r>
      <w:r w:rsidRPr="00B24946">
        <w:rPr>
          <w:color w:val="000000"/>
          <w:sz w:val="22"/>
        </w:rPr>
        <w:t xml:space="preserve"> </w:t>
      </w:r>
      <w:r w:rsidRPr="00B24946">
        <w:rPr>
          <w:color w:val="000000"/>
          <w:sz w:val="22"/>
          <w:lang w:val="ru-RU"/>
        </w:rPr>
        <w:t>бойынша</w:t>
      </w:r>
      <w:r w:rsidRPr="00B24946">
        <w:rPr>
          <w:color w:val="000000"/>
          <w:sz w:val="22"/>
        </w:rPr>
        <w:t xml:space="preserve"> </w:t>
      </w:r>
      <w:r>
        <w:rPr>
          <w:color w:val="000000"/>
          <w:sz w:val="22"/>
          <w:lang w:val="ru-RU"/>
        </w:rPr>
        <w:t>К</w:t>
      </w:r>
      <w:r w:rsidRPr="00B24946">
        <w:rPr>
          <w:color w:val="000000"/>
          <w:sz w:val="22"/>
          <w:lang w:val="ru-RU"/>
        </w:rPr>
        <w:t>епіл</w:t>
      </w:r>
      <w:r w:rsidRPr="00B24946">
        <w:rPr>
          <w:color w:val="000000"/>
          <w:sz w:val="22"/>
        </w:rPr>
        <w:t xml:space="preserve"> </w:t>
      </w:r>
      <w:r w:rsidRPr="00B24946">
        <w:rPr>
          <w:color w:val="000000"/>
          <w:sz w:val="22"/>
          <w:lang w:val="ru-RU"/>
        </w:rPr>
        <w:t>ұстаушыдан</w:t>
      </w:r>
      <w:r w:rsidRPr="00B24946">
        <w:rPr>
          <w:color w:val="000000"/>
          <w:sz w:val="22"/>
        </w:rPr>
        <w:t xml:space="preserve"> </w:t>
      </w:r>
      <w:r w:rsidRPr="00B24946">
        <w:rPr>
          <w:color w:val="000000"/>
          <w:sz w:val="22"/>
          <w:lang w:val="ru-RU"/>
        </w:rPr>
        <w:t>тиісті</w:t>
      </w:r>
      <w:r w:rsidRPr="00B24946">
        <w:rPr>
          <w:color w:val="000000"/>
          <w:sz w:val="22"/>
        </w:rPr>
        <w:t xml:space="preserve"> </w:t>
      </w:r>
      <w:r w:rsidRPr="00B24946">
        <w:rPr>
          <w:color w:val="000000"/>
          <w:sz w:val="22"/>
          <w:lang w:val="ru-RU"/>
        </w:rPr>
        <w:t>сұрау</w:t>
      </w:r>
      <w:r w:rsidRPr="00B24946">
        <w:rPr>
          <w:color w:val="000000"/>
          <w:sz w:val="22"/>
        </w:rPr>
        <w:t xml:space="preserve"> </w:t>
      </w:r>
      <w:r w:rsidRPr="00B24946">
        <w:rPr>
          <w:color w:val="000000"/>
          <w:sz w:val="22"/>
          <w:lang w:val="ru-RU"/>
        </w:rPr>
        <w:t>салу</w:t>
      </w:r>
      <w:r w:rsidRPr="00B24946">
        <w:rPr>
          <w:color w:val="000000"/>
          <w:sz w:val="22"/>
        </w:rPr>
        <w:t xml:space="preserve"> </w:t>
      </w:r>
      <w:r w:rsidRPr="00B24946">
        <w:rPr>
          <w:color w:val="000000"/>
          <w:sz w:val="22"/>
          <w:lang w:val="ru-RU"/>
        </w:rPr>
        <w:lastRenderedPageBreak/>
        <w:t>жіберілген</w:t>
      </w:r>
      <w:r w:rsidRPr="00B24946">
        <w:rPr>
          <w:color w:val="000000"/>
          <w:sz w:val="22"/>
        </w:rPr>
        <w:t xml:space="preserve"> </w:t>
      </w:r>
      <w:r w:rsidRPr="00B24946">
        <w:rPr>
          <w:color w:val="000000"/>
          <w:sz w:val="22"/>
          <w:lang w:val="ru-RU"/>
        </w:rPr>
        <w:t>күннен</w:t>
      </w:r>
      <w:r w:rsidRPr="00B24946">
        <w:rPr>
          <w:color w:val="000000"/>
          <w:sz w:val="22"/>
        </w:rPr>
        <w:t xml:space="preserve"> </w:t>
      </w:r>
      <w:r w:rsidRPr="00B24946">
        <w:rPr>
          <w:color w:val="000000"/>
          <w:sz w:val="22"/>
          <w:lang w:val="ru-RU"/>
        </w:rPr>
        <w:t>бастап</w:t>
      </w:r>
      <w:r w:rsidRPr="00B24946">
        <w:rPr>
          <w:color w:val="000000"/>
          <w:sz w:val="22"/>
        </w:rPr>
        <w:t xml:space="preserve"> 10 (</w:t>
      </w:r>
      <w:r w:rsidRPr="00B24946">
        <w:rPr>
          <w:color w:val="000000"/>
          <w:sz w:val="22"/>
          <w:lang w:val="ru-RU"/>
        </w:rPr>
        <w:t>он</w:t>
      </w:r>
      <w:r w:rsidRPr="00B24946">
        <w:rPr>
          <w:color w:val="000000"/>
          <w:sz w:val="22"/>
        </w:rPr>
        <w:t xml:space="preserve">) </w:t>
      </w:r>
      <w:r w:rsidRPr="00B24946">
        <w:rPr>
          <w:color w:val="000000"/>
          <w:sz w:val="22"/>
          <w:lang w:val="ru-RU"/>
        </w:rPr>
        <w:t>жұмыс</w:t>
      </w:r>
      <w:r w:rsidRPr="00B24946">
        <w:rPr>
          <w:color w:val="000000"/>
          <w:sz w:val="22"/>
        </w:rPr>
        <w:t xml:space="preserve"> </w:t>
      </w:r>
      <w:r w:rsidRPr="00B24946">
        <w:rPr>
          <w:color w:val="000000"/>
          <w:sz w:val="22"/>
          <w:lang w:val="ru-RU"/>
        </w:rPr>
        <w:t>күнінен</w:t>
      </w:r>
      <w:r w:rsidRPr="00B24946">
        <w:rPr>
          <w:color w:val="000000"/>
          <w:sz w:val="22"/>
        </w:rPr>
        <w:t xml:space="preserve"> </w:t>
      </w:r>
      <w:r w:rsidRPr="00B24946">
        <w:rPr>
          <w:color w:val="000000"/>
          <w:sz w:val="22"/>
          <w:lang w:val="ru-RU"/>
        </w:rPr>
        <w:t>кешіктірілмейтін</w:t>
      </w:r>
      <w:r w:rsidRPr="00B24946">
        <w:rPr>
          <w:color w:val="000000"/>
          <w:sz w:val="22"/>
        </w:rPr>
        <w:t xml:space="preserve"> </w:t>
      </w:r>
      <w:r w:rsidRPr="00B24946">
        <w:rPr>
          <w:color w:val="000000"/>
          <w:sz w:val="22"/>
          <w:lang w:val="ru-RU"/>
        </w:rPr>
        <w:t>мерзімде</w:t>
      </w:r>
      <w:r w:rsidRPr="00B24946">
        <w:rPr>
          <w:color w:val="000000"/>
          <w:sz w:val="22"/>
        </w:rPr>
        <w:t xml:space="preserve"> </w:t>
      </w:r>
      <w:r>
        <w:rPr>
          <w:color w:val="000000"/>
          <w:sz w:val="22"/>
          <w:lang w:val="ru-RU"/>
        </w:rPr>
        <w:t>К</w:t>
      </w:r>
      <w:r w:rsidRPr="00B24946">
        <w:rPr>
          <w:color w:val="000000"/>
          <w:sz w:val="22"/>
          <w:lang w:val="ru-RU"/>
        </w:rPr>
        <w:t>епіл</w:t>
      </w:r>
      <w:r>
        <w:rPr>
          <w:color w:val="000000"/>
          <w:sz w:val="22"/>
          <w:lang w:val="ru-RU"/>
        </w:rPr>
        <w:t>дің</w:t>
      </w:r>
      <w:r w:rsidRPr="001D626F">
        <w:rPr>
          <w:color w:val="000000"/>
          <w:sz w:val="22"/>
        </w:rPr>
        <w:t xml:space="preserve"> </w:t>
      </w:r>
      <w:r w:rsidRPr="00B24946">
        <w:rPr>
          <w:color w:val="000000"/>
          <w:sz w:val="22"/>
          <w:lang w:val="ru-RU"/>
        </w:rPr>
        <w:t>жай</w:t>
      </w:r>
      <w:r w:rsidRPr="00B24946">
        <w:rPr>
          <w:color w:val="000000"/>
          <w:sz w:val="22"/>
        </w:rPr>
        <w:t>-</w:t>
      </w:r>
      <w:r w:rsidRPr="00B24946">
        <w:rPr>
          <w:color w:val="000000"/>
          <w:sz w:val="22"/>
          <w:lang w:val="ru-RU"/>
        </w:rPr>
        <w:t>күйі</w:t>
      </w:r>
      <w:r w:rsidRPr="00B24946">
        <w:rPr>
          <w:color w:val="000000"/>
          <w:sz w:val="22"/>
        </w:rPr>
        <w:t xml:space="preserve"> </w:t>
      </w:r>
      <w:r w:rsidRPr="00B24946">
        <w:rPr>
          <w:color w:val="000000"/>
          <w:sz w:val="22"/>
          <w:lang w:val="ru-RU"/>
        </w:rPr>
        <w:t>мен</w:t>
      </w:r>
      <w:r w:rsidRPr="00B24946">
        <w:rPr>
          <w:color w:val="000000"/>
          <w:sz w:val="22"/>
        </w:rPr>
        <w:t xml:space="preserve"> </w:t>
      </w:r>
      <w:r w:rsidRPr="00B24946">
        <w:rPr>
          <w:color w:val="000000"/>
          <w:sz w:val="22"/>
          <w:lang w:val="ru-RU"/>
        </w:rPr>
        <w:t>тұтастығын</w:t>
      </w:r>
      <w:r w:rsidRPr="00B24946">
        <w:rPr>
          <w:color w:val="000000"/>
          <w:sz w:val="22"/>
        </w:rPr>
        <w:t xml:space="preserve"> </w:t>
      </w:r>
      <w:r w:rsidRPr="00B24946">
        <w:rPr>
          <w:color w:val="000000"/>
          <w:sz w:val="22"/>
          <w:lang w:val="ru-RU"/>
        </w:rPr>
        <w:t>тексеру</w:t>
      </w:r>
      <w:r w:rsidRPr="00B24946">
        <w:rPr>
          <w:color w:val="000000"/>
          <w:sz w:val="22"/>
        </w:rPr>
        <w:t xml:space="preserve"> </w:t>
      </w:r>
      <w:r w:rsidRPr="00B24946">
        <w:rPr>
          <w:color w:val="000000"/>
          <w:sz w:val="22"/>
          <w:lang w:val="ru-RU"/>
        </w:rPr>
        <w:t>үшін</w:t>
      </w:r>
      <w:r w:rsidRPr="00B24946">
        <w:rPr>
          <w:color w:val="000000"/>
          <w:sz w:val="22"/>
        </w:rPr>
        <w:t xml:space="preserve"> </w:t>
      </w:r>
      <w:r>
        <w:rPr>
          <w:color w:val="000000"/>
          <w:sz w:val="22"/>
          <w:lang w:val="kk-KZ"/>
        </w:rPr>
        <w:t>К</w:t>
      </w:r>
      <w:r w:rsidRPr="00B24946">
        <w:rPr>
          <w:color w:val="000000"/>
          <w:sz w:val="22"/>
          <w:lang w:val="ru-RU"/>
        </w:rPr>
        <w:t>епіл</w:t>
      </w:r>
      <w:r w:rsidRPr="00B24946">
        <w:rPr>
          <w:color w:val="000000"/>
          <w:sz w:val="22"/>
        </w:rPr>
        <w:t xml:space="preserve"> </w:t>
      </w:r>
      <w:r w:rsidRPr="00B24946">
        <w:rPr>
          <w:color w:val="000000"/>
          <w:sz w:val="22"/>
          <w:lang w:val="ru-RU"/>
        </w:rPr>
        <w:t>ұстаушыға</w:t>
      </w:r>
      <w:r w:rsidRPr="00B24946">
        <w:rPr>
          <w:color w:val="000000"/>
          <w:sz w:val="22"/>
        </w:rPr>
        <w:t xml:space="preserve"> </w:t>
      </w:r>
      <w:r>
        <w:rPr>
          <w:color w:val="000000"/>
          <w:sz w:val="22"/>
          <w:lang w:val="kk-KZ"/>
        </w:rPr>
        <w:t>К</w:t>
      </w:r>
      <w:r w:rsidRPr="00B24946">
        <w:rPr>
          <w:color w:val="000000"/>
          <w:sz w:val="22"/>
          <w:lang w:val="ru-RU"/>
        </w:rPr>
        <w:t>епіл</w:t>
      </w:r>
      <w:r w:rsidRPr="001D626F">
        <w:rPr>
          <w:color w:val="000000"/>
          <w:sz w:val="22"/>
        </w:rPr>
        <w:t xml:space="preserve"> </w:t>
      </w:r>
      <w:r w:rsidR="00A62DA4">
        <w:rPr>
          <w:color w:val="000000"/>
          <w:sz w:val="22"/>
          <w:lang w:val="kk-KZ"/>
        </w:rPr>
        <w:t>нысанасына</w:t>
      </w:r>
      <w:r w:rsidRPr="00B24946">
        <w:rPr>
          <w:color w:val="000000"/>
          <w:sz w:val="22"/>
        </w:rPr>
        <w:t xml:space="preserve"> </w:t>
      </w:r>
      <w:r w:rsidRPr="00B24946">
        <w:rPr>
          <w:color w:val="000000"/>
          <w:sz w:val="22"/>
          <w:lang w:val="ru-RU"/>
        </w:rPr>
        <w:t>қол</w:t>
      </w:r>
      <w:r w:rsidRPr="00B24946">
        <w:rPr>
          <w:color w:val="000000"/>
          <w:sz w:val="22"/>
        </w:rPr>
        <w:t xml:space="preserve"> </w:t>
      </w:r>
      <w:r w:rsidRPr="00B24946">
        <w:rPr>
          <w:color w:val="000000"/>
          <w:sz w:val="22"/>
          <w:lang w:val="ru-RU"/>
        </w:rPr>
        <w:t>жеткізуді</w:t>
      </w:r>
      <w:r w:rsidRPr="00B24946">
        <w:rPr>
          <w:color w:val="000000"/>
          <w:sz w:val="22"/>
        </w:rPr>
        <w:t xml:space="preserve"> </w:t>
      </w:r>
      <w:r w:rsidRPr="00B24946">
        <w:rPr>
          <w:color w:val="000000"/>
          <w:sz w:val="22"/>
          <w:lang w:val="ru-RU"/>
        </w:rPr>
        <w:t>ұсыну</w:t>
      </w:r>
      <w:r>
        <w:rPr>
          <w:color w:val="000000"/>
          <w:sz w:val="22"/>
          <w:lang w:val="ru-RU"/>
        </w:rPr>
        <w:t>ға</w:t>
      </w:r>
      <w:r w:rsidRPr="001B452B">
        <w:rPr>
          <w:color w:val="000000"/>
          <w:sz w:val="22"/>
        </w:rPr>
        <w:t>;</w:t>
      </w:r>
      <w:bookmarkEnd w:id="17"/>
    </w:p>
    <w:p w14:paraId="1D8FDE96" w14:textId="220319C9" w:rsidR="006C3DFC" w:rsidRPr="001B452B" w:rsidRDefault="006C3DFC" w:rsidP="006C3DFC">
      <w:pPr>
        <w:pStyle w:val="3"/>
        <w:spacing w:before="120" w:after="0"/>
        <w:ind w:left="1418" w:hanging="709"/>
        <w:rPr>
          <w:sz w:val="22"/>
        </w:rPr>
      </w:pPr>
      <w:r>
        <w:rPr>
          <w:sz w:val="22"/>
          <w:lang w:val="ru-RU"/>
        </w:rPr>
        <w:t>К</w:t>
      </w:r>
      <w:r w:rsidRPr="001B452B">
        <w:rPr>
          <w:sz w:val="22"/>
          <w:lang w:val="ru-RU"/>
        </w:rPr>
        <w:t>епіл</w:t>
      </w:r>
      <w:r w:rsidRPr="001B452B">
        <w:rPr>
          <w:sz w:val="22"/>
        </w:rPr>
        <w:t xml:space="preserve"> </w:t>
      </w:r>
      <w:r w:rsidR="00A62DA4">
        <w:rPr>
          <w:sz w:val="22"/>
          <w:lang w:val="ru-RU"/>
        </w:rPr>
        <w:t>нысанасына</w:t>
      </w:r>
      <w:r w:rsidRPr="001B452B">
        <w:rPr>
          <w:sz w:val="22"/>
        </w:rPr>
        <w:t xml:space="preserve"> </w:t>
      </w:r>
      <w:r w:rsidRPr="001B452B">
        <w:rPr>
          <w:sz w:val="22"/>
          <w:lang w:val="ru-RU"/>
        </w:rPr>
        <w:t>байланысты</w:t>
      </w:r>
      <w:r w:rsidRPr="001B452B">
        <w:rPr>
          <w:sz w:val="22"/>
        </w:rPr>
        <w:t xml:space="preserve"> </w:t>
      </w:r>
      <w:r w:rsidRPr="001B452B">
        <w:rPr>
          <w:sz w:val="22"/>
          <w:lang w:val="ru-RU"/>
        </w:rPr>
        <w:t>барлық</w:t>
      </w:r>
      <w:r w:rsidRPr="001B452B">
        <w:rPr>
          <w:sz w:val="22"/>
        </w:rPr>
        <w:t xml:space="preserve"> </w:t>
      </w:r>
      <w:r w:rsidRPr="001B452B">
        <w:rPr>
          <w:sz w:val="22"/>
          <w:lang w:val="ru-RU"/>
        </w:rPr>
        <w:t>салықтарды</w:t>
      </w:r>
      <w:r w:rsidRPr="001B452B">
        <w:rPr>
          <w:sz w:val="22"/>
        </w:rPr>
        <w:t xml:space="preserve">, </w:t>
      </w:r>
      <w:r w:rsidRPr="001B452B">
        <w:rPr>
          <w:sz w:val="22"/>
          <w:lang w:val="ru-RU"/>
        </w:rPr>
        <w:t>тіркеу</w:t>
      </w:r>
      <w:r w:rsidRPr="001B452B">
        <w:rPr>
          <w:sz w:val="22"/>
        </w:rPr>
        <w:t xml:space="preserve"> </w:t>
      </w:r>
      <w:r w:rsidRPr="001B452B">
        <w:rPr>
          <w:sz w:val="22"/>
          <w:lang w:val="ru-RU"/>
        </w:rPr>
        <w:t>алымдарын</w:t>
      </w:r>
      <w:r w:rsidRPr="001B452B">
        <w:rPr>
          <w:sz w:val="22"/>
        </w:rPr>
        <w:t xml:space="preserve"> </w:t>
      </w:r>
      <w:r w:rsidRPr="001B452B">
        <w:rPr>
          <w:sz w:val="22"/>
          <w:lang w:val="ru-RU"/>
        </w:rPr>
        <w:t>және</w:t>
      </w:r>
      <w:r w:rsidRPr="001B452B">
        <w:rPr>
          <w:sz w:val="22"/>
        </w:rPr>
        <w:t xml:space="preserve"> </w:t>
      </w:r>
      <w:r w:rsidRPr="001B452B">
        <w:rPr>
          <w:sz w:val="22"/>
          <w:lang w:val="ru-RU"/>
        </w:rPr>
        <w:t>бюджетке</w:t>
      </w:r>
      <w:r w:rsidRPr="001B452B">
        <w:rPr>
          <w:sz w:val="22"/>
        </w:rPr>
        <w:t xml:space="preserve"> </w:t>
      </w:r>
      <w:r w:rsidRPr="001B452B">
        <w:rPr>
          <w:sz w:val="22"/>
          <w:lang w:val="ru-RU"/>
        </w:rPr>
        <w:t>төленетін</w:t>
      </w:r>
      <w:r w:rsidRPr="001B452B">
        <w:rPr>
          <w:sz w:val="22"/>
        </w:rPr>
        <w:t xml:space="preserve"> </w:t>
      </w:r>
      <w:r w:rsidRPr="001B452B">
        <w:rPr>
          <w:sz w:val="22"/>
          <w:lang w:val="ru-RU"/>
        </w:rPr>
        <w:t>басқа</w:t>
      </w:r>
      <w:r w:rsidRPr="001B452B">
        <w:rPr>
          <w:sz w:val="22"/>
        </w:rPr>
        <w:t xml:space="preserve"> </w:t>
      </w:r>
      <w:r w:rsidRPr="001B452B">
        <w:rPr>
          <w:sz w:val="22"/>
          <w:lang w:val="ru-RU"/>
        </w:rPr>
        <w:t>да</w:t>
      </w:r>
      <w:r w:rsidRPr="001B452B">
        <w:rPr>
          <w:sz w:val="22"/>
        </w:rPr>
        <w:t xml:space="preserve"> </w:t>
      </w:r>
      <w:r w:rsidRPr="001B452B">
        <w:rPr>
          <w:sz w:val="22"/>
          <w:lang w:val="ru-RU"/>
        </w:rPr>
        <w:t>міндетті</w:t>
      </w:r>
      <w:r w:rsidRPr="001B452B">
        <w:rPr>
          <w:sz w:val="22"/>
        </w:rPr>
        <w:t xml:space="preserve"> </w:t>
      </w:r>
      <w:r w:rsidRPr="001B452B">
        <w:rPr>
          <w:sz w:val="22"/>
          <w:lang w:val="ru-RU"/>
        </w:rPr>
        <w:t>төлемдерді</w:t>
      </w:r>
      <w:r w:rsidRPr="001B452B">
        <w:rPr>
          <w:sz w:val="22"/>
        </w:rPr>
        <w:t xml:space="preserve"> </w:t>
      </w:r>
      <w:r w:rsidRPr="001B452B">
        <w:rPr>
          <w:sz w:val="22"/>
          <w:lang w:val="ru-RU"/>
        </w:rPr>
        <w:t>төлеуге</w:t>
      </w:r>
      <w:r w:rsidRPr="001B452B">
        <w:rPr>
          <w:sz w:val="22"/>
        </w:rPr>
        <w:t>;</w:t>
      </w:r>
    </w:p>
    <w:p w14:paraId="7DF037BA" w14:textId="17ADAECB" w:rsidR="00DF07C1" w:rsidRPr="006C3DFC" w:rsidRDefault="006C3DFC" w:rsidP="006C3DFC">
      <w:pPr>
        <w:pStyle w:val="3"/>
        <w:spacing w:before="120" w:after="0"/>
        <w:ind w:left="1418" w:hanging="709"/>
        <w:rPr>
          <w:sz w:val="22"/>
        </w:rPr>
      </w:pPr>
      <w:r w:rsidRPr="00103344">
        <w:rPr>
          <w:sz w:val="22"/>
          <w:lang w:val="ru-RU"/>
        </w:rPr>
        <w:t>басталған</w:t>
      </w:r>
      <w:r w:rsidRPr="00103344">
        <w:rPr>
          <w:sz w:val="22"/>
        </w:rPr>
        <w:t xml:space="preserve"> </w:t>
      </w:r>
      <w:r w:rsidRPr="00103344">
        <w:rPr>
          <w:sz w:val="22"/>
          <w:lang w:val="ru-RU"/>
        </w:rPr>
        <w:t>немесе</w:t>
      </w:r>
      <w:r w:rsidRPr="00103344">
        <w:rPr>
          <w:sz w:val="22"/>
        </w:rPr>
        <w:t xml:space="preserve"> </w:t>
      </w:r>
      <w:r w:rsidRPr="00103344">
        <w:rPr>
          <w:sz w:val="22"/>
          <w:lang w:val="ru-RU"/>
        </w:rPr>
        <w:t>қаупі</w:t>
      </w:r>
      <w:r w:rsidRPr="00103344">
        <w:rPr>
          <w:sz w:val="22"/>
        </w:rPr>
        <w:t xml:space="preserve"> </w:t>
      </w:r>
      <w:r w:rsidRPr="00103344">
        <w:rPr>
          <w:sz w:val="22"/>
          <w:lang w:val="ru-RU"/>
        </w:rPr>
        <w:t>бар</w:t>
      </w:r>
      <w:r w:rsidRPr="00103344">
        <w:rPr>
          <w:sz w:val="22"/>
        </w:rPr>
        <w:t xml:space="preserve"> </w:t>
      </w:r>
      <w:r>
        <w:rPr>
          <w:sz w:val="22"/>
          <w:lang w:val="ru-RU"/>
        </w:rPr>
        <w:t>К</w:t>
      </w:r>
      <w:r w:rsidRPr="00103344">
        <w:rPr>
          <w:sz w:val="22"/>
          <w:lang w:val="ru-RU"/>
        </w:rPr>
        <w:t>епіл</w:t>
      </w:r>
      <w:r w:rsidRPr="00103344">
        <w:rPr>
          <w:sz w:val="22"/>
        </w:rPr>
        <w:t xml:space="preserve"> </w:t>
      </w:r>
      <w:r w:rsidR="00A62DA4">
        <w:rPr>
          <w:sz w:val="22"/>
          <w:lang w:val="ru-RU"/>
        </w:rPr>
        <w:t>нысанасының</w:t>
      </w:r>
      <w:r w:rsidRPr="00103344">
        <w:rPr>
          <w:sz w:val="22"/>
        </w:rPr>
        <w:t xml:space="preserve"> </w:t>
      </w:r>
      <w:r w:rsidRPr="00103344">
        <w:rPr>
          <w:sz w:val="22"/>
          <w:lang w:val="ru-RU"/>
        </w:rPr>
        <w:t>барлығын</w:t>
      </w:r>
      <w:r w:rsidRPr="00103344">
        <w:rPr>
          <w:sz w:val="22"/>
        </w:rPr>
        <w:t xml:space="preserve"> </w:t>
      </w:r>
      <w:r w:rsidRPr="00103344">
        <w:rPr>
          <w:sz w:val="22"/>
          <w:lang w:val="ru-RU"/>
        </w:rPr>
        <w:t>немесе</w:t>
      </w:r>
      <w:r w:rsidRPr="00103344">
        <w:rPr>
          <w:sz w:val="22"/>
        </w:rPr>
        <w:t xml:space="preserve"> </w:t>
      </w:r>
      <w:r w:rsidRPr="00103344">
        <w:rPr>
          <w:sz w:val="22"/>
          <w:lang w:val="ru-RU"/>
        </w:rPr>
        <w:t>бір</w:t>
      </w:r>
      <w:r w:rsidRPr="00103344">
        <w:rPr>
          <w:sz w:val="22"/>
        </w:rPr>
        <w:t xml:space="preserve"> </w:t>
      </w:r>
      <w:r w:rsidRPr="00103344">
        <w:rPr>
          <w:sz w:val="22"/>
          <w:lang w:val="ru-RU"/>
        </w:rPr>
        <w:t>бөлігін</w:t>
      </w:r>
      <w:r w:rsidRPr="00103344">
        <w:rPr>
          <w:sz w:val="22"/>
        </w:rPr>
        <w:t xml:space="preserve"> </w:t>
      </w:r>
      <w:r w:rsidRPr="00103344">
        <w:rPr>
          <w:sz w:val="22"/>
          <w:lang w:val="ru-RU"/>
        </w:rPr>
        <w:t>тыйым</w:t>
      </w:r>
      <w:r w:rsidRPr="00103344">
        <w:rPr>
          <w:sz w:val="22"/>
        </w:rPr>
        <w:t xml:space="preserve"> </w:t>
      </w:r>
      <w:r w:rsidRPr="00103344">
        <w:rPr>
          <w:sz w:val="22"/>
          <w:lang w:val="ru-RU"/>
        </w:rPr>
        <w:t>салу</w:t>
      </w:r>
      <w:r w:rsidRPr="00103344">
        <w:rPr>
          <w:sz w:val="22"/>
        </w:rPr>
        <w:t xml:space="preserve">, </w:t>
      </w:r>
      <w:r w:rsidRPr="00103344">
        <w:rPr>
          <w:sz w:val="22"/>
          <w:lang w:val="ru-RU"/>
        </w:rPr>
        <w:t>тыйым</w:t>
      </w:r>
      <w:r w:rsidRPr="00103344">
        <w:rPr>
          <w:sz w:val="22"/>
        </w:rPr>
        <w:t xml:space="preserve"> </w:t>
      </w:r>
      <w:r w:rsidRPr="00103344">
        <w:rPr>
          <w:sz w:val="22"/>
          <w:lang w:val="ru-RU"/>
        </w:rPr>
        <w:t>салу</w:t>
      </w:r>
      <w:r w:rsidRPr="00103344">
        <w:rPr>
          <w:sz w:val="22"/>
        </w:rPr>
        <w:t xml:space="preserve">, </w:t>
      </w:r>
      <w:r w:rsidRPr="00103344">
        <w:rPr>
          <w:sz w:val="22"/>
          <w:lang w:val="ru-RU"/>
        </w:rPr>
        <w:t>ауыртпалық</w:t>
      </w:r>
      <w:r w:rsidRPr="00103344">
        <w:rPr>
          <w:sz w:val="22"/>
        </w:rPr>
        <w:t xml:space="preserve"> </w:t>
      </w:r>
      <w:r w:rsidRPr="00103344">
        <w:rPr>
          <w:sz w:val="22"/>
          <w:lang w:val="ru-RU"/>
        </w:rPr>
        <w:t>салу</w:t>
      </w:r>
      <w:r w:rsidRPr="00103344">
        <w:rPr>
          <w:sz w:val="22"/>
        </w:rPr>
        <w:t xml:space="preserve">, </w:t>
      </w:r>
      <w:r w:rsidRPr="00103344">
        <w:rPr>
          <w:sz w:val="22"/>
          <w:lang w:val="ru-RU"/>
        </w:rPr>
        <w:t>міндетті</w:t>
      </w:r>
      <w:r w:rsidRPr="00103344">
        <w:rPr>
          <w:sz w:val="22"/>
        </w:rPr>
        <w:t xml:space="preserve"> </w:t>
      </w:r>
      <w:r w:rsidRPr="00103344">
        <w:rPr>
          <w:sz w:val="22"/>
          <w:lang w:val="ru-RU"/>
        </w:rPr>
        <w:t>түрде</w:t>
      </w:r>
      <w:r w:rsidRPr="00103344">
        <w:rPr>
          <w:sz w:val="22"/>
        </w:rPr>
        <w:t xml:space="preserve"> </w:t>
      </w:r>
      <w:r w:rsidRPr="00103344">
        <w:rPr>
          <w:sz w:val="22"/>
          <w:lang w:val="ru-RU"/>
        </w:rPr>
        <w:t>сатып</w:t>
      </w:r>
      <w:r w:rsidRPr="00103344">
        <w:rPr>
          <w:sz w:val="22"/>
        </w:rPr>
        <w:t xml:space="preserve"> </w:t>
      </w:r>
      <w:r w:rsidRPr="00103344">
        <w:rPr>
          <w:sz w:val="22"/>
          <w:lang w:val="ru-RU"/>
        </w:rPr>
        <w:t>алу</w:t>
      </w:r>
      <w:r w:rsidRPr="00103344">
        <w:rPr>
          <w:sz w:val="22"/>
        </w:rPr>
        <w:t xml:space="preserve">, </w:t>
      </w:r>
      <w:r w:rsidRPr="00103344">
        <w:rPr>
          <w:sz w:val="22"/>
          <w:lang w:val="ru-RU"/>
        </w:rPr>
        <w:t>иеленуге</w:t>
      </w:r>
      <w:r w:rsidRPr="00103344">
        <w:rPr>
          <w:sz w:val="22"/>
        </w:rPr>
        <w:t xml:space="preserve"> </w:t>
      </w:r>
      <w:r w:rsidRPr="00103344">
        <w:rPr>
          <w:sz w:val="22"/>
          <w:lang w:val="ru-RU"/>
        </w:rPr>
        <w:t>кірісу</w:t>
      </w:r>
      <w:r w:rsidRPr="00103344">
        <w:rPr>
          <w:sz w:val="22"/>
        </w:rPr>
        <w:t xml:space="preserve"> </w:t>
      </w:r>
      <w:r w:rsidRPr="00103344">
        <w:rPr>
          <w:sz w:val="22"/>
          <w:lang w:val="ru-RU"/>
        </w:rPr>
        <w:t>немесе</w:t>
      </w:r>
      <w:r w:rsidRPr="00103344">
        <w:rPr>
          <w:sz w:val="22"/>
        </w:rPr>
        <w:t xml:space="preserve"> </w:t>
      </w:r>
      <w:r w:rsidRPr="00103344">
        <w:rPr>
          <w:sz w:val="22"/>
          <w:lang w:val="ru-RU"/>
        </w:rPr>
        <w:t>сату</w:t>
      </w:r>
      <w:r w:rsidRPr="00103344">
        <w:rPr>
          <w:sz w:val="22"/>
        </w:rPr>
        <w:t xml:space="preserve"> </w:t>
      </w:r>
      <w:r w:rsidRPr="00103344">
        <w:rPr>
          <w:sz w:val="22"/>
          <w:lang w:val="ru-RU"/>
        </w:rPr>
        <w:t>мақсатында</w:t>
      </w:r>
      <w:r w:rsidRPr="00103344">
        <w:rPr>
          <w:sz w:val="22"/>
        </w:rPr>
        <w:t xml:space="preserve"> </w:t>
      </w:r>
      <w:r w:rsidRPr="00103344">
        <w:rPr>
          <w:sz w:val="22"/>
          <w:lang w:val="ru-RU"/>
        </w:rPr>
        <w:t>үшінші</w:t>
      </w:r>
      <w:r w:rsidRPr="00103344">
        <w:rPr>
          <w:sz w:val="22"/>
        </w:rPr>
        <w:t xml:space="preserve"> </w:t>
      </w:r>
      <w:r w:rsidRPr="00103344">
        <w:rPr>
          <w:sz w:val="22"/>
          <w:lang w:val="ru-RU"/>
        </w:rPr>
        <w:t>тұлға</w:t>
      </w:r>
      <w:r w:rsidRPr="00103344">
        <w:rPr>
          <w:sz w:val="22"/>
        </w:rPr>
        <w:t xml:space="preserve"> </w:t>
      </w:r>
      <w:r w:rsidRPr="00103344">
        <w:rPr>
          <w:sz w:val="22"/>
          <w:lang w:val="ru-RU"/>
        </w:rPr>
        <w:t>бастаған</w:t>
      </w:r>
      <w:r w:rsidRPr="00103344">
        <w:rPr>
          <w:sz w:val="22"/>
        </w:rPr>
        <w:t xml:space="preserve"> </w:t>
      </w:r>
      <w:r w:rsidRPr="00103344">
        <w:rPr>
          <w:sz w:val="22"/>
          <w:lang w:val="ru-RU"/>
        </w:rPr>
        <w:t>кез</w:t>
      </w:r>
      <w:r w:rsidRPr="00103344">
        <w:rPr>
          <w:sz w:val="22"/>
        </w:rPr>
        <w:t xml:space="preserve"> </w:t>
      </w:r>
      <w:r w:rsidRPr="00103344">
        <w:rPr>
          <w:sz w:val="22"/>
          <w:lang w:val="ru-RU"/>
        </w:rPr>
        <w:t>келген</w:t>
      </w:r>
      <w:r w:rsidRPr="00103344">
        <w:rPr>
          <w:sz w:val="22"/>
        </w:rPr>
        <w:t xml:space="preserve"> </w:t>
      </w:r>
      <w:r w:rsidRPr="00103344">
        <w:rPr>
          <w:sz w:val="22"/>
          <w:lang w:val="ru-RU"/>
        </w:rPr>
        <w:t>іс</w:t>
      </w:r>
      <w:r w:rsidRPr="00103344">
        <w:rPr>
          <w:sz w:val="22"/>
        </w:rPr>
        <w:t>-</w:t>
      </w:r>
      <w:r w:rsidRPr="00103344">
        <w:rPr>
          <w:sz w:val="22"/>
          <w:lang w:val="ru-RU"/>
        </w:rPr>
        <w:t>әрекеттер</w:t>
      </w:r>
      <w:r w:rsidRPr="00103344">
        <w:rPr>
          <w:sz w:val="22"/>
        </w:rPr>
        <w:t xml:space="preserve"> </w:t>
      </w:r>
      <w:r w:rsidRPr="00103344">
        <w:rPr>
          <w:sz w:val="22"/>
          <w:lang w:val="ru-RU"/>
        </w:rPr>
        <w:t>туралы</w:t>
      </w:r>
      <w:r w:rsidRPr="00103344">
        <w:rPr>
          <w:sz w:val="22"/>
        </w:rPr>
        <w:t>,</w:t>
      </w:r>
      <w:r>
        <w:rPr>
          <w:sz w:val="22"/>
          <w:lang w:val="kk-KZ"/>
        </w:rPr>
        <w:t xml:space="preserve"> </w:t>
      </w:r>
      <w:r w:rsidRPr="00103344">
        <w:rPr>
          <w:sz w:val="22"/>
          <w:lang w:val="kk-KZ"/>
        </w:rPr>
        <w:t xml:space="preserve">сондай-ақ </w:t>
      </w:r>
      <w:r>
        <w:rPr>
          <w:sz w:val="22"/>
          <w:lang w:val="kk-KZ"/>
        </w:rPr>
        <w:t>К</w:t>
      </w:r>
      <w:r w:rsidRPr="00103344">
        <w:rPr>
          <w:sz w:val="22"/>
          <w:lang w:val="kk-KZ"/>
        </w:rPr>
        <w:t xml:space="preserve">епіл </w:t>
      </w:r>
      <w:r w:rsidR="00A62DA4">
        <w:rPr>
          <w:sz w:val="22"/>
          <w:lang w:val="kk-KZ"/>
        </w:rPr>
        <w:t>нысанасының</w:t>
      </w:r>
      <w:r w:rsidRPr="00103344">
        <w:rPr>
          <w:sz w:val="22"/>
          <w:lang w:val="kk-KZ"/>
        </w:rPr>
        <w:t xml:space="preserve"> қандай да бір бөлігіне байланысты өзіне белгілі болған кез келген талап қоюлар, наразылықтар немесе жазбаша нысанда ресімделген талаптар туралы</w:t>
      </w:r>
      <w:r w:rsidRPr="00103344">
        <w:rPr>
          <w:sz w:val="22"/>
        </w:rPr>
        <w:t xml:space="preserve"> </w:t>
      </w:r>
      <w:r>
        <w:rPr>
          <w:sz w:val="22"/>
          <w:lang w:val="ru-RU"/>
        </w:rPr>
        <w:t>К</w:t>
      </w:r>
      <w:r w:rsidRPr="00103344">
        <w:rPr>
          <w:sz w:val="22"/>
          <w:lang w:val="ru-RU"/>
        </w:rPr>
        <w:t>епіл</w:t>
      </w:r>
      <w:r w:rsidRPr="00103344">
        <w:rPr>
          <w:sz w:val="22"/>
        </w:rPr>
        <w:t xml:space="preserve"> </w:t>
      </w:r>
      <w:r w:rsidRPr="00103344">
        <w:rPr>
          <w:sz w:val="22"/>
          <w:lang w:val="ru-RU"/>
        </w:rPr>
        <w:t>ұстаушыны</w:t>
      </w:r>
      <w:r w:rsidRPr="00103344">
        <w:rPr>
          <w:sz w:val="22"/>
        </w:rPr>
        <w:t xml:space="preserve"> </w:t>
      </w:r>
      <w:r w:rsidRPr="00103344">
        <w:rPr>
          <w:sz w:val="22"/>
          <w:lang w:val="ru-RU"/>
        </w:rPr>
        <w:t>дереу</w:t>
      </w:r>
      <w:r w:rsidRPr="00103344">
        <w:rPr>
          <w:sz w:val="22"/>
        </w:rPr>
        <w:t xml:space="preserve"> </w:t>
      </w:r>
      <w:r w:rsidRPr="00103344">
        <w:rPr>
          <w:sz w:val="22"/>
          <w:lang w:val="ru-RU"/>
        </w:rPr>
        <w:t>хабардар</w:t>
      </w:r>
      <w:r w:rsidRPr="00103344">
        <w:rPr>
          <w:sz w:val="22"/>
        </w:rPr>
        <w:t xml:space="preserve"> </w:t>
      </w:r>
      <w:r w:rsidRPr="00103344">
        <w:rPr>
          <w:sz w:val="22"/>
          <w:lang w:val="ru-RU"/>
        </w:rPr>
        <w:t>етуге</w:t>
      </w:r>
      <w:r>
        <w:rPr>
          <w:sz w:val="22"/>
          <w:lang w:val="kk-KZ"/>
        </w:rPr>
        <w:t xml:space="preserve"> және </w:t>
      </w:r>
      <w:r w:rsidRPr="00103344">
        <w:rPr>
          <w:sz w:val="22"/>
          <w:lang w:val="ru-RU"/>
        </w:rPr>
        <w:t>үшінші</w:t>
      </w:r>
      <w:r w:rsidRPr="00103344">
        <w:rPr>
          <w:sz w:val="22"/>
        </w:rPr>
        <w:t xml:space="preserve"> </w:t>
      </w:r>
      <w:r w:rsidRPr="00103344">
        <w:rPr>
          <w:sz w:val="22"/>
          <w:lang w:val="ru-RU"/>
        </w:rPr>
        <w:t>тұлға</w:t>
      </w:r>
      <w:r w:rsidRPr="00103344">
        <w:rPr>
          <w:sz w:val="22"/>
        </w:rPr>
        <w:t xml:space="preserve"> </w:t>
      </w:r>
      <w:r w:rsidRPr="00103344">
        <w:rPr>
          <w:sz w:val="22"/>
          <w:lang w:val="ru-RU"/>
        </w:rPr>
        <w:t>бастаған</w:t>
      </w:r>
      <w:r w:rsidRPr="00103344">
        <w:rPr>
          <w:sz w:val="22"/>
        </w:rPr>
        <w:t xml:space="preserve"> </w:t>
      </w:r>
      <w:r w:rsidRPr="00103344">
        <w:rPr>
          <w:sz w:val="22"/>
          <w:lang w:val="ru-RU"/>
        </w:rPr>
        <w:t>және</w:t>
      </w:r>
      <w:r w:rsidRPr="00103344">
        <w:rPr>
          <w:sz w:val="22"/>
        </w:rPr>
        <w:t xml:space="preserve"> </w:t>
      </w:r>
      <w:r>
        <w:rPr>
          <w:sz w:val="22"/>
          <w:lang w:val="ru-RU"/>
        </w:rPr>
        <w:t>К</w:t>
      </w:r>
      <w:r w:rsidRPr="00103344">
        <w:rPr>
          <w:sz w:val="22"/>
          <w:lang w:val="ru-RU"/>
        </w:rPr>
        <w:t>епіл</w:t>
      </w:r>
      <w:r w:rsidRPr="00103344">
        <w:rPr>
          <w:sz w:val="22"/>
        </w:rPr>
        <w:t xml:space="preserve"> </w:t>
      </w:r>
      <w:r w:rsidR="00A62DA4">
        <w:rPr>
          <w:sz w:val="22"/>
          <w:lang w:val="ru-RU"/>
        </w:rPr>
        <w:t>нысанасына</w:t>
      </w:r>
      <w:r w:rsidRPr="00103344">
        <w:rPr>
          <w:sz w:val="22"/>
        </w:rPr>
        <w:t xml:space="preserve"> </w:t>
      </w:r>
      <w:r w:rsidRPr="00103344">
        <w:rPr>
          <w:sz w:val="22"/>
          <w:lang w:val="ru-RU"/>
        </w:rPr>
        <w:t>қатысты</w:t>
      </w:r>
      <w:r w:rsidRPr="00103344">
        <w:rPr>
          <w:sz w:val="22"/>
        </w:rPr>
        <w:t xml:space="preserve"> </w:t>
      </w:r>
      <w:r w:rsidRPr="00103344">
        <w:rPr>
          <w:sz w:val="22"/>
          <w:lang w:val="ru-RU"/>
        </w:rPr>
        <w:t>кез</w:t>
      </w:r>
      <w:r w:rsidRPr="00103344">
        <w:rPr>
          <w:sz w:val="22"/>
        </w:rPr>
        <w:t xml:space="preserve"> </w:t>
      </w:r>
      <w:r w:rsidRPr="00103344">
        <w:rPr>
          <w:sz w:val="22"/>
          <w:lang w:val="ru-RU"/>
        </w:rPr>
        <w:t>келген</w:t>
      </w:r>
      <w:r w:rsidRPr="00103344">
        <w:rPr>
          <w:sz w:val="22"/>
        </w:rPr>
        <w:t xml:space="preserve"> </w:t>
      </w:r>
      <w:r w:rsidRPr="00103344">
        <w:rPr>
          <w:sz w:val="22"/>
          <w:lang w:val="ru-RU"/>
        </w:rPr>
        <w:t>сот</w:t>
      </w:r>
      <w:r w:rsidRPr="00103344">
        <w:rPr>
          <w:sz w:val="22"/>
        </w:rPr>
        <w:t xml:space="preserve"> </w:t>
      </w:r>
      <w:r w:rsidRPr="00103344">
        <w:rPr>
          <w:sz w:val="22"/>
          <w:lang w:val="ru-RU"/>
        </w:rPr>
        <w:t>талқылаулары</w:t>
      </w:r>
      <w:r w:rsidRPr="00103344">
        <w:rPr>
          <w:sz w:val="22"/>
        </w:rPr>
        <w:t xml:space="preserve"> (</w:t>
      </w:r>
      <w:r w:rsidRPr="00103344">
        <w:rPr>
          <w:sz w:val="22"/>
          <w:lang w:val="ru-RU"/>
        </w:rPr>
        <w:t>тыйым</w:t>
      </w:r>
      <w:r w:rsidRPr="00103344">
        <w:rPr>
          <w:sz w:val="22"/>
        </w:rPr>
        <w:t xml:space="preserve"> </w:t>
      </w:r>
      <w:r w:rsidRPr="00103344">
        <w:rPr>
          <w:sz w:val="22"/>
          <w:lang w:val="ru-RU"/>
        </w:rPr>
        <w:t>салу</w:t>
      </w:r>
      <w:r w:rsidRPr="00103344">
        <w:rPr>
          <w:sz w:val="22"/>
        </w:rPr>
        <w:t xml:space="preserve">, </w:t>
      </w:r>
      <w:r w:rsidRPr="00103344">
        <w:rPr>
          <w:sz w:val="22"/>
          <w:lang w:val="ru-RU"/>
        </w:rPr>
        <w:t>тыйым</w:t>
      </w:r>
      <w:r w:rsidRPr="00103344">
        <w:rPr>
          <w:sz w:val="22"/>
        </w:rPr>
        <w:t xml:space="preserve"> </w:t>
      </w:r>
      <w:r w:rsidRPr="00103344">
        <w:rPr>
          <w:sz w:val="22"/>
          <w:lang w:val="ru-RU"/>
        </w:rPr>
        <w:t>салу</w:t>
      </w:r>
      <w:r w:rsidRPr="00103344">
        <w:rPr>
          <w:sz w:val="22"/>
        </w:rPr>
        <w:t xml:space="preserve">, </w:t>
      </w:r>
      <w:r w:rsidRPr="00103344">
        <w:rPr>
          <w:sz w:val="22"/>
          <w:lang w:val="ru-RU"/>
        </w:rPr>
        <w:t>ауыртпалық</w:t>
      </w:r>
      <w:r w:rsidRPr="00103344">
        <w:rPr>
          <w:sz w:val="22"/>
        </w:rPr>
        <w:t xml:space="preserve"> </w:t>
      </w:r>
      <w:r w:rsidRPr="00103344">
        <w:rPr>
          <w:sz w:val="22"/>
          <w:lang w:val="ru-RU"/>
        </w:rPr>
        <w:t>салу</w:t>
      </w:r>
      <w:r w:rsidRPr="00103344">
        <w:rPr>
          <w:sz w:val="22"/>
        </w:rPr>
        <w:t xml:space="preserve">, </w:t>
      </w:r>
      <w:r w:rsidRPr="00103344">
        <w:rPr>
          <w:sz w:val="22"/>
          <w:lang w:val="ru-RU"/>
        </w:rPr>
        <w:t>иеленуге</w:t>
      </w:r>
      <w:r w:rsidRPr="00103344">
        <w:rPr>
          <w:sz w:val="22"/>
        </w:rPr>
        <w:t xml:space="preserve"> </w:t>
      </w:r>
      <w:r w:rsidRPr="00103344">
        <w:rPr>
          <w:sz w:val="22"/>
          <w:lang w:val="ru-RU"/>
        </w:rPr>
        <w:t>немесе</w:t>
      </w:r>
      <w:r w:rsidRPr="00103344">
        <w:rPr>
          <w:sz w:val="22"/>
        </w:rPr>
        <w:t xml:space="preserve"> </w:t>
      </w:r>
      <w:r w:rsidRPr="00103344">
        <w:rPr>
          <w:sz w:val="22"/>
          <w:lang w:val="ru-RU"/>
        </w:rPr>
        <w:t>сатуға</w:t>
      </w:r>
      <w:r w:rsidRPr="00103344">
        <w:rPr>
          <w:sz w:val="22"/>
        </w:rPr>
        <w:t xml:space="preserve"> </w:t>
      </w:r>
      <w:r w:rsidRPr="00103344">
        <w:rPr>
          <w:sz w:val="22"/>
          <w:lang w:val="ru-RU"/>
        </w:rPr>
        <w:t>арналған</w:t>
      </w:r>
      <w:r w:rsidRPr="00103344">
        <w:rPr>
          <w:sz w:val="22"/>
        </w:rPr>
        <w:t xml:space="preserve"> </w:t>
      </w:r>
      <w:r w:rsidRPr="00103344">
        <w:rPr>
          <w:sz w:val="22"/>
          <w:lang w:val="ru-RU"/>
        </w:rPr>
        <w:t>талқылауды</w:t>
      </w:r>
      <w:r w:rsidRPr="00103344">
        <w:rPr>
          <w:sz w:val="22"/>
        </w:rPr>
        <w:t xml:space="preserve"> </w:t>
      </w:r>
      <w:r w:rsidRPr="00103344">
        <w:rPr>
          <w:sz w:val="22"/>
          <w:lang w:val="ru-RU"/>
        </w:rPr>
        <w:t>қоса</w:t>
      </w:r>
      <w:r w:rsidRPr="00103344">
        <w:rPr>
          <w:sz w:val="22"/>
        </w:rPr>
        <w:t xml:space="preserve"> </w:t>
      </w:r>
      <w:r w:rsidRPr="00103344">
        <w:rPr>
          <w:sz w:val="22"/>
          <w:lang w:val="ru-RU"/>
        </w:rPr>
        <w:t>алғанда</w:t>
      </w:r>
      <w:r w:rsidRPr="00103344">
        <w:rPr>
          <w:sz w:val="22"/>
        </w:rPr>
        <w:t xml:space="preserve">) </w:t>
      </w:r>
      <w:r w:rsidRPr="00103344">
        <w:rPr>
          <w:sz w:val="22"/>
          <w:lang w:val="ru-RU"/>
        </w:rPr>
        <w:t>барысында</w:t>
      </w:r>
      <w:r w:rsidRPr="00103344">
        <w:rPr>
          <w:sz w:val="22"/>
        </w:rPr>
        <w:t xml:space="preserve"> </w:t>
      </w:r>
      <w:r w:rsidRPr="00103344">
        <w:rPr>
          <w:sz w:val="22"/>
          <w:lang w:val="ru-RU"/>
        </w:rPr>
        <w:t>өз</w:t>
      </w:r>
      <w:r w:rsidRPr="00103344">
        <w:rPr>
          <w:sz w:val="22"/>
        </w:rPr>
        <w:t xml:space="preserve"> </w:t>
      </w:r>
      <w:r w:rsidRPr="00103344">
        <w:rPr>
          <w:sz w:val="22"/>
          <w:lang w:val="ru-RU"/>
        </w:rPr>
        <w:t>құқықтарын</w:t>
      </w:r>
      <w:r w:rsidRPr="00103344">
        <w:rPr>
          <w:sz w:val="22"/>
        </w:rPr>
        <w:t xml:space="preserve"> </w:t>
      </w:r>
      <w:r w:rsidRPr="00103344">
        <w:rPr>
          <w:sz w:val="22"/>
          <w:lang w:val="ru-RU"/>
        </w:rPr>
        <w:t>қорғауға</w:t>
      </w:r>
      <w:r w:rsidRPr="001B452B">
        <w:rPr>
          <w:sz w:val="22"/>
        </w:rPr>
        <w:t>;</w:t>
      </w:r>
    </w:p>
    <w:p w14:paraId="6AF2B8D3" w14:textId="070FD0A3" w:rsidR="004D6D0D" w:rsidRPr="006C3DFC" w:rsidRDefault="006C3DFC" w:rsidP="004D6D0D">
      <w:pPr>
        <w:pStyle w:val="3"/>
        <w:spacing w:before="120" w:after="0"/>
        <w:ind w:left="1418" w:hanging="709"/>
        <w:rPr>
          <w:sz w:val="22"/>
        </w:rPr>
      </w:pPr>
      <w:r w:rsidRPr="006C3DFC">
        <w:rPr>
          <w:sz w:val="22"/>
          <w:lang w:val="ru-RU"/>
        </w:rPr>
        <w:t>Кепіл</w:t>
      </w:r>
      <w:r w:rsidRPr="006C3DFC">
        <w:rPr>
          <w:sz w:val="22"/>
        </w:rPr>
        <w:t xml:space="preserve"> </w:t>
      </w:r>
      <w:r w:rsidRPr="006C3DFC">
        <w:rPr>
          <w:sz w:val="22"/>
          <w:lang w:val="ru-RU"/>
        </w:rPr>
        <w:t>ұстаушының</w:t>
      </w:r>
      <w:r w:rsidRPr="006C3DFC">
        <w:rPr>
          <w:sz w:val="22"/>
        </w:rPr>
        <w:t xml:space="preserve"> </w:t>
      </w:r>
      <w:r w:rsidRPr="006C3DFC">
        <w:rPr>
          <w:sz w:val="22"/>
          <w:lang w:val="ru-RU"/>
        </w:rPr>
        <w:t>сұрау</w:t>
      </w:r>
      <w:r w:rsidRPr="006C3DFC">
        <w:rPr>
          <w:sz w:val="22"/>
        </w:rPr>
        <w:t xml:space="preserve"> </w:t>
      </w:r>
      <w:r w:rsidRPr="006C3DFC">
        <w:rPr>
          <w:sz w:val="22"/>
          <w:lang w:val="ru-RU"/>
        </w:rPr>
        <w:t>салуы</w:t>
      </w:r>
      <w:r w:rsidRPr="006C3DFC">
        <w:rPr>
          <w:sz w:val="22"/>
        </w:rPr>
        <w:t xml:space="preserve"> </w:t>
      </w:r>
      <w:r w:rsidRPr="006C3DFC">
        <w:rPr>
          <w:sz w:val="22"/>
          <w:lang w:val="ru-RU"/>
        </w:rPr>
        <w:t>бойынша</w:t>
      </w:r>
      <w:r w:rsidRPr="006C3DFC">
        <w:rPr>
          <w:sz w:val="22"/>
        </w:rPr>
        <w:t xml:space="preserve"> </w:t>
      </w:r>
      <w:r w:rsidRPr="006C3DFC">
        <w:rPr>
          <w:sz w:val="22"/>
          <w:lang w:val="ru-RU"/>
        </w:rPr>
        <w:t>демалыс</w:t>
      </w:r>
      <w:r w:rsidRPr="006C3DFC">
        <w:rPr>
          <w:sz w:val="22"/>
        </w:rPr>
        <w:t xml:space="preserve"> </w:t>
      </w:r>
      <w:r w:rsidRPr="006C3DFC">
        <w:rPr>
          <w:sz w:val="22"/>
          <w:lang w:val="ru-RU"/>
        </w:rPr>
        <w:t>және</w:t>
      </w:r>
      <w:r w:rsidRPr="006C3DFC">
        <w:rPr>
          <w:sz w:val="22"/>
        </w:rPr>
        <w:t xml:space="preserve"> </w:t>
      </w:r>
      <w:r w:rsidRPr="006C3DFC">
        <w:rPr>
          <w:sz w:val="22"/>
          <w:lang w:val="ru-RU"/>
        </w:rPr>
        <w:t>мереке</w:t>
      </w:r>
      <w:r w:rsidRPr="006C3DFC">
        <w:rPr>
          <w:sz w:val="22"/>
        </w:rPr>
        <w:t xml:space="preserve"> </w:t>
      </w:r>
      <w:r w:rsidRPr="006C3DFC">
        <w:rPr>
          <w:sz w:val="22"/>
          <w:lang w:val="ru-RU"/>
        </w:rPr>
        <w:t>күндерінен</w:t>
      </w:r>
      <w:r w:rsidRPr="006C3DFC">
        <w:rPr>
          <w:sz w:val="22"/>
        </w:rPr>
        <w:t xml:space="preserve"> </w:t>
      </w:r>
      <w:r w:rsidRPr="006C3DFC">
        <w:rPr>
          <w:sz w:val="22"/>
          <w:lang w:val="ru-RU"/>
        </w:rPr>
        <w:t>басқа</w:t>
      </w:r>
      <w:r w:rsidRPr="006C3DFC">
        <w:rPr>
          <w:sz w:val="22"/>
        </w:rPr>
        <w:t xml:space="preserve"> </w:t>
      </w:r>
      <w:r w:rsidRPr="006C3DFC">
        <w:rPr>
          <w:sz w:val="22"/>
          <w:lang w:val="ru-RU"/>
        </w:rPr>
        <w:t>кез</w:t>
      </w:r>
      <w:r w:rsidRPr="006C3DFC">
        <w:rPr>
          <w:sz w:val="22"/>
        </w:rPr>
        <w:t xml:space="preserve"> </w:t>
      </w:r>
      <w:r w:rsidRPr="006C3DFC">
        <w:rPr>
          <w:sz w:val="22"/>
          <w:lang w:val="ru-RU"/>
        </w:rPr>
        <w:t>келген</w:t>
      </w:r>
      <w:r w:rsidRPr="006C3DFC">
        <w:rPr>
          <w:sz w:val="22"/>
        </w:rPr>
        <w:t xml:space="preserve"> </w:t>
      </w:r>
      <w:r w:rsidRPr="006C3DFC">
        <w:rPr>
          <w:sz w:val="22"/>
          <w:lang w:val="ru-RU"/>
        </w:rPr>
        <w:t>уақытта</w:t>
      </w:r>
      <w:r w:rsidRPr="006C3DFC">
        <w:rPr>
          <w:sz w:val="22"/>
        </w:rPr>
        <w:t xml:space="preserve"> </w:t>
      </w:r>
      <w:r w:rsidRPr="006C3DFC">
        <w:rPr>
          <w:sz w:val="22"/>
          <w:lang w:val="ru-RU"/>
        </w:rPr>
        <w:t>Кепіл</w:t>
      </w:r>
      <w:r w:rsidRPr="006C3DFC">
        <w:rPr>
          <w:sz w:val="22"/>
        </w:rPr>
        <w:t xml:space="preserve"> </w:t>
      </w:r>
      <w:r w:rsidR="00A62DA4">
        <w:rPr>
          <w:sz w:val="22"/>
          <w:lang w:val="ru-RU"/>
        </w:rPr>
        <w:t>нысанасының</w:t>
      </w:r>
      <w:r w:rsidRPr="006C3DFC">
        <w:rPr>
          <w:sz w:val="22"/>
        </w:rPr>
        <w:t xml:space="preserve"> </w:t>
      </w:r>
      <w:r w:rsidRPr="006C3DFC">
        <w:rPr>
          <w:sz w:val="22"/>
          <w:lang w:val="ru-RU"/>
        </w:rPr>
        <w:t>құнын</w:t>
      </w:r>
      <w:r w:rsidRPr="006C3DFC">
        <w:rPr>
          <w:sz w:val="22"/>
        </w:rPr>
        <w:t xml:space="preserve"> </w:t>
      </w:r>
      <w:r w:rsidRPr="006C3DFC">
        <w:rPr>
          <w:sz w:val="22"/>
          <w:lang w:val="ru-RU"/>
        </w:rPr>
        <w:t>бағалауды</w:t>
      </w:r>
      <w:r w:rsidRPr="006C3DFC">
        <w:rPr>
          <w:sz w:val="22"/>
        </w:rPr>
        <w:t xml:space="preserve"> </w:t>
      </w:r>
      <w:r w:rsidRPr="006C3DFC">
        <w:rPr>
          <w:sz w:val="22"/>
          <w:lang w:val="ru-RU"/>
        </w:rPr>
        <w:t>жүргізу</w:t>
      </w:r>
      <w:r w:rsidRPr="006C3DFC">
        <w:rPr>
          <w:sz w:val="22"/>
        </w:rPr>
        <w:t xml:space="preserve"> </w:t>
      </w:r>
      <w:r w:rsidRPr="006C3DFC">
        <w:rPr>
          <w:sz w:val="22"/>
          <w:lang w:val="ru-RU"/>
        </w:rPr>
        <w:t>үшін</w:t>
      </w:r>
      <w:r w:rsidRPr="006C3DFC">
        <w:rPr>
          <w:sz w:val="22"/>
        </w:rPr>
        <w:t xml:space="preserve"> </w:t>
      </w:r>
      <w:r w:rsidRPr="006C3DFC">
        <w:rPr>
          <w:sz w:val="22"/>
          <w:lang w:val="ru-RU"/>
        </w:rPr>
        <w:t>Кепіл</w:t>
      </w:r>
      <w:r w:rsidRPr="006C3DFC">
        <w:rPr>
          <w:sz w:val="22"/>
        </w:rPr>
        <w:t xml:space="preserve"> </w:t>
      </w:r>
      <w:r w:rsidRPr="006C3DFC">
        <w:rPr>
          <w:sz w:val="22"/>
          <w:lang w:val="ru-RU"/>
        </w:rPr>
        <w:t>ұстаушыға</w:t>
      </w:r>
      <w:r w:rsidRPr="006C3DFC">
        <w:rPr>
          <w:sz w:val="22"/>
        </w:rPr>
        <w:t xml:space="preserve"> </w:t>
      </w:r>
      <w:r w:rsidRPr="006C3DFC">
        <w:rPr>
          <w:sz w:val="22"/>
          <w:lang w:val="ru-RU"/>
        </w:rPr>
        <w:t>жәрдем</w:t>
      </w:r>
      <w:r w:rsidRPr="006C3DFC">
        <w:rPr>
          <w:sz w:val="22"/>
        </w:rPr>
        <w:t xml:space="preserve"> </w:t>
      </w:r>
      <w:r w:rsidRPr="006C3DFC">
        <w:rPr>
          <w:sz w:val="22"/>
          <w:lang w:val="ru-RU"/>
        </w:rPr>
        <w:t>көрсетуге</w:t>
      </w:r>
      <w:r w:rsidRPr="006C3DFC">
        <w:rPr>
          <w:sz w:val="22"/>
        </w:rPr>
        <w:t xml:space="preserve">, </w:t>
      </w:r>
      <w:r w:rsidRPr="006C3DFC">
        <w:rPr>
          <w:sz w:val="22"/>
          <w:lang w:val="ru-RU"/>
        </w:rPr>
        <w:t>оның</w:t>
      </w:r>
      <w:r w:rsidRPr="006C3DFC">
        <w:rPr>
          <w:sz w:val="22"/>
        </w:rPr>
        <w:t xml:space="preserve"> </w:t>
      </w:r>
      <w:r w:rsidRPr="006C3DFC">
        <w:rPr>
          <w:sz w:val="22"/>
          <w:lang w:val="ru-RU"/>
        </w:rPr>
        <w:t>ішінде</w:t>
      </w:r>
      <w:r w:rsidRPr="006C3DFC">
        <w:rPr>
          <w:sz w:val="22"/>
        </w:rPr>
        <w:t xml:space="preserve"> </w:t>
      </w:r>
      <w:r w:rsidRPr="006C3DFC">
        <w:rPr>
          <w:sz w:val="22"/>
          <w:lang w:val="ru-RU"/>
        </w:rPr>
        <w:t>Кепіл</w:t>
      </w:r>
      <w:r w:rsidRPr="006C3DFC">
        <w:rPr>
          <w:sz w:val="22"/>
        </w:rPr>
        <w:t xml:space="preserve"> </w:t>
      </w:r>
      <w:r w:rsidRPr="006C3DFC">
        <w:rPr>
          <w:sz w:val="22"/>
          <w:lang w:val="ru-RU"/>
        </w:rPr>
        <w:t>ұстаушы</w:t>
      </w:r>
      <w:r w:rsidRPr="006C3DFC">
        <w:rPr>
          <w:sz w:val="22"/>
        </w:rPr>
        <w:t xml:space="preserve"> </w:t>
      </w:r>
      <w:r w:rsidRPr="006C3DFC">
        <w:rPr>
          <w:sz w:val="22"/>
          <w:lang w:val="ru-RU"/>
        </w:rPr>
        <w:t>сұрау</w:t>
      </w:r>
      <w:r w:rsidRPr="006C3DFC">
        <w:rPr>
          <w:sz w:val="22"/>
        </w:rPr>
        <w:t xml:space="preserve"> </w:t>
      </w:r>
      <w:r w:rsidRPr="006C3DFC">
        <w:rPr>
          <w:sz w:val="22"/>
          <w:lang w:val="ru-RU"/>
        </w:rPr>
        <w:t>салуды</w:t>
      </w:r>
      <w:r w:rsidRPr="006C3DFC">
        <w:rPr>
          <w:sz w:val="22"/>
        </w:rPr>
        <w:t xml:space="preserve"> </w:t>
      </w:r>
      <w:r w:rsidRPr="006C3DFC">
        <w:rPr>
          <w:sz w:val="22"/>
          <w:lang w:val="ru-RU"/>
        </w:rPr>
        <w:t>жіберген</w:t>
      </w:r>
      <w:r w:rsidRPr="006C3DFC">
        <w:rPr>
          <w:sz w:val="22"/>
        </w:rPr>
        <w:t xml:space="preserve"> </w:t>
      </w:r>
      <w:r w:rsidRPr="006C3DFC">
        <w:rPr>
          <w:sz w:val="22"/>
          <w:lang w:val="ru-RU"/>
        </w:rPr>
        <w:t>күннен</w:t>
      </w:r>
      <w:r w:rsidRPr="006C3DFC">
        <w:rPr>
          <w:sz w:val="22"/>
        </w:rPr>
        <w:t xml:space="preserve"> </w:t>
      </w:r>
      <w:r w:rsidRPr="006C3DFC">
        <w:rPr>
          <w:sz w:val="22"/>
          <w:lang w:val="ru-RU"/>
        </w:rPr>
        <w:t>бастап</w:t>
      </w:r>
      <w:r w:rsidRPr="006C3DFC">
        <w:rPr>
          <w:sz w:val="22"/>
        </w:rPr>
        <w:t xml:space="preserve"> 10 (</w:t>
      </w:r>
      <w:r w:rsidRPr="006C3DFC">
        <w:rPr>
          <w:sz w:val="22"/>
          <w:lang w:val="ru-RU"/>
        </w:rPr>
        <w:t>он</w:t>
      </w:r>
      <w:r w:rsidRPr="006C3DFC">
        <w:rPr>
          <w:sz w:val="22"/>
        </w:rPr>
        <w:t xml:space="preserve">) </w:t>
      </w:r>
      <w:r w:rsidRPr="006C3DFC">
        <w:rPr>
          <w:sz w:val="22"/>
          <w:lang w:val="ru-RU"/>
        </w:rPr>
        <w:t>Жұмыс</w:t>
      </w:r>
      <w:r w:rsidRPr="006C3DFC">
        <w:rPr>
          <w:sz w:val="22"/>
        </w:rPr>
        <w:t xml:space="preserve"> </w:t>
      </w:r>
      <w:r w:rsidRPr="006C3DFC">
        <w:rPr>
          <w:sz w:val="22"/>
          <w:lang w:val="ru-RU"/>
        </w:rPr>
        <w:t>күнінен</w:t>
      </w:r>
      <w:r w:rsidRPr="006C3DFC">
        <w:rPr>
          <w:sz w:val="22"/>
        </w:rPr>
        <w:t xml:space="preserve"> </w:t>
      </w:r>
      <w:r w:rsidRPr="006C3DFC">
        <w:rPr>
          <w:sz w:val="22"/>
          <w:lang w:val="ru-RU"/>
        </w:rPr>
        <w:t>аспайтын</w:t>
      </w:r>
      <w:r w:rsidRPr="006C3DFC">
        <w:rPr>
          <w:sz w:val="22"/>
        </w:rPr>
        <w:t xml:space="preserve"> </w:t>
      </w:r>
      <w:r w:rsidRPr="006C3DFC">
        <w:rPr>
          <w:sz w:val="22"/>
          <w:lang w:val="ru-RU"/>
        </w:rPr>
        <w:t>мерзімде</w:t>
      </w:r>
      <w:r w:rsidRPr="006C3DFC">
        <w:rPr>
          <w:sz w:val="22"/>
        </w:rPr>
        <w:t xml:space="preserve"> </w:t>
      </w:r>
      <w:r w:rsidRPr="006C3DFC">
        <w:rPr>
          <w:sz w:val="22"/>
          <w:lang w:val="ru-RU"/>
        </w:rPr>
        <w:t>қажетті</w:t>
      </w:r>
      <w:r w:rsidRPr="006C3DFC">
        <w:rPr>
          <w:sz w:val="22"/>
        </w:rPr>
        <w:t xml:space="preserve"> </w:t>
      </w:r>
      <w:r w:rsidRPr="006C3DFC">
        <w:rPr>
          <w:sz w:val="22"/>
          <w:lang w:val="ru-RU"/>
        </w:rPr>
        <w:t>ақпарат</w:t>
      </w:r>
      <w:r w:rsidRPr="006C3DFC">
        <w:rPr>
          <w:sz w:val="22"/>
        </w:rPr>
        <w:t xml:space="preserve"> </w:t>
      </w:r>
      <w:r w:rsidRPr="006C3DFC">
        <w:rPr>
          <w:sz w:val="22"/>
          <w:lang w:val="ru-RU"/>
        </w:rPr>
        <w:t>пен</w:t>
      </w:r>
      <w:r w:rsidRPr="006C3DFC">
        <w:rPr>
          <w:sz w:val="22"/>
        </w:rPr>
        <w:t xml:space="preserve"> </w:t>
      </w:r>
      <w:r w:rsidRPr="006C3DFC">
        <w:rPr>
          <w:sz w:val="22"/>
          <w:lang w:val="ru-RU"/>
        </w:rPr>
        <w:t>құжаттамаға</w:t>
      </w:r>
      <w:r w:rsidRPr="006C3DFC">
        <w:rPr>
          <w:sz w:val="22"/>
        </w:rPr>
        <w:t xml:space="preserve"> </w:t>
      </w:r>
      <w:r w:rsidRPr="006C3DFC">
        <w:rPr>
          <w:sz w:val="22"/>
          <w:lang w:val="ru-RU"/>
        </w:rPr>
        <w:t>қол</w:t>
      </w:r>
      <w:r w:rsidRPr="006C3DFC">
        <w:rPr>
          <w:sz w:val="22"/>
        </w:rPr>
        <w:t xml:space="preserve"> </w:t>
      </w:r>
      <w:r w:rsidRPr="006C3DFC">
        <w:rPr>
          <w:sz w:val="22"/>
          <w:lang w:val="ru-RU"/>
        </w:rPr>
        <w:t>жеткізуге</w:t>
      </w:r>
      <w:r w:rsidR="004D6D0D" w:rsidRPr="006C3DFC">
        <w:rPr>
          <w:sz w:val="22"/>
        </w:rPr>
        <w:t>;</w:t>
      </w:r>
    </w:p>
    <w:p w14:paraId="5733A781" w14:textId="6155D3DE" w:rsidR="001D41B8" w:rsidRPr="006C3DFC" w:rsidRDefault="006C3DFC" w:rsidP="00D6378F">
      <w:pPr>
        <w:pStyle w:val="3"/>
        <w:spacing w:before="120" w:after="0"/>
        <w:ind w:left="1418" w:hanging="709"/>
        <w:rPr>
          <w:sz w:val="22"/>
        </w:rPr>
      </w:pPr>
      <w:r w:rsidRPr="006C3DFC">
        <w:rPr>
          <w:sz w:val="22"/>
          <w:lang w:val="ru-RU"/>
        </w:rPr>
        <w:t>егер</w:t>
      </w:r>
      <w:r w:rsidRPr="006C3DFC">
        <w:rPr>
          <w:sz w:val="22"/>
        </w:rPr>
        <w:t xml:space="preserve"> </w:t>
      </w:r>
      <w:r w:rsidRPr="006C3DFC">
        <w:rPr>
          <w:sz w:val="22"/>
          <w:lang w:val="ru-RU"/>
        </w:rPr>
        <w:t>Кепіл</w:t>
      </w:r>
      <w:r w:rsidRPr="006C3DFC">
        <w:rPr>
          <w:sz w:val="22"/>
        </w:rPr>
        <w:t xml:space="preserve"> </w:t>
      </w:r>
      <w:r w:rsidRPr="006C3DFC">
        <w:rPr>
          <w:sz w:val="22"/>
          <w:lang w:val="ru-RU"/>
        </w:rPr>
        <w:t>ұстаушы</w:t>
      </w:r>
      <w:r w:rsidRPr="006C3DFC">
        <w:rPr>
          <w:sz w:val="22"/>
        </w:rPr>
        <w:t xml:space="preserve"> </w:t>
      </w:r>
      <w:r w:rsidRPr="006C3DFC">
        <w:rPr>
          <w:sz w:val="22"/>
          <w:lang w:val="ru-RU"/>
        </w:rPr>
        <w:t>тартқан</w:t>
      </w:r>
      <w:r w:rsidRPr="006C3DFC">
        <w:rPr>
          <w:sz w:val="22"/>
        </w:rPr>
        <w:t xml:space="preserve"> </w:t>
      </w:r>
      <w:r w:rsidRPr="006C3DFC">
        <w:rPr>
          <w:sz w:val="22"/>
          <w:lang w:val="ru-RU"/>
        </w:rPr>
        <w:t>тәуелсіз</w:t>
      </w:r>
      <w:r w:rsidRPr="006C3DFC">
        <w:rPr>
          <w:sz w:val="22"/>
        </w:rPr>
        <w:t xml:space="preserve"> </w:t>
      </w:r>
      <w:r w:rsidRPr="006C3DFC">
        <w:rPr>
          <w:sz w:val="22"/>
          <w:lang w:val="ru-RU"/>
        </w:rPr>
        <w:t>бағалаушы</w:t>
      </w:r>
      <w:r w:rsidRPr="006C3DFC">
        <w:rPr>
          <w:sz w:val="22"/>
        </w:rPr>
        <w:t xml:space="preserve"> </w:t>
      </w:r>
      <w:r w:rsidRPr="006C3DFC">
        <w:rPr>
          <w:sz w:val="22"/>
          <w:lang w:val="ru-RU"/>
        </w:rPr>
        <w:t>айқындаған</w:t>
      </w:r>
      <w:r w:rsidRPr="006C3DFC">
        <w:rPr>
          <w:sz w:val="22"/>
        </w:rPr>
        <w:t xml:space="preserve"> </w:t>
      </w:r>
      <w:r w:rsidRPr="006C3DFC">
        <w:rPr>
          <w:sz w:val="22"/>
          <w:lang w:val="ru-RU"/>
        </w:rPr>
        <w:t>Кепіл</w:t>
      </w:r>
      <w:r w:rsidRPr="006C3DFC">
        <w:rPr>
          <w:sz w:val="22"/>
        </w:rPr>
        <w:t xml:space="preserve"> </w:t>
      </w:r>
      <w:r w:rsidR="00A62DA4">
        <w:rPr>
          <w:sz w:val="22"/>
          <w:lang w:val="ru-RU"/>
        </w:rPr>
        <w:t>нысанасының</w:t>
      </w:r>
      <w:r w:rsidRPr="006C3DFC">
        <w:rPr>
          <w:sz w:val="22"/>
        </w:rPr>
        <w:t xml:space="preserve"> </w:t>
      </w:r>
      <w:r w:rsidRPr="006C3DFC">
        <w:rPr>
          <w:sz w:val="22"/>
          <w:lang w:val="ru-RU"/>
        </w:rPr>
        <w:t>құны</w:t>
      </w:r>
      <w:r w:rsidRPr="006C3DFC">
        <w:rPr>
          <w:sz w:val="22"/>
        </w:rPr>
        <w:t xml:space="preserve"> </w:t>
      </w:r>
      <w:r w:rsidRPr="006C3DFC">
        <w:rPr>
          <w:sz w:val="22"/>
          <w:lang w:val="ru-RU"/>
        </w:rPr>
        <w:t>Кепіл</w:t>
      </w:r>
      <w:r w:rsidRPr="006C3DFC">
        <w:rPr>
          <w:sz w:val="22"/>
        </w:rPr>
        <w:t xml:space="preserve"> </w:t>
      </w:r>
      <w:r w:rsidRPr="006C3DFC">
        <w:rPr>
          <w:sz w:val="22"/>
          <w:lang w:val="ru-RU"/>
        </w:rPr>
        <w:t>құнының</w:t>
      </w:r>
      <w:r w:rsidRPr="006C3DFC">
        <w:rPr>
          <w:sz w:val="22"/>
        </w:rPr>
        <w:t xml:space="preserve"> </w:t>
      </w:r>
      <w:r w:rsidRPr="006C3DFC">
        <w:rPr>
          <w:sz w:val="22"/>
          <w:lang w:val="ru-RU"/>
        </w:rPr>
        <w:t>деңгейінен</w:t>
      </w:r>
      <w:r w:rsidRPr="006C3DFC">
        <w:rPr>
          <w:sz w:val="22"/>
        </w:rPr>
        <w:t xml:space="preserve"> 5%-</w:t>
      </w:r>
      <w:r w:rsidRPr="006C3DFC">
        <w:rPr>
          <w:sz w:val="22"/>
          <w:lang w:val="ru-RU"/>
        </w:rPr>
        <w:t>дан</w:t>
      </w:r>
      <w:r w:rsidRPr="006C3DFC">
        <w:rPr>
          <w:sz w:val="22"/>
        </w:rPr>
        <w:t xml:space="preserve"> (</w:t>
      </w:r>
      <w:r w:rsidRPr="006C3DFC">
        <w:rPr>
          <w:sz w:val="22"/>
          <w:lang w:val="ru-RU"/>
        </w:rPr>
        <w:t>бес</w:t>
      </w:r>
      <w:r w:rsidRPr="006C3DFC">
        <w:rPr>
          <w:sz w:val="22"/>
        </w:rPr>
        <w:t xml:space="preserve"> </w:t>
      </w:r>
      <w:r w:rsidRPr="006C3DFC">
        <w:rPr>
          <w:sz w:val="22"/>
          <w:lang w:val="ru-RU"/>
        </w:rPr>
        <w:t>пайыздан</w:t>
      </w:r>
      <w:r w:rsidRPr="006C3DFC">
        <w:rPr>
          <w:sz w:val="22"/>
        </w:rPr>
        <w:t xml:space="preserve">) </w:t>
      </w:r>
      <w:r w:rsidRPr="006C3DFC">
        <w:rPr>
          <w:sz w:val="22"/>
          <w:lang w:val="ru-RU"/>
        </w:rPr>
        <w:t>астам</w:t>
      </w:r>
      <w:r w:rsidRPr="006C3DFC">
        <w:rPr>
          <w:sz w:val="22"/>
        </w:rPr>
        <w:t xml:space="preserve"> </w:t>
      </w:r>
      <w:r w:rsidRPr="006C3DFC">
        <w:rPr>
          <w:sz w:val="22"/>
          <w:lang w:val="ru-RU"/>
        </w:rPr>
        <w:t>төмен</w:t>
      </w:r>
      <w:r w:rsidRPr="006C3DFC">
        <w:rPr>
          <w:sz w:val="22"/>
        </w:rPr>
        <w:t xml:space="preserve"> </w:t>
      </w:r>
      <w:r w:rsidRPr="006C3DFC">
        <w:rPr>
          <w:sz w:val="22"/>
          <w:lang w:val="ru-RU"/>
        </w:rPr>
        <w:t>соманы</w:t>
      </w:r>
      <w:r w:rsidRPr="006C3DFC">
        <w:rPr>
          <w:sz w:val="22"/>
        </w:rPr>
        <w:t xml:space="preserve"> </w:t>
      </w:r>
      <w:r w:rsidRPr="006C3DFC">
        <w:rPr>
          <w:sz w:val="22"/>
          <w:lang w:val="ru-RU"/>
        </w:rPr>
        <w:t>құраған</w:t>
      </w:r>
      <w:r w:rsidRPr="006C3DFC">
        <w:rPr>
          <w:sz w:val="22"/>
        </w:rPr>
        <w:t xml:space="preserve"> </w:t>
      </w:r>
      <w:r w:rsidRPr="006C3DFC">
        <w:rPr>
          <w:sz w:val="22"/>
          <w:lang w:val="ru-RU"/>
        </w:rPr>
        <w:t>жағдайда</w:t>
      </w:r>
      <w:r w:rsidRPr="006C3DFC">
        <w:rPr>
          <w:sz w:val="22"/>
        </w:rPr>
        <w:t xml:space="preserve">, </w:t>
      </w:r>
      <w:r w:rsidRPr="006C3DFC">
        <w:rPr>
          <w:sz w:val="22"/>
          <w:lang w:val="ru-RU"/>
        </w:rPr>
        <w:t>осы</w:t>
      </w:r>
      <w:r w:rsidRPr="006C3DFC">
        <w:rPr>
          <w:sz w:val="22"/>
        </w:rPr>
        <w:t xml:space="preserve"> </w:t>
      </w:r>
      <w:r w:rsidRPr="006C3DFC">
        <w:rPr>
          <w:sz w:val="22"/>
          <w:lang w:val="ru-RU"/>
        </w:rPr>
        <w:t>Шартқа</w:t>
      </w:r>
      <w:r w:rsidRPr="006C3DFC">
        <w:rPr>
          <w:sz w:val="22"/>
        </w:rPr>
        <w:t xml:space="preserve"> </w:t>
      </w:r>
      <w:r w:rsidRPr="006C3DFC">
        <w:rPr>
          <w:sz w:val="22"/>
          <w:lang w:val="ru-RU"/>
        </w:rPr>
        <w:t>қосымша</w:t>
      </w:r>
      <w:r w:rsidRPr="006C3DFC">
        <w:rPr>
          <w:sz w:val="22"/>
        </w:rPr>
        <w:t xml:space="preserve"> </w:t>
      </w:r>
      <w:r w:rsidRPr="006C3DFC">
        <w:rPr>
          <w:sz w:val="22"/>
          <w:lang w:val="ru-RU"/>
        </w:rPr>
        <w:t>келісімге</w:t>
      </w:r>
      <w:r w:rsidRPr="006C3DFC">
        <w:rPr>
          <w:sz w:val="22"/>
        </w:rPr>
        <w:t xml:space="preserve"> </w:t>
      </w:r>
      <w:r w:rsidRPr="006C3DFC">
        <w:rPr>
          <w:sz w:val="22"/>
          <w:lang w:val="ru-RU"/>
        </w:rPr>
        <w:t>қол</w:t>
      </w:r>
      <w:r w:rsidRPr="006C3DFC">
        <w:rPr>
          <w:sz w:val="22"/>
        </w:rPr>
        <w:t xml:space="preserve"> </w:t>
      </w:r>
      <w:r w:rsidRPr="006C3DFC">
        <w:rPr>
          <w:sz w:val="22"/>
          <w:lang w:val="ru-RU"/>
        </w:rPr>
        <w:t>қою</w:t>
      </w:r>
      <w:r w:rsidRPr="006C3DFC">
        <w:rPr>
          <w:sz w:val="22"/>
        </w:rPr>
        <w:t xml:space="preserve"> </w:t>
      </w:r>
      <w:r w:rsidRPr="006C3DFC">
        <w:rPr>
          <w:sz w:val="22"/>
          <w:lang w:val="ru-RU"/>
        </w:rPr>
        <w:t>арқылы</w:t>
      </w:r>
      <w:r w:rsidRPr="006C3DFC">
        <w:rPr>
          <w:sz w:val="22"/>
        </w:rPr>
        <w:t xml:space="preserve"> </w:t>
      </w:r>
      <w:r w:rsidRPr="006C3DFC">
        <w:rPr>
          <w:sz w:val="22"/>
          <w:lang w:val="ru-RU"/>
        </w:rPr>
        <w:t>Кепіл</w:t>
      </w:r>
      <w:r w:rsidRPr="006C3DFC">
        <w:rPr>
          <w:sz w:val="22"/>
        </w:rPr>
        <w:t xml:space="preserve"> </w:t>
      </w:r>
      <w:r w:rsidRPr="006C3DFC">
        <w:rPr>
          <w:sz w:val="22"/>
          <w:lang w:val="ru-RU"/>
        </w:rPr>
        <w:t>ұстаушыға</w:t>
      </w:r>
      <w:r w:rsidRPr="006C3DFC">
        <w:rPr>
          <w:sz w:val="22"/>
        </w:rPr>
        <w:t xml:space="preserve"> </w:t>
      </w:r>
      <w:r w:rsidRPr="006C3DFC">
        <w:rPr>
          <w:sz w:val="22"/>
          <w:lang w:val="ru-RU"/>
        </w:rPr>
        <w:t>осы</w:t>
      </w:r>
      <w:r w:rsidRPr="006C3DFC">
        <w:rPr>
          <w:sz w:val="22"/>
        </w:rPr>
        <w:t xml:space="preserve"> </w:t>
      </w:r>
      <w:r w:rsidRPr="006C3DFC">
        <w:rPr>
          <w:sz w:val="22"/>
          <w:lang w:val="ru-RU"/>
        </w:rPr>
        <w:t>Шарттың</w:t>
      </w:r>
      <w:r w:rsidRPr="006C3DFC">
        <w:rPr>
          <w:sz w:val="22"/>
        </w:rPr>
        <w:t xml:space="preserve"> </w:t>
      </w:r>
      <w:r w:rsidRPr="006C3DFC">
        <w:rPr>
          <w:sz w:val="22"/>
          <w:lang w:val="ru-RU"/>
        </w:rPr>
        <w:t>талаптарында</w:t>
      </w:r>
      <w:r w:rsidRPr="006C3DFC">
        <w:rPr>
          <w:sz w:val="22"/>
        </w:rPr>
        <w:t xml:space="preserve"> </w:t>
      </w:r>
      <w:r w:rsidRPr="006C3DFC">
        <w:rPr>
          <w:sz w:val="22"/>
          <w:lang w:val="ru-RU"/>
        </w:rPr>
        <w:t>Кепіл</w:t>
      </w:r>
      <w:r w:rsidRPr="006C3DFC">
        <w:rPr>
          <w:sz w:val="22"/>
        </w:rPr>
        <w:t xml:space="preserve"> </w:t>
      </w:r>
      <w:r w:rsidRPr="006C3DFC">
        <w:rPr>
          <w:sz w:val="22"/>
          <w:lang w:val="ru-RU"/>
        </w:rPr>
        <w:t>ұстаушы</w:t>
      </w:r>
      <w:r w:rsidRPr="006C3DFC">
        <w:rPr>
          <w:sz w:val="22"/>
        </w:rPr>
        <w:t xml:space="preserve"> (</w:t>
      </w:r>
      <w:r w:rsidRPr="006C3DFC">
        <w:rPr>
          <w:sz w:val="22"/>
          <w:lang w:val="ru-RU"/>
        </w:rPr>
        <w:t>бұл</w:t>
      </w:r>
      <w:r w:rsidRPr="006C3DFC">
        <w:rPr>
          <w:sz w:val="22"/>
        </w:rPr>
        <w:t xml:space="preserve"> </w:t>
      </w:r>
      <w:r w:rsidRPr="006C3DFC">
        <w:rPr>
          <w:sz w:val="22"/>
          <w:lang w:val="ru-RU"/>
        </w:rPr>
        <w:t>туралы</w:t>
      </w:r>
      <w:r w:rsidRPr="006C3DFC">
        <w:rPr>
          <w:sz w:val="22"/>
        </w:rPr>
        <w:t xml:space="preserve"> </w:t>
      </w:r>
      <w:r w:rsidRPr="006C3DFC">
        <w:rPr>
          <w:sz w:val="22"/>
          <w:lang w:val="ru-RU"/>
        </w:rPr>
        <w:t>Кепіл</w:t>
      </w:r>
      <w:r w:rsidRPr="006C3DFC">
        <w:rPr>
          <w:sz w:val="22"/>
        </w:rPr>
        <w:t xml:space="preserve"> </w:t>
      </w:r>
      <w:r w:rsidRPr="006C3DFC">
        <w:rPr>
          <w:sz w:val="22"/>
          <w:lang w:val="ru-RU"/>
        </w:rPr>
        <w:t>ұстаушы</w:t>
      </w:r>
      <w:r w:rsidRPr="006C3DFC">
        <w:rPr>
          <w:sz w:val="22"/>
        </w:rPr>
        <w:t xml:space="preserve"> </w:t>
      </w:r>
      <w:r w:rsidRPr="006C3DFC">
        <w:rPr>
          <w:sz w:val="22"/>
          <w:lang w:val="ru-RU"/>
        </w:rPr>
        <w:t>Кепіл</w:t>
      </w:r>
      <w:r w:rsidRPr="006C3DFC">
        <w:rPr>
          <w:sz w:val="22"/>
        </w:rPr>
        <w:t xml:space="preserve"> </w:t>
      </w:r>
      <w:r w:rsidRPr="006C3DFC">
        <w:rPr>
          <w:sz w:val="22"/>
          <w:lang w:val="ru-RU"/>
        </w:rPr>
        <w:t>берушіні</w:t>
      </w:r>
      <w:r w:rsidRPr="006C3DFC">
        <w:rPr>
          <w:sz w:val="22"/>
        </w:rPr>
        <w:t xml:space="preserve"> </w:t>
      </w:r>
      <w:r w:rsidRPr="006C3DFC">
        <w:rPr>
          <w:sz w:val="22"/>
          <w:lang w:val="ru-RU"/>
        </w:rPr>
        <w:t>хабардар</w:t>
      </w:r>
      <w:r w:rsidRPr="006C3DFC">
        <w:rPr>
          <w:sz w:val="22"/>
        </w:rPr>
        <w:t xml:space="preserve"> </w:t>
      </w:r>
      <w:r w:rsidRPr="006C3DFC">
        <w:rPr>
          <w:sz w:val="22"/>
          <w:lang w:val="ru-RU"/>
        </w:rPr>
        <w:t>етеді</w:t>
      </w:r>
      <w:r w:rsidRPr="006C3DFC">
        <w:rPr>
          <w:sz w:val="22"/>
        </w:rPr>
        <w:t xml:space="preserve">) </w:t>
      </w:r>
      <w:r w:rsidRPr="006C3DFC">
        <w:rPr>
          <w:sz w:val="22"/>
          <w:lang w:val="ru-RU"/>
        </w:rPr>
        <w:t>үшін</w:t>
      </w:r>
      <w:r w:rsidRPr="006C3DFC">
        <w:rPr>
          <w:sz w:val="22"/>
        </w:rPr>
        <w:t xml:space="preserve"> </w:t>
      </w:r>
      <w:r w:rsidRPr="006C3DFC">
        <w:rPr>
          <w:sz w:val="22"/>
          <w:lang w:val="ru-RU"/>
        </w:rPr>
        <w:t>қолайлы</w:t>
      </w:r>
      <w:r w:rsidRPr="006C3DFC">
        <w:rPr>
          <w:sz w:val="22"/>
        </w:rPr>
        <w:t xml:space="preserve"> </w:t>
      </w:r>
      <w:r w:rsidRPr="006C3DFC">
        <w:rPr>
          <w:sz w:val="22"/>
          <w:lang w:val="ru-RU"/>
        </w:rPr>
        <w:t>қосымша</w:t>
      </w:r>
      <w:r w:rsidRPr="006C3DFC">
        <w:rPr>
          <w:sz w:val="22"/>
        </w:rPr>
        <w:t xml:space="preserve"> </w:t>
      </w:r>
      <w:r w:rsidRPr="006C3DFC">
        <w:rPr>
          <w:sz w:val="22"/>
          <w:lang w:val="ru-RU"/>
        </w:rPr>
        <w:t>қамтамасыз</w:t>
      </w:r>
      <w:r w:rsidRPr="006C3DFC">
        <w:rPr>
          <w:sz w:val="22"/>
        </w:rPr>
        <w:t xml:space="preserve"> </w:t>
      </w:r>
      <w:r w:rsidRPr="006C3DFC">
        <w:rPr>
          <w:sz w:val="22"/>
          <w:lang w:val="ru-RU"/>
        </w:rPr>
        <w:t>етуді</w:t>
      </w:r>
      <w:r w:rsidRPr="006C3DFC">
        <w:rPr>
          <w:sz w:val="22"/>
        </w:rPr>
        <w:t xml:space="preserve"> </w:t>
      </w:r>
      <w:r w:rsidRPr="006C3DFC">
        <w:rPr>
          <w:sz w:val="22"/>
          <w:lang w:val="ru-RU"/>
        </w:rPr>
        <w:t>ұсынуға</w:t>
      </w:r>
      <w:r w:rsidR="005D423C" w:rsidRPr="006C3DFC">
        <w:rPr>
          <w:sz w:val="22"/>
        </w:rPr>
        <w:t xml:space="preserve">. </w:t>
      </w:r>
      <w:r w:rsidRPr="006C3DFC">
        <w:rPr>
          <w:sz w:val="22"/>
          <w:lang w:val="ru-RU"/>
        </w:rPr>
        <w:t>Тараптар</w:t>
      </w:r>
      <w:r w:rsidRPr="006C3DFC">
        <w:rPr>
          <w:sz w:val="22"/>
        </w:rPr>
        <w:t xml:space="preserve"> </w:t>
      </w:r>
      <w:r w:rsidRPr="006C3DFC">
        <w:rPr>
          <w:sz w:val="22"/>
          <w:lang w:val="ru-RU"/>
        </w:rPr>
        <w:t>осындай</w:t>
      </w:r>
      <w:r w:rsidRPr="006C3DFC">
        <w:rPr>
          <w:sz w:val="22"/>
        </w:rPr>
        <w:t xml:space="preserve"> </w:t>
      </w:r>
      <w:r w:rsidRPr="006C3DFC">
        <w:rPr>
          <w:sz w:val="22"/>
          <w:lang w:val="ru-RU"/>
        </w:rPr>
        <w:t>қосымша</w:t>
      </w:r>
      <w:r w:rsidRPr="006C3DFC">
        <w:rPr>
          <w:sz w:val="22"/>
        </w:rPr>
        <w:t xml:space="preserve"> </w:t>
      </w:r>
      <w:r w:rsidRPr="006C3DFC">
        <w:rPr>
          <w:sz w:val="22"/>
          <w:lang w:val="ru-RU"/>
        </w:rPr>
        <w:t>қамтамасыз</w:t>
      </w:r>
      <w:r w:rsidRPr="006C3DFC">
        <w:rPr>
          <w:sz w:val="22"/>
        </w:rPr>
        <w:t xml:space="preserve"> </w:t>
      </w:r>
      <w:r w:rsidRPr="006C3DFC">
        <w:rPr>
          <w:sz w:val="22"/>
          <w:lang w:val="ru-RU"/>
        </w:rPr>
        <w:t>ету</w:t>
      </w:r>
      <w:r w:rsidRPr="006C3DFC">
        <w:rPr>
          <w:sz w:val="22"/>
        </w:rPr>
        <w:t xml:space="preserve"> </w:t>
      </w:r>
      <w:r w:rsidRPr="006C3DFC">
        <w:rPr>
          <w:sz w:val="22"/>
          <w:lang w:val="ru-RU"/>
        </w:rPr>
        <w:t>Қамтамасыз</w:t>
      </w:r>
      <w:r w:rsidRPr="006C3DFC">
        <w:rPr>
          <w:sz w:val="22"/>
        </w:rPr>
        <w:t xml:space="preserve"> </w:t>
      </w:r>
      <w:r w:rsidRPr="006C3DFC">
        <w:rPr>
          <w:sz w:val="22"/>
          <w:lang w:val="ru-RU"/>
        </w:rPr>
        <w:t>етілген</w:t>
      </w:r>
      <w:r w:rsidRPr="006C3DFC">
        <w:rPr>
          <w:sz w:val="22"/>
        </w:rPr>
        <w:t xml:space="preserve"> </w:t>
      </w:r>
      <w:r w:rsidRPr="006C3DFC">
        <w:rPr>
          <w:sz w:val="22"/>
          <w:lang w:val="ru-RU"/>
        </w:rPr>
        <w:t>міндеттемелердің</w:t>
      </w:r>
      <w:r w:rsidRPr="006C3DFC">
        <w:rPr>
          <w:sz w:val="22"/>
        </w:rPr>
        <w:t xml:space="preserve"> </w:t>
      </w:r>
      <w:r w:rsidRPr="006C3DFC">
        <w:rPr>
          <w:sz w:val="22"/>
          <w:lang w:val="ru-RU"/>
        </w:rPr>
        <w:t>орындалуын</w:t>
      </w:r>
      <w:r w:rsidRPr="006C3DFC">
        <w:rPr>
          <w:sz w:val="22"/>
        </w:rPr>
        <w:t xml:space="preserve"> </w:t>
      </w:r>
      <w:r w:rsidRPr="006C3DFC">
        <w:rPr>
          <w:sz w:val="22"/>
          <w:lang w:val="ru-RU"/>
        </w:rPr>
        <w:t>қамтамасыз</w:t>
      </w:r>
      <w:r w:rsidRPr="006C3DFC">
        <w:rPr>
          <w:sz w:val="22"/>
        </w:rPr>
        <w:t xml:space="preserve"> </w:t>
      </w:r>
      <w:r w:rsidRPr="006C3DFC">
        <w:rPr>
          <w:sz w:val="22"/>
          <w:lang w:val="ru-RU"/>
        </w:rPr>
        <w:t>ету</w:t>
      </w:r>
      <w:r w:rsidRPr="006C3DFC">
        <w:rPr>
          <w:sz w:val="22"/>
        </w:rPr>
        <w:t xml:space="preserve"> </w:t>
      </w:r>
      <w:r w:rsidRPr="006C3DFC">
        <w:rPr>
          <w:sz w:val="22"/>
          <w:lang w:val="ru-RU"/>
        </w:rPr>
        <w:t>ретінде</w:t>
      </w:r>
      <w:r w:rsidRPr="006C3DFC">
        <w:rPr>
          <w:sz w:val="22"/>
        </w:rPr>
        <w:t xml:space="preserve"> </w:t>
      </w:r>
      <w:r w:rsidRPr="006C3DFC">
        <w:rPr>
          <w:sz w:val="22"/>
          <w:lang w:val="ru-RU"/>
        </w:rPr>
        <w:t>кепілге</w:t>
      </w:r>
      <w:r w:rsidRPr="006C3DFC">
        <w:rPr>
          <w:sz w:val="22"/>
        </w:rPr>
        <w:t xml:space="preserve"> </w:t>
      </w:r>
      <w:r w:rsidRPr="006C3DFC">
        <w:rPr>
          <w:sz w:val="22"/>
          <w:lang w:val="ru-RU"/>
        </w:rPr>
        <w:t>де</w:t>
      </w:r>
      <w:r w:rsidRPr="006C3DFC">
        <w:rPr>
          <w:sz w:val="22"/>
        </w:rPr>
        <w:t xml:space="preserve"> </w:t>
      </w:r>
      <w:r w:rsidRPr="006C3DFC">
        <w:rPr>
          <w:sz w:val="22"/>
          <w:lang w:val="ru-RU"/>
        </w:rPr>
        <w:t>берілетініне</w:t>
      </w:r>
      <w:r w:rsidRPr="006C3DFC">
        <w:rPr>
          <w:sz w:val="22"/>
        </w:rPr>
        <w:t xml:space="preserve"> </w:t>
      </w:r>
      <w:r w:rsidRPr="006C3DFC">
        <w:rPr>
          <w:sz w:val="22"/>
          <w:lang w:val="ru-RU"/>
        </w:rPr>
        <w:t>келіседі</w:t>
      </w:r>
      <w:r w:rsidRPr="006C3DFC">
        <w:rPr>
          <w:sz w:val="22"/>
        </w:rPr>
        <w:t>;</w:t>
      </w:r>
      <w:r w:rsidR="001D41B8" w:rsidRPr="006C3DFC">
        <w:rPr>
          <w:sz w:val="22"/>
        </w:rPr>
        <w:t xml:space="preserve"> </w:t>
      </w:r>
    </w:p>
    <w:p w14:paraId="31AF264B" w14:textId="3E54A582" w:rsidR="00A51017" w:rsidRPr="00D3186C" w:rsidRDefault="00D3186C" w:rsidP="00D6378F">
      <w:pPr>
        <w:pStyle w:val="3"/>
        <w:spacing w:before="120" w:after="0"/>
        <w:ind w:left="1418" w:hanging="709"/>
        <w:rPr>
          <w:sz w:val="22"/>
        </w:rPr>
      </w:pPr>
      <w:bookmarkStart w:id="18" w:name="_Hlk90997996"/>
      <w:r w:rsidRPr="00D3186C">
        <w:rPr>
          <w:sz w:val="22"/>
          <w:lang w:val="ru-RU"/>
        </w:rPr>
        <w:t>кез</w:t>
      </w:r>
      <w:r w:rsidRPr="00D3186C">
        <w:rPr>
          <w:sz w:val="22"/>
        </w:rPr>
        <w:t xml:space="preserve"> </w:t>
      </w:r>
      <w:r w:rsidRPr="00D3186C">
        <w:rPr>
          <w:sz w:val="22"/>
          <w:lang w:val="ru-RU"/>
        </w:rPr>
        <w:t>келген</w:t>
      </w:r>
      <w:r w:rsidRPr="00D3186C">
        <w:rPr>
          <w:sz w:val="22"/>
        </w:rPr>
        <w:t xml:space="preserve"> </w:t>
      </w:r>
      <w:r w:rsidRPr="00D3186C">
        <w:rPr>
          <w:sz w:val="22"/>
          <w:lang w:val="ru-RU"/>
        </w:rPr>
        <w:t>мемлекеттік</w:t>
      </w:r>
      <w:r w:rsidRPr="00D3186C">
        <w:rPr>
          <w:sz w:val="22"/>
        </w:rPr>
        <w:t xml:space="preserve"> </w:t>
      </w:r>
      <w:r w:rsidRPr="00D3186C">
        <w:rPr>
          <w:sz w:val="22"/>
          <w:lang w:val="ru-RU"/>
        </w:rPr>
        <w:t>органдардан</w:t>
      </w:r>
      <w:r w:rsidRPr="00D3186C">
        <w:rPr>
          <w:sz w:val="22"/>
        </w:rPr>
        <w:t xml:space="preserve"> </w:t>
      </w:r>
      <w:r w:rsidRPr="00D3186C">
        <w:rPr>
          <w:sz w:val="22"/>
          <w:lang w:val="ru-RU"/>
        </w:rPr>
        <w:t>немесе</w:t>
      </w:r>
      <w:r w:rsidRPr="00D3186C">
        <w:rPr>
          <w:sz w:val="22"/>
        </w:rPr>
        <w:t xml:space="preserve"> </w:t>
      </w:r>
      <w:r w:rsidRPr="00D3186C">
        <w:rPr>
          <w:sz w:val="22"/>
          <w:lang w:val="ru-RU"/>
        </w:rPr>
        <w:t>агенттіктерден</w:t>
      </w:r>
      <w:r w:rsidRPr="00D3186C">
        <w:rPr>
          <w:sz w:val="22"/>
        </w:rPr>
        <w:t xml:space="preserve"> </w:t>
      </w:r>
      <w:r w:rsidRPr="00D3186C">
        <w:rPr>
          <w:sz w:val="22"/>
          <w:lang w:val="ru-RU"/>
        </w:rPr>
        <w:t>немесе</w:t>
      </w:r>
      <w:r w:rsidRPr="00D3186C">
        <w:rPr>
          <w:sz w:val="22"/>
        </w:rPr>
        <w:t xml:space="preserve"> </w:t>
      </w:r>
      <w:r w:rsidRPr="00D3186C">
        <w:rPr>
          <w:sz w:val="22"/>
          <w:lang w:val="ru-RU"/>
        </w:rPr>
        <w:t>соттардан</w:t>
      </w:r>
      <w:r w:rsidRPr="00D3186C">
        <w:rPr>
          <w:sz w:val="22"/>
        </w:rPr>
        <w:t xml:space="preserve"> </w:t>
      </w:r>
      <w:r w:rsidRPr="00D3186C">
        <w:rPr>
          <w:sz w:val="22"/>
          <w:lang w:val="ru-RU"/>
        </w:rPr>
        <w:t>алынған</w:t>
      </w:r>
      <w:r w:rsidRPr="00D3186C">
        <w:rPr>
          <w:sz w:val="22"/>
        </w:rPr>
        <w:t xml:space="preserve"> </w:t>
      </w:r>
      <w:r w:rsidRPr="00D3186C">
        <w:rPr>
          <w:sz w:val="22"/>
          <w:lang w:val="ru-RU"/>
        </w:rPr>
        <w:t>Кепіл</w:t>
      </w:r>
      <w:r w:rsidRPr="00D3186C">
        <w:rPr>
          <w:sz w:val="22"/>
        </w:rPr>
        <w:t xml:space="preserve"> </w:t>
      </w:r>
      <w:r w:rsidR="00A62DA4">
        <w:rPr>
          <w:sz w:val="22"/>
          <w:lang w:val="ru-RU"/>
        </w:rPr>
        <w:t>нысанасына</w:t>
      </w:r>
      <w:r w:rsidRPr="00D3186C">
        <w:rPr>
          <w:sz w:val="22"/>
        </w:rPr>
        <w:t xml:space="preserve"> </w:t>
      </w:r>
      <w:r w:rsidRPr="00D3186C">
        <w:rPr>
          <w:sz w:val="22"/>
          <w:lang w:val="ru-RU"/>
        </w:rPr>
        <w:t>қатысты</w:t>
      </w:r>
      <w:r w:rsidRPr="00D3186C">
        <w:rPr>
          <w:sz w:val="22"/>
        </w:rPr>
        <w:t xml:space="preserve"> </w:t>
      </w:r>
      <w:r w:rsidRPr="00D3186C">
        <w:rPr>
          <w:sz w:val="22"/>
          <w:lang w:val="ru-RU"/>
        </w:rPr>
        <w:t>барлық</w:t>
      </w:r>
      <w:r w:rsidRPr="00D3186C">
        <w:rPr>
          <w:sz w:val="22"/>
        </w:rPr>
        <w:t xml:space="preserve"> </w:t>
      </w:r>
      <w:r w:rsidRPr="00D3186C">
        <w:rPr>
          <w:sz w:val="22"/>
          <w:lang w:val="ru-RU"/>
        </w:rPr>
        <w:t>рұқсаттарды</w:t>
      </w:r>
      <w:r w:rsidRPr="00D3186C">
        <w:rPr>
          <w:sz w:val="22"/>
        </w:rPr>
        <w:t xml:space="preserve">, </w:t>
      </w:r>
      <w:r w:rsidRPr="00D3186C">
        <w:rPr>
          <w:sz w:val="22"/>
          <w:lang w:val="ru-RU"/>
        </w:rPr>
        <w:t>лицензияларды</w:t>
      </w:r>
      <w:r w:rsidRPr="00D3186C">
        <w:rPr>
          <w:sz w:val="22"/>
        </w:rPr>
        <w:t xml:space="preserve"> </w:t>
      </w:r>
      <w:r w:rsidRPr="00D3186C">
        <w:rPr>
          <w:sz w:val="22"/>
          <w:lang w:val="ru-RU"/>
        </w:rPr>
        <w:t>және</w:t>
      </w:r>
      <w:r w:rsidRPr="00D3186C">
        <w:rPr>
          <w:sz w:val="22"/>
        </w:rPr>
        <w:t xml:space="preserve"> </w:t>
      </w:r>
      <w:r w:rsidRPr="00D3186C">
        <w:rPr>
          <w:sz w:val="22"/>
          <w:lang w:val="ru-RU"/>
        </w:rPr>
        <w:t>келісімдерді</w:t>
      </w:r>
      <w:r w:rsidRPr="00D3186C">
        <w:rPr>
          <w:sz w:val="22"/>
        </w:rPr>
        <w:t xml:space="preserve"> (</w:t>
      </w:r>
      <w:r w:rsidRPr="00D3186C">
        <w:rPr>
          <w:sz w:val="22"/>
          <w:lang w:val="ru-RU"/>
        </w:rPr>
        <w:t>егер</w:t>
      </w:r>
      <w:r w:rsidRPr="00D3186C">
        <w:rPr>
          <w:sz w:val="22"/>
        </w:rPr>
        <w:t xml:space="preserve"> </w:t>
      </w:r>
      <w:r w:rsidRPr="00D3186C">
        <w:rPr>
          <w:sz w:val="22"/>
          <w:lang w:val="ru-RU"/>
        </w:rPr>
        <w:t>олар</w:t>
      </w:r>
      <w:r w:rsidRPr="00D3186C">
        <w:rPr>
          <w:sz w:val="22"/>
        </w:rPr>
        <w:t xml:space="preserve"> </w:t>
      </w:r>
      <w:r w:rsidRPr="00D3186C">
        <w:rPr>
          <w:sz w:val="22"/>
          <w:lang w:val="ru-RU"/>
        </w:rPr>
        <w:t>болса</w:t>
      </w:r>
      <w:r w:rsidRPr="00D3186C">
        <w:rPr>
          <w:sz w:val="22"/>
        </w:rPr>
        <w:t xml:space="preserve">) </w:t>
      </w:r>
      <w:r w:rsidRPr="00D3186C">
        <w:rPr>
          <w:sz w:val="22"/>
          <w:lang w:val="ru-RU"/>
        </w:rPr>
        <w:t>алу</w:t>
      </w:r>
      <w:r w:rsidRPr="00D3186C">
        <w:rPr>
          <w:sz w:val="22"/>
        </w:rPr>
        <w:t xml:space="preserve">, </w:t>
      </w:r>
      <w:r w:rsidRPr="00D3186C">
        <w:rPr>
          <w:sz w:val="22"/>
          <w:lang w:val="ru-RU"/>
        </w:rPr>
        <w:t>сақтау</w:t>
      </w:r>
      <w:r w:rsidRPr="00D3186C">
        <w:rPr>
          <w:sz w:val="22"/>
        </w:rPr>
        <w:t xml:space="preserve">, </w:t>
      </w:r>
      <w:r w:rsidRPr="00D3186C">
        <w:rPr>
          <w:sz w:val="22"/>
          <w:lang w:val="ru-RU"/>
        </w:rPr>
        <w:t>уақтылы</w:t>
      </w:r>
      <w:r w:rsidRPr="00D3186C">
        <w:rPr>
          <w:sz w:val="22"/>
        </w:rPr>
        <w:t xml:space="preserve"> </w:t>
      </w:r>
      <w:r w:rsidRPr="00D3186C">
        <w:rPr>
          <w:sz w:val="22"/>
          <w:lang w:val="ru-RU"/>
        </w:rPr>
        <w:t>жаңарту</w:t>
      </w:r>
      <w:r w:rsidRPr="00D3186C">
        <w:rPr>
          <w:sz w:val="22"/>
        </w:rPr>
        <w:t xml:space="preserve"> </w:t>
      </w:r>
      <w:r w:rsidRPr="00D3186C">
        <w:rPr>
          <w:sz w:val="22"/>
          <w:lang w:val="ru-RU"/>
        </w:rPr>
        <w:t>және</w:t>
      </w:r>
      <w:r w:rsidRPr="00D3186C">
        <w:rPr>
          <w:sz w:val="22"/>
        </w:rPr>
        <w:t xml:space="preserve"> </w:t>
      </w:r>
      <w:r w:rsidRPr="00D3186C">
        <w:rPr>
          <w:sz w:val="22"/>
          <w:lang w:val="ru-RU"/>
        </w:rPr>
        <w:t>күшінде</w:t>
      </w:r>
      <w:r w:rsidRPr="00D3186C">
        <w:rPr>
          <w:sz w:val="22"/>
        </w:rPr>
        <w:t xml:space="preserve"> </w:t>
      </w:r>
      <w:r w:rsidRPr="00D3186C">
        <w:rPr>
          <w:sz w:val="22"/>
          <w:lang w:val="ru-RU"/>
        </w:rPr>
        <w:t>ұстап</w:t>
      </w:r>
      <w:r w:rsidRPr="00D3186C">
        <w:rPr>
          <w:sz w:val="22"/>
        </w:rPr>
        <w:t xml:space="preserve"> </w:t>
      </w:r>
      <w:r w:rsidRPr="00D3186C">
        <w:rPr>
          <w:sz w:val="22"/>
          <w:lang w:val="ru-RU"/>
        </w:rPr>
        <w:t>тұруға</w:t>
      </w:r>
      <w:r w:rsidRPr="00D3186C">
        <w:rPr>
          <w:sz w:val="22"/>
        </w:rPr>
        <w:t xml:space="preserve">, </w:t>
      </w:r>
      <w:r w:rsidRPr="00D3186C">
        <w:rPr>
          <w:sz w:val="22"/>
          <w:lang w:val="ru-RU"/>
        </w:rPr>
        <w:t>сондай</w:t>
      </w:r>
      <w:r w:rsidRPr="00D3186C">
        <w:rPr>
          <w:sz w:val="22"/>
        </w:rPr>
        <w:t>-</w:t>
      </w:r>
      <w:r w:rsidRPr="00D3186C">
        <w:rPr>
          <w:sz w:val="22"/>
          <w:lang w:val="ru-RU"/>
        </w:rPr>
        <w:t>ақ</w:t>
      </w:r>
      <w:r w:rsidRPr="00D3186C">
        <w:rPr>
          <w:sz w:val="22"/>
        </w:rPr>
        <w:t xml:space="preserve"> </w:t>
      </w:r>
      <w:r w:rsidRPr="00D3186C">
        <w:rPr>
          <w:sz w:val="22"/>
          <w:lang w:val="ru-RU"/>
        </w:rPr>
        <w:t>барлық</w:t>
      </w:r>
      <w:r w:rsidRPr="00D3186C">
        <w:rPr>
          <w:sz w:val="22"/>
        </w:rPr>
        <w:t xml:space="preserve"> </w:t>
      </w:r>
      <w:r w:rsidRPr="00D3186C">
        <w:rPr>
          <w:sz w:val="22"/>
          <w:lang w:val="ru-RU"/>
        </w:rPr>
        <w:t>қажетті</w:t>
      </w:r>
      <w:r w:rsidRPr="00D3186C">
        <w:rPr>
          <w:sz w:val="22"/>
        </w:rPr>
        <w:t xml:space="preserve"> </w:t>
      </w:r>
      <w:r w:rsidRPr="00D3186C">
        <w:rPr>
          <w:sz w:val="22"/>
          <w:lang w:val="ru-RU"/>
        </w:rPr>
        <w:t>құжаттарды</w:t>
      </w:r>
      <w:r w:rsidRPr="00D3186C">
        <w:rPr>
          <w:sz w:val="22"/>
        </w:rPr>
        <w:t xml:space="preserve">, </w:t>
      </w:r>
      <w:r w:rsidRPr="00D3186C">
        <w:rPr>
          <w:sz w:val="22"/>
          <w:lang w:val="ru-RU"/>
        </w:rPr>
        <w:t>есептілікті</w:t>
      </w:r>
      <w:r w:rsidRPr="00D3186C">
        <w:rPr>
          <w:sz w:val="22"/>
        </w:rPr>
        <w:t xml:space="preserve"> </w:t>
      </w:r>
      <w:r w:rsidRPr="00D3186C">
        <w:rPr>
          <w:sz w:val="22"/>
          <w:lang w:val="ru-RU"/>
        </w:rPr>
        <w:t>ұсынуға</w:t>
      </w:r>
      <w:r w:rsidRPr="00D3186C">
        <w:rPr>
          <w:sz w:val="22"/>
        </w:rPr>
        <w:t xml:space="preserve">, </w:t>
      </w:r>
      <w:r w:rsidRPr="00D3186C">
        <w:rPr>
          <w:sz w:val="22"/>
          <w:lang w:val="ru-RU"/>
        </w:rPr>
        <w:t>кез</w:t>
      </w:r>
      <w:r w:rsidRPr="00D3186C">
        <w:rPr>
          <w:sz w:val="22"/>
        </w:rPr>
        <w:t xml:space="preserve"> </w:t>
      </w:r>
      <w:r w:rsidRPr="00D3186C">
        <w:rPr>
          <w:sz w:val="22"/>
          <w:lang w:val="ru-RU"/>
        </w:rPr>
        <w:t>келген</w:t>
      </w:r>
      <w:r w:rsidRPr="00D3186C">
        <w:rPr>
          <w:sz w:val="22"/>
        </w:rPr>
        <w:t xml:space="preserve"> </w:t>
      </w:r>
      <w:r w:rsidRPr="00D3186C">
        <w:rPr>
          <w:sz w:val="22"/>
          <w:lang w:val="ru-RU"/>
        </w:rPr>
        <w:t>тіркеу</w:t>
      </w:r>
      <w:r w:rsidRPr="00D3186C">
        <w:rPr>
          <w:sz w:val="22"/>
        </w:rPr>
        <w:t xml:space="preserve"> </w:t>
      </w:r>
      <w:r w:rsidRPr="00D3186C">
        <w:rPr>
          <w:sz w:val="22"/>
          <w:lang w:val="ru-RU"/>
        </w:rPr>
        <w:t>немесе</w:t>
      </w:r>
      <w:r w:rsidRPr="00D3186C">
        <w:rPr>
          <w:sz w:val="22"/>
        </w:rPr>
        <w:t xml:space="preserve"> </w:t>
      </w:r>
      <w:r w:rsidRPr="00D3186C">
        <w:rPr>
          <w:sz w:val="22"/>
          <w:lang w:val="ru-RU"/>
        </w:rPr>
        <w:t>ұқсас</w:t>
      </w:r>
      <w:r w:rsidRPr="00D3186C">
        <w:rPr>
          <w:sz w:val="22"/>
        </w:rPr>
        <w:t xml:space="preserve"> </w:t>
      </w:r>
      <w:r w:rsidRPr="00D3186C">
        <w:rPr>
          <w:sz w:val="22"/>
          <w:lang w:val="ru-RU"/>
        </w:rPr>
        <w:t>алымдарды</w:t>
      </w:r>
      <w:r w:rsidRPr="00D3186C">
        <w:rPr>
          <w:sz w:val="22"/>
        </w:rPr>
        <w:t xml:space="preserve"> </w:t>
      </w:r>
      <w:r w:rsidRPr="00D3186C">
        <w:rPr>
          <w:sz w:val="22"/>
          <w:lang w:val="ru-RU"/>
        </w:rPr>
        <w:t>төлеуге</w:t>
      </w:r>
      <w:r w:rsidRPr="00D3186C">
        <w:rPr>
          <w:sz w:val="22"/>
        </w:rPr>
        <w:t xml:space="preserve">, </w:t>
      </w:r>
      <w:r w:rsidRPr="00D3186C">
        <w:rPr>
          <w:sz w:val="22"/>
          <w:lang w:val="ru-RU"/>
        </w:rPr>
        <w:t>осы</w:t>
      </w:r>
      <w:r w:rsidRPr="00D3186C">
        <w:rPr>
          <w:sz w:val="22"/>
        </w:rPr>
        <w:t xml:space="preserve"> </w:t>
      </w:r>
      <w:r w:rsidRPr="00D3186C">
        <w:rPr>
          <w:sz w:val="22"/>
          <w:lang w:val="ru-RU"/>
        </w:rPr>
        <w:t>Шарт</w:t>
      </w:r>
      <w:r w:rsidRPr="00D3186C">
        <w:rPr>
          <w:sz w:val="22"/>
        </w:rPr>
        <w:t xml:space="preserve"> </w:t>
      </w:r>
      <w:r w:rsidRPr="00D3186C">
        <w:rPr>
          <w:sz w:val="22"/>
          <w:lang w:val="ru-RU"/>
        </w:rPr>
        <w:t>бойынша</w:t>
      </w:r>
      <w:r w:rsidRPr="00D3186C">
        <w:rPr>
          <w:sz w:val="22"/>
        </w:rPr>
        <w:t xml:space="preserve"> </w:t>
      </w:r>
      <w:r w:rsidRPr="00D3186C">
        <w:rPr>
          <w:sz w:val="22"/>
          <w:lang w:val="ru-RU"/>
        </w:rPr>
        <w:t>өз</w:t>
      </w:r>
      <w:r w:rsidRPr="00D3186C">
        <w:rPr>
          <w:sz w:val="22"/>
        </w:rPr>
        <w:t xml:space="preserve"> </w:t>
      </w:r>
      <w:r w:rsidRPr="00D3186C">
        <w:rPr>
          <w:sz w:val="22"/>
          <w:lang w:val="ru-RU"/>
        </w:rPr>
        <w:t>міндеттемелерін</w:t>
      </w:r>
      <w:r w:rsidRPr="00D3186C">
        <w:rPr>
          <w:sz w:val="22"/>
        </w:rPr>
        <w:t xml:space="preserve"> </w:t>
      </w:r>
      <w:r w:rsidRPr="00D3186C">
        <w:rPr>
          <w:sz w:val="22"/>
          <w:lang w:val="ru-RU"/>
        </w:rPr>
        <w:t>орындау</w:t>
      </w:r>
      <w:r w:rsidRPr="00D3186C">
        <w:rPr>
          <w:sz w:val="22"/>
        </w:rPr>
        <w:t xml:space="preserve"> </w:t>
      </w:r>
      <w:r w:rsidRPr="00D3186C">
        <w:rPr>
          <w:sz w:val="22"/>
          <w:lang w:val="ru-RU"/>
        </w:rPr>
        <w:t>және</w:t>
      </w:r>
      <w:r w:rsidRPr="00D3186C">
        <w:rPr>
          <w:sz w:val="22"/>
        </w:rPr>
        <w:t xml:space="preserve"> (</w:t>
      </w:r>
      <w:r w:rsidRPr="00D3186C">
        <w:rPr>
          <w:sz w:val="22"/>
          <w:lang w:val="ru-RU"/>
        </w:rPr>
        <w:t>немесе</w:t>
      </w:r>
      <w:r w:rsidRPr="00D3186C">
        <w:rPr>
          <w:sz w:val="22"/>
        </w:rPr>
        <w:t xml:space="preserve">) </w:t>
      </w:r>
      <w:r w:rsidRPr="00D3186C">
        <w:rPr>
          <w:sz w:val="22"/>
          <w:lang w:val="ru-RU"/>
        </w:rPr>
        <w:t>осы</w:t>
      </w:r>
      <w:r w:rsidRPr="00D3186C">
        <w:rPr>
          <w:sz w:val="22"/>
        </w:rPr>
        <w:t xml:space="preserve"> </w:t>
      </w:r>
      <w:r w:rsidRPr="00D3186C">
        <w:rPr>
          <w:sz w:val="22"/>
          <w:lang w:val="ru-RU"/>
        </w:rPr>
        <w:t>Шарттың</w:t>
      </w:r>
      <w:r w:rsidRPr="00D3186C">
        <w:rPr>
          <w:sz w:val="22"/>
        </w:rPr>
        <w:t xml:space="preserve"> </w:t>
      </w:r>
      <w:r w:rsidRPr="00D3186C">
        <w:rPr>
          <w:sz w:val="22"/>
          <w:lang w:val="ru-RU"/>
        </w:rPr>
        <w:t>заңдылығын</w:t>
      </w:r>
      <w:r w:rsidRPr="00D3186C">
        <w:rPr>
          <w:sz w:val="22"/>
        </w:rPr>
        <w:t xml:space="preserve">, </w:t>
      </w:r>
      <w:r w:rsidRPr="00D3186C">
        <w:rPr>
          <w:sz w:val="22"/>
          <w:lang w:val="ru-RU"/>
        </w:rPr>
        <w:t>жарамдылығын</w:t>
      </w:r>
      <w:r w:rsidRPr="00D3186C">
        <w:rPr>
          <w:sz w:val="22"/>
        </w:rPr>
        <w:t xml:space="preserve"> </w:t>
      </w:r>
      <w:r w:rsidRPr="00D3186C">
        <w:rPr>
          <w:sz w:val="22"/>
          <w:lang w:val="ru-RU"/>
        </w:rPr>
        <w:t>және</w:t>
      </w:r>
      <w:r w:rsidRPr="00D3186C">
        <w:rPr>
          <w:sz w:val="22"/>
        </w:rPr>
        <w:t xml:space="preserve"> </w:t>
      </w:r>
      <w:r w:rsidRPr="00D3186C">
        <w:rPr>
          <w:sz w:val="22"/>
          <w:lang w:val="ru-RU"/>
        </w:rPr>
        <w:t>талап</w:t>
      </w:r>
      <w:r w:rsidRPr="00D3186C">
        <w:rPr>
          <w:sz w:val="22"/>
        </w:rPr>
        <w:t xml:space="preserve"> </w:t>
      </w:r>
      <w:r w:rsidRPr="00D3186C">
        <w:rPr>
          <w:sz w:val="22"/>
          <w:lang w:val="ru-RU"/>
        </w:rPr>
        <w:t>қою</w:t>
      </w:r>
      <w:r w:rsidRPr="00D3186C">
        <w:rPr>
          <w:sz w:val="22"/>
        </w:rPr>
        <w:t xml:space="preserve"> </w:t>
      </w:r>
      <w:r w:rsidRPr="00D3186C">
        <w:rPr>
          <w:sz w:val="22"/>
          <w:lang w:val="ru-RU"/>
        </w:rPr>
        <w:t>күшін</w:t>
      </w:r>
      <w:r w:rsidRPr="00D3186C">
        <w:rPr>
          <w:sz w:val="22"/>
        </w:rPr>
        <w:t xml:space="preserve"> </w:t>
      </w:r>
      <w:r w:rsidRPr="00D3186C">
        <w:rPr>
          <w:sz w:val="22"/>
          <w:lang w:val="ru-RU"/>
        </w:rPr>
        <w:t>қамтамасыз</w:t>
      </w:r>
      <w:r w:rsidRPr="00D3186C">
        <w:rPr>
          <w:sz w:val="22"/>
        </w:rPr>
        <w:t xml:space="preserve"> </w:t>
      </w:r>
      <w:r w:rsidRPr="00D3186C">
        <w:rPr>
          <w:sz w:val="22"/>
          <w:lang w:val="ru-RU"/>
        </w:rPr>
        <w:t>ету</w:t>
      </w:r>
      <w:r w:rsidRPr="00D3186C">
        <w:rPr>
          <w:sz w:val="22"/>
        </w:rPr>
        <w:t xml:space="preserve"> </w:t>
      </w:r>
      <w:r w:rsidRPr="00D3186C">
        <w:rPr>
          <w:sz w:val="22"/>
          <w:lang w:val="ru-RU"/>
        </w:rPr>
        <w:t>үшін</w:t>
      </w:r>
      <w:r w:rsidRPr="00D3186C">
        <w:rPr>
          <w:sz w:val="22"/>
        </w:rPr>
        <w:t xml:space="preserve"> </w:t>
      </w:r>
      <w:r w:rsidRPr="00D3186C">
        <w:rPr>
          <w:sz w:val="22"/>
          <w:lang w:val="ru-RU"/>
        </w:rPr>
        <w:t>Қазақстан</w:t>
      </w:r>
      <w:r w:rsidRPr="00D3186C">
        <w:rPr>
          <w:sz w:val="22"/>
        </w:rPr>
        <w:t xml:space="preserve"> </w:t>
      </w:r>
      <w:r w:rsidRPr="00D3186C">
        <w:rPr>
          <w:sz w:val="22"/>
          <w:lang w:val="ru-RU"/>
        </w:rPr>
        <w:t>Республикасының</w:t>
      </w:r>
      <w:r w:rsidRPr="00D3186C">
        <w:rPr>
          <w:sz w:val="22"/>
        </w:rPr>
        <w:t xml:space="preserve"> </w:t>
      </w:r>
      <w:r w:rsidRPr="00D3186C">
        <w:rPr>
          <w:sz w:val="22"/>
          <w:lang w:val="ru-RU"/>
        </w:rPr>
        <w:t>заңнамасына</w:t>
      </w:r>
      <w:r w:rsidRPr="00D3186C">
        <w:rPr>
          <w:sz w:val="22"/>
        </w:rPr>
        <w:t xml:space="preserve"> </w:t>
      </w:r>
      <w:r w:rsidRPr="00D3186C">
        <w:rPr>
          <w:sz w:val="22"/>
          <w:lang w:val="ru-RU"/>
        </w:rPr>
        <w:t>сәйкес</w:t>
      </w:r>
      <w:r w:rsidRPr="00D3186C">
        <w:rPr>
          <w:sz w:val="22"/>
        </w:rPr>
        <w:t xml:space="preserve"> </w:t>
      </w:r>
      <w:r w:rsidRPr="00D3186C">
        <w:rPr>
          <w:sz w:val="22"/>
          <w:lang w:val="ru-RU"/>
        </w:rPr>
        <w:t>талап</w:t>
      </w:r>
      <w:r w:rsidRPr="00D3186C">
        <w:rPr>
          <w:sz w:val="22"/>
        </w:rPr>
        <w:t xml:space="preserve"> </w:t>
      </w:r>
      <w:r w:rsidRPr="00D3186C">
        <w:rPr>
          <w:sz w:val="22"/>
          <w:lang w:val="ru-RU"/>
        </w:rPr>
        <w:t>етілуі</w:t>
      </w:r>
      <w:r w:rsidRPr="00D3186C">
        <w:rPr>
          <w:sz w:val="22"/>
        </w:rPr>
        <w:t xml:space="preserve"> </w:t>
      </w:r>
      <w:r w:rsidRPr="00D3186C">
        <w:rPr>
          <w:sz w:val="22"/>
          <w:lang w:val="ru-RU"/>
        </w:rPr>
        <w:t>мүмкін</w:t>
      </w:r>
      <w:r w:rsidRPr="00D3186C">
        <w:rPr>
          <w:sz w:val="22"/>
        </w:rPr>
        <w:t xml:space="preserve"> </w:t>
      </w:r>
      <w:r w:rsidRPr="00D3186C">
        <w:rPr>
          <w:sz w:val="22"/>
          <w:lang w:val="ru-RU"/>
        </w:rPr>
        <w:t>тіркеуді</w:t>
      </w:r>
      <w:r w:rsidRPr="00D3186C">
        <w:rPr>
          <w:sz w:val="22"/>
        </w:rPr>
        <w:t xml:space="preserve"> </w:t>
      </w:r>
      <w:r w:rsidRPr="00D3186C">
        <w:rPr>
          <w:sz w:val="22"/>
          <w:lang w:val="ru-RU"/>
        </w:rPr>
        <w:t>және</w:t>
      </w:r>
      <w:r w:rsidRPr="00D3186C">
        <w:rPr>
          <w:sz w:val="22"/>
        </w:rPr>
        <w:t xml:space="preserve"> </w:t>
      </w:r>
      <w:r w:rsidRPr="00D3186C">
        <w:rPr>
          <w:sz w:val="22"/>
          <w:lang w:val="ru-RU"/>
        </w:rPr>
        <w:t>өзге</w:t>
      </w:r>
      <w:r w:rsidRPr="00D3186C">
        <w:rPr>
          <w:sz w:val="22"/>
        </w:rPr>
        <w:t xml:space="preserve"> </w:t>
      </w:r>
      <w:r w:rsidRPr="00D3186C">
        <w:rPr>
          <w:sz w:val="22"/>
          <w:lang w:val="ru-RU"/>
        </w:rPr>
        <w:t>де</w:t>
      </w:r>
      <w:r w:rsidRPr="00D3186C">
        <w:rPr>
          <w:sz w:val="22"/>
        </w:rPr>
        <w:t xml:space="preserve"> </w:t>
      </w:r>
      <w:r w:rsidRPr="00D3186C">
        <w:rPr>
          <w:sz w:val="22"/>
          <w:lang w:val="ru-RU"/>
        </w:rPr>
        <w:t>қажетті</w:t>
      </w:r>
      <w:r w:rsidRPr="00D3186C">
        <w:rPr>
          <w:sz w:val="22"/>
        </w:rPr>
        <w:t xml:space="preserve"> </w:t>
      </w:r>
      <w:r w:rsidRPr="00D3186C">
        <w:rPr>
          <w:sz w:val="22"/>
          <w:lang w:val="ru-RU"/>
        </w:rPr>
        <w:t>іс</w:t>
      </w:r>
      <w:r w:rsidRPr="00D3186C">
        <w:rPr>
          <w:sz w:val="22"/>
        </w:rPr>
        <w:t>-</w:t>
      </w:r>
      <w:r w:rsidRPr="00D3186C">
        <w:rPr>
          <w:sz w:val="22"/>
          <w:lang w:val="ru-RU"/>
        </w:rPr>
        <w:t>әрекеттерді</w:t>
      </w:r>
      <w:r w:rsidRPr="00D3186C">
        <w:rPr>
          <w:sz w:val="22"/>
        </w:rPr>
        <w:t xml:space="preserve"> </w:t>
      </w:r>
      <w:r w:rsidRPr="00D3186C">
        <w:rPr>
          <w:sz w:val="22"/>
          <w:lang w:val="ru-RU"/>
        </w:rPr>
        <w:t>жүзеге</w:t>
      </w:r>
      <w:r w:rsidRPr="00D3186C">
        <w:rPr>
          <w:sz w:val="22"/>
        </w:rPr>
        <w:t xml:space="preserve"> </w:t>
      </w:r>
      <w:r w:rsidRPr="00D3186C">
        <w:rPr>
          <w:sz w:val="22"/>
          <w:lang w:val="ru-RU"/>
        </w:rPr>
        <w:t>асыруға</w:t>
      </w:r>
      <w:r w:rsidRPr="00D3186C">
        <w:rPr>
          <w:sz w:val="22"/>
        </w:rPr>
        <w:t>;</w:t>
      </w:r>
      <w:r w:rsidR="00E03E94" w:rsidRPr="00D3186C">
        <w:rPr>
          <w:sz w:val="22"/>
        </w:rPr>
        <w:t xml:space="preserve"> </w:t>
      </w:r>
    </w:p>
    <w:p w14:paraId="175B0A48" w14:textId="08669F89" w:rsidR="00AF4D8A" w:rsidRPr="00D3186C" w:rsidRDefault="00D3186C" w:rsidP="00D6378F">
      <w:pPr>
        <w:pStyle w:val="3"/>
        <w:spacing w:before="120" w:after="0"/>
        <w:ind w:left="1418" w:hanging="709"/>
        <w:rPr>
          <w:sz w:val="22"/>
        </w:rPr>
      </w:pPr>
      <w:r w:rsidRPr="00D3186C">
        <w:rPr>
          <w:sz w:val="22"/>
          <w:lang w:val="ru-RU"/>
        </w:rPr>
        <w:t>Кепіл</w:t>
      </w:r>
      <w:r w:rsidRPr="00D3186C">
        <w:rPr>
          <w:sz w:val="22"/>
        </w:rPr>
        <w:t xml:space="preserve"> </w:t>
      </w:r>
      <w:r w:rsidRPr="00D3186C">
        <w:rPr>
          <w:sz w:val="22"/>
          <w:lang w:val="ru-RU"/>
        </w:rPr>
        <w:t>ұстаушы</w:t>
      </w:r>
      <w:r w:rsidRPr="00D3186C">
        <w:rPr>
          <w:sz w:val="22"/>
        </w:rPr>
        <w:t xml:space="preserve"> </w:t>
      </w:r>
      <w:r w:rsidRPr="00D3186C">
        <w:rPr>
          <w:sz w:val="22"/>
          <w:lang w:val="ru-RU"/>
        </w:rPr>
        <w:t>қол</w:t>
      </w:r>
      <w:r w:rsidRPr="00D3186C">
        <w:rPr>
          <w:sz w:val="22"/>
        </w:rPr>
        <w:t xml:space="preserve"> </w:t>
      </w:r>
      <w:r w:rsidRPr="00D3186C">
        <w:rPr>
          <w:sz w:val="22"/>
          <w:lang w:val="ru-RU"/>
        </w:rPr>
        <w:t>қойған</w:t>
      </w:r>
      <w:r w:rsidRPr="00D3186C">
        <w:rPr>
          <w:sz w:val="22"/>
        </w:rPr>
        <w:t xml:space="preserve"> </w:t>
      </w:r>
      <w:r w:rsidRPr="00D3186C">
        <w:rPr>
          <w:sz w:val="22"/>
          <w:lang w:val="ru-RU"/>
        </w:rPr>
        <w:t>осы</w:t>
      </w:r>
      <w:r w:rsidRPr="00D3186C">
        <w:rPr>
          <w:sz w:val="22"/>
        </w:rPr>
        <w:t xml:space="preserve"> </w:t>
      </w:r>
      <w:r w:rsidRPr="00D3186C">
        <w:rPr>
          <w:sz w:val="22"/>
          <w:lang w:val="ru-RU"/>
        </w:rPr>
        <w:t>Шартқа</w:t>
      </w:r>
      <w:r w:rsidRPr="00D3186C">
        <w:rPr>
          <w:sz w:val="22"/>
        </w:rPr>
        <w:t xml:space="preserve"> </w:t>
      </w:r>
      <w:r w:rsidRPr="00D3186C">
        <w:rPr>
          <w:sz w:val="22"/>
          <w:lang w:val="ru-RU"/>
        </w:rPr>
        <w:t>өзгерістер</w:t>
      </w:r>
      <w:r w:rsidRPr="00D3186C">
        <w:rPr>
          <w:sz w:val="22"/>
        </w:rPr>
        <w:t xml:space="preserve"> </w:t>
      </w:r>
      <w:r w:rsidRPr="00D3186C">
        <w:rPr>
          <w:sz w:val="22"/>
          <w:lang w:val="ru-RU"/>
        </w:rPr>
        <w:t>мен</w:t>
      </w:r>
      <w:r w:rsidRPr="00D3186C">
        <w:rPr>
          <w:sz w:val="22"/>
        </w:rPr>
        <w:t xml:space="preserve"> </w:t>
      </w:r>
      <w:r w:rsidRPr="00D3186C">
        <w:rPr>
          <w:sz w:val="22"/>
          <w:lang w:val="ru-RU"/>
        </w:rPr>
        <w:t>толықтырулар</w:t>
      </w:r>
      <w:r w:rsidRPr="00D3186C">
        <w:rPr>
          <w:sz w:val="22"/>
        </w:rPr>
        <w:t xml:space="preserve"> </w:t>
      </w:r>
      <w:r w:rsidRPr="00D3186C">
        <w:rPr>
          <w:sz w:val="22"/>
          <w:lang w:val="ru-RU"/>
        </w:rPr>
        <w:t>енгізу</w:t>
      </w:r>
      <w:r w:rsidRPr="00D3186C">
        <w:rPr>
          <w:sz w:val="22"/>
        </w:rPr>
        <w:t xml:space="preserve"> </w:t>
      </w:r>
      <w:r w:rsidRPr="00D3186C">
        <w:rPr>
          <w:sz w:val="22"/>
          <w:lang w:val="ru-RU"/>
        </w:rPr>
        <w:t>туралы</w:t>
      </w:r>
      <w:r w:rsidRPr="00D3186C">
        <w:rPr>
          <w:sz w:val="22"/>
        </w:rPr>
        <w:t xml:space="preserve"> </w:t>
      </w:r>
      <w:r w:rsidRPr="00D3186C">
        <w:rPr>
          <w:sz w:val="22"/>
          <w:lang w:val="ru-RU"/>
        </w:rPr>
        <w:t>келісімді</w:t>
      </w:r>
      <w:r w:rsidRPr="00D3186C">
        <w:rPr>
          <w:sz w:val="22"/>
        </w:rPr>
        <w:t xml:space="preserve"> </w:t>
      </w:r>
      <w:r w:rsidRPr="00D3186C">
        <w:rPr>
          <w:sz w:val="22"/>
          <w:lang w:val="ru-RU"/>
        </w:rPr>
        <w:t>Кепіл</w:t>
      </w:r>
      <w:r w:rsidRPr="00D3186C">
        <w:rPr>
          <w:sz w:val="22"/>
        </w:rPr>
        <w:t xml:space="preserve"> </w:t>
      </w:r>
      <w:r w:rsidRPr="00D3186C">
        <w:rPr>
          <w:sz w:val="22"/>
          <w:lang w:val="ru-RU"/>
        </w:rPr>
        <w:t>беруші</w:t>
      </w:r>
      <w:r w:rsidRPr="00D3186C">
        <w:rPr>
          <w:sz w:val="22"/>
        </w:rPr>
        <w:t xml:space="preserve"> </w:t>
      </w:r>
      <w:r w:rsidRPr="00D3186C">
        <w:rPr>
          <w:sz w:val="22"/>
          <w:lang w:val="ru-RU"/>
        </w:rPr>
        <w:t>алған</w:t>
      </w:r>
      <w:r w:rsidRPr="00D3186C">
        <w:rPr>
          <w:sz w:val="22"/>
        </w:rPr>
        <w:t xml:space="preserve"> </w:t>
      </w:r>
      <w:r w:rsidRPr="00D3186C">
        <w:rPr>
          <w:sz w:val="22"/>
          <w:lang w:val="ru-RU"/>
        </w:rPr>
        <w:t>күннен</w:t>
      </w:r>
      <w:r w:rsidRPr="00D3186C">
        <w:rPr>
          <w:sz w:val="22"/>
        </w:rPr>
        <w:t xml:space="preserve"> </w:t>
      </w:r>
      <w:r w:rsidRPr="00D3186C">
        <w:rPr>
          <w:sz w:val="22"/>
          <w:lang w:val="ru-RU"/>
        </w:rPr>
        <w:t>бастап</w:t>
      </w:r>
      <w:r w:rsidRPr="00D3186C">
        <w:rPr>
          <w:sz w:val="22"/>
        </w:rPr>
        <w:t xml:space="preserve"> 5 (</w:t>
      </w:r>
      <w:r w:rsidRPr="00D3186C">
        <w:rPr>
          <w:sz w:val="22"/>
          <w:lang w:val="ru-RU"/>
        </w:rPr>
        <w:t>бес</w:t>
      </w:r>
      <w:r w:rsidRPr="00D3186C">
        <w:rPr>
          <w:sz w:val="22"/>
        </w:rPr>
        <w:t xml:space="preserve">) </w:t>
      </w:r>
      <w:r w:rsidRPr="00D3186C">
        <w:rPr>
          <w:sz w:val="22"/>
          <w:lang w:val="ru-RU"/>
        </w:rPr>
        <w:t>жұмыс</w:t>
      </w:r>
      <w:r w:rsidRPr="00D3186C">
        <w:rPr>
          <w:sz w:val="22"/>
        </w:rPr>
        <w:t xml:space="preserve"> </w:t>
      </w:r>
      <w:r w:rsidRPr="00D3186C">
        <w:rPr>
          <w:sz w:val="22"/>
          <w:lang w:val="ru-RU"/>
        </w:rPr>
        <w:t>күні</w:t>
      </w:r>
      <w:r w:rsidRPr="00D3186C">
        <w:rPr>
          <w:sz w:val="22"/>
        </w:rPr>
        <w:t xml:space="preserve"> </w:t>
      </w:r>
      <w:r w:rsidRPr="00D3186C">
        <w:rPr>
          <w:sz w:val="22"/>
          <w:lang w:val="ru-RU"/>
        </w:rPr>
        <w:t>ішінде</w:t>
      </w:r>
      <w:r w:rsidRPr="00D3186C">
        <w:rPr>
          <w:sz w:val="22"/>
        </w:rPr>
        <w:t xml:space="preserve"> </w:t>
      </w:r>
      <w:r w:rsidRPr="00D3186C">
        <w:rPr>
          <w:sz w:val="22"/>
          <w:lang w:val="ru-RU"/>
        </w:rPr>
        <w:t>Тіркеу</w:t>
      </w:r>
      <w:r w:rsidRPr="00D3186C">
        <w:rPr>
          <w:sz w:val="22"/>
        </w:rPr>
        <w:t xml:space="preserve"> </w:t>
      </w:r>
      <w:r w:rsidRPr="00D3186C">
        <w:rPr>
          <w:sz w:val="22"/>
          <w:lang w:val="ru-RU"/>
        </w:rPr>
        <w:t>органында</w:t>
      </w:r>
      <w:r w:rsidRPr="00D3186C">
        <w:rPr>
          <w:sz w:val="22"/>
        </w:rPr>
        <w:t xml:space="preserve"> </w:t>
      </w:r>
      <w:r w:rsidRPr="00D3186C">
        <w:rPr>
          <w:sz w:val="22"/>
          <w:lang w:val="ru-RU"/>
        </w:rPr>
        <w:t>осы</w:t>
      </w:r>
      <w:r w:rsidRPr="00D3186C">
        <w:rPr>
          <w:sz w:val="22"/>
        </w:rPr>
        <w:t xml:space="preserve"> </w:t>
      </w:r>
      <w:r w:rsidRPr="00D3186C">
        <w:rPr>
          <w:sz w:val="22"/>
          <w:lang w:val="ru-RU"/>
        </w:rPr>
        <w:t>Шарттың</w:t>
      </w:r>
      <w:r w:rsidRPr="00D3186C">
        <w:rPr>
          <w:sz w:val="22"/>
        </w:rPr>
        <w:t xml:space="preserve"> </w:t>
      </w:r>
      <w:r w:rsidRPr="00D3186C">
        <w:rPr>
          <w:sz w:val="22"/>
          <w:lang w:val="ru-RU"/>
        </w:rPr>
        <w:t>талаптарына</w:t>
      </w:r>
      <w:r w:rsidRPr="00D3186C">
        <w:rPr>
          <w:sz w:val="22"/>
        </w:rPr>
        <w:t xml:space="preserve"> </w:t>
      </w:r>
      <w:r w:rsidRPr="00D3186C">
        <w:rPr>
          <w:sz w:val="22"/>
          <w:lang w:val="ru-RU"/>
        </w:rPr>
        <w:t>сәйкес</w:t>
      </w:r>
      <w:r w:rsidRPr="00D3186C">
        <w:rPr>
          <w:sz w:val="22"/>
        </w:rPr>
        <w:t xml:space="preserve"> </w:t>
      </w:r>
      <w:r w:rsidRPr="00D3186C">
        <w:rPr>
          <w:sz w:val="22"/>
          <w:lang w:val="ru-RU"/>
        </w:rPr>
        <w:t>және</w:t>
      </w:r>
      <w:r w:rsidRPr="00D3186C">
        <w:rPr>
          <w:sz w:val="22"/>
        </w:rPr>
        <w:t xml:space="preserve"> </w:t>
      </w:r>
      <w:r w:rsidRPr="00D3186C">
        <w:rPr>
          <w:sz w:val="22"/>
          <w:lang w:val="ru-RU"/>
        </w:rPr>
        <w:t>қолданыстағы</w:t>
      </w:r>
      <w:r w:rsidRPr="00D3186C">
        <w:rPr>
          <w:sz w:val="22"/>
        </w:rPr>
        <w:t xml:space="preserve"> </w:t>
      </w:r>
      <w:r w:rsidRPr="00D3186C">
        <w:rPr>
          <w:sz w:val="22"/>
          <w:lang w:val="ru-RU"/>
        </w:rPr>
        <w:t>заңнамада</w:t>
      </w:r>
      <w:r w:rsidRPr="00D3186C">
        <w:rPr>
          <w:sz w:val="22"/>
        </w:rPr>
        <w:t xml:space="preserve"> </w:t>
      </w:r>
      <w:r w:rsidRPr="00D3186C">
        <w:rPr>
          <w:sz w:val="22"/>
          <w:lang w:val="ru-RU"/>
        </w:rPr>
        <w:t>белгіленген</w:t>
      </w:r>
      <w:r w:rsidRPr="00D3186C">
        <w:rPr>
          <w:sz w:val="22"/>
        </w:rPr>
        <w:t xml:space="preserve"> </w:t>
      </w:r>
      <w:r w:rsidRPr="00D3186C">
        <w:rPr>
          <w:sz w:val="22"/>
          <w:lang w:val="ru-RU"/>
        </w:rPr>
        <w:t>тәртіппен</w:t>
      </w:r>
      <w:r w:rsidRPr="00D3186C">
        <w:rPr>
          <w:sz w:val="22"/>
        </w:rPr>
        <w:t xml:space="preserve"> </w:t>
      </w:r>
      <w:r w:rsidRPr="00D3186C">
        <w:rPr>
          <w:sz w:val="22"/>
          <w:lang w:val="ru-RU"/>
        </w:rPr>
        <w:t>осы</w:t>
      </w:r>
      <w:r w:rsidRPr="00D3186C">
        <w:rPr>
          <w:sz w:val="22"/>
        </w:rPr>
        <w:t xml:space="preserve"> </w:t>
      </w:r>
      <w:r w:rsidRPr="00D3186C">
        <w:rPr>
          <w:sz w:val="22"/>
          <w:lang w:val="ru-RU"/>
        </w:rPr>
        <w:t>Шартқа</w:t>
      </w:r>
      <w:r w:rsidRPr="00D3186C">
        <w:rPr>
          <w:sz w:val="22"/>
        </w:rPr>
        <w:t xml:space="preserve"> </w:t>
      </w:r>
      <w:r w:rsidRPr="00D3186C">
        <w:rPr>
          <w:sz w:val="22"/>
          <w:lang w:val="ru-RU"/>
        </w:rPr>
        <w:t>кез</w:t>
      </w:r>
      <w:r w:rsidRPr="00D3186C">
        <w:rPr>
          <w:sz w:val="22"/>
        </w:rPr>
        <w:t xml:space="preserve"> </w:t>
      </w:r>
      <w:r w:rsidRPr="00D3186C">
        <w:rPr>
          <w:sz w:val="22"/>
          <w:lang w:val="ru-RU"/>
        </w:rPr>
        <w:t>келген</w:t>
      </w:r>
      <w:r w:rsidRPr="00D3186C">
        <w:rPr>
          <w:sz w:val="22"/>
        </w:rPr>
        <w:t xml:space="preserve"> </w:t>
      </w:r>
      <w:r w:rsidRPr="00D3186C">
        <w:rPr>
          <w:sz w:val="22"/>
          <w:lang w:val="ru-RU"/>
        </w:rPr>
        <w:t>және</w:t>
      </w:r>
      <w:r w:rsidRPr="00D3186C">
        <w:rPr>
          <w:sz w:val="22"/>
        </w:rPr>
        <w:t xml:space="preserve"> </w:t>
      </w:r>
      <w:r w:rsidRPr="00D3186C">
        <w:rPr>
          <w:sz w:val="22"/>
          <w:lang w:val="ru-RU"/>
        </w:rPr>
        <w:t>барлық</w:t>
      </w:r>
      <w:r w:rsidRPr="00D3186C">
        <w:rPr>
          <w:sz w:val="22"/>
        </w:rPr>
        <w:t xml:space="preserve"> </w:t>
      </w:r>
      <w:r w:rsidRPr="00D3186C">
        <w:rPr>
          <w:sz w:val="22"/>
          <w:lang w:val="ru-RU"/>
        </w:rPr>
        <w:t>өзгерістер</w:t>
      </w:r>
      <w:r w:rsidRPr="00D3186C">
        <w:rPr>
          <w:sz w:val="22"/>
        </w:rPr>
        <w:t xml:space="preserve"> </w:t>
      </w:r>
      <w:r w:rsidRPr="00D3186C">
        <w:rPr>
          <w:sz w:val="22"/>
          <w:lang w:val="ru-RU"/>
        </w:rPr>
        <w:t>мен</w:t>
      </w:r>
      <w:r w:rsidRPr="00D3186C">
        <w:rPr>
          <w:sz w:val="22"/>
        </w:rPr>
        <w:t xml:space="preserve"> </w:t>
      </w:r>
      <w:r w:rsidRPr="00D3186C">
        <w:rPr>
          <w:sz w:val="22"/>
          <w:lang w:val="ru-RU"/>
        </w:rPr>
        <w:t>толықтыруларды</w:t>
      </w:r>
      <w:r w:rsidRPr="00D3186C">
        <w:rPr>
          <w:sz w:val="22"/>
        </w:rPr>
        <w:t xml:space="preserve"> </w:t>
      </w:r>
      <w:r w:rsidRPr="00D3186C">
        <w:rPr>
          <w:sz w:val="22"/>
          <w:lang w:val="ru-RU"/>
        </w:rPr>
        <w:t>тіркеуге</w:t>
      </w:r>
      <w:r w:rsidRPr="00D3186C">
        <w:rPr>
          <w:sz w:val="22"/>
        </w:rPr>
        <w:t xml:space="preserve"> </w:t>
      </w:r>
      <w:r w:rsidRPr="00D3186C">
        <w:rPr>
          <w:sz w:val="22"/>
          <w:lang w:val="ru-RU"/>
        </w:rPr>
        <w:t>және</w:t>
      </w:r>
      <w:r w:rsidRPr="00D3186C">
        <w:rPr>
          <w:sz w:val="22"/>
        </w:rPr>
        <w:t xml:space="preserve"> </w:t>
      </w:r>
      <w:r w:rsidRPr="00D3186C">
        <w:rPr>
          <w:sz w:val="22"/>
          <w:lang w:val="ru-RU"/>
        </w:rPr>
        <w:t>Кепіл</w:t>
      </w:r>
      <w:r w:rsidRPr="00D3186C">
        <w:rPr>
          <w:sz w:val="22"/>
        </w:rPr>
        <w:t xml:space="preserve"> </w:t>
      </w:r>
      <w:r w:rsidRPr="00D3186C">
        <w:rPr>
          <w:sz w:val="22"/>
          <w:lang w:val="ru-RU"/>
        </w:rPr>
        <w:t>ұстаушыға</w:t>
      </w:r>
      <w:r w:rsidRPr="00D3186C">
        <w:rPr>
          <w:sz w:val="22"/>
        </w:rPr>
        <w:t xml:space="preserve"> </w:t>
      </w:r>
      <w:r w:rsidRPr="00D3186C">
        <w:rPr>
          <w:sz w:val="22"/>
          <w:lang w:val="ru-RU"/>
        </w:rPr>
        <w:t>растаушы</w:t>
      </w:r>
      <w:r w:rsidRPr="00D3186C">
        <w:rPr>
          <w:sz w:val="22"/>
        </w:rPr>
        <w:t xml:space="preserve"> </w:t>
      </w:r>
      <w:r w:rsidRPr="00D3186C">
        <w:rPr>
          <w:sz w:val="22"/>
          <w:lang w:val="ru-RU"/>
        </w:rPr>
        <w:t>құжаттардың</w:t>
      </w:r>
      <w:r w:rsidRPr="00D3186C">
        <w:rPr>
          <w:sz w:val="22"/>
        </w:rPr>
        <w:t xml:space="preserve"> </w:t>
      </w:r>
      <w:r w:rsidRPr="00D3186C">
        <w:rPr>
          <w:sz w:val="22"/>
          <w:lang w:val="ru-RU"/>
        </w:rPr>
        <w:t>түпнұсқаларын</w:t>
      </w:r>
      <w:r w:rsidRPr="00D3186C">
        <w:rPr>
          <w:sz w:val="22"/>
        </w:rPr>
        <w:t xml:space="preserve"> </w:t>
      </w:r>
      <w:r w:rsidRPr="00D3186C">
        <w:rPr>
          <w:sz w:val="22"/>
          <w:lang w:val="ru-RU"/>
        </w:rPr>
        <w:t>жоғарыдағы</w:t>
      </w:r>
      <w:r w:rsidRPr="00D3186C">
        <w:rPr>
          <w:sz w:val="22"/>
        </w:rPr>
        <w:t xml:space="preserve"> 4.1(a)-</w:t>
      </w:r>
      <w:r w:rsidRPr="00D3186C">
        <w:rPr>
          <w:sz w:val="22"/>
          <w:lang w:val="ru-RU"/>
        </w:rPr>
        <w:t>тармақта</w:t>
      </w:r>
      <w:r w:rsidRPr="00D3186C">
        <w:rPr>
          <w:sz w:val="22"/>
        </w:rPr>
        <w:t xml:space="preserve"> </w:t>
      </w:r>
      <w:r w:rsidRPr="00D3186C">
        <w:rPr>
          <w:sz w:val="22"/>
          <w:lang w:val="ru-RU"/>
        </w:rPr>
        <w:t>көзделген</w:t>
      </w:r>
      <w:r w:rsidRPr="00D3186C">
        <w:rPr>
          <w:sz w:val="22"/>
        </w:rPr>
        <w:t xml:space="preserve"> </w:t>
      </w:r>
      <w:r w:rsidRPr="00D3186C">
        <w:rPr>
          <w:sz w:val="22"/>
          <w:lang w:val="ru-RU"/>
        </w:rPr>
        <w:t>тәртіпте</w:t>
      </w:r>
      <w:r w:rsidRPr="00D3186C">
        <w:rPr>
          <w:sz w:val="22"/>
        </w:rPr>
        <w:t xml:space="preserve"> </w:t>
      </w:r>
      <w:r w:rsidRPr="00D3186C">
        <w:rPr>
          <w:sz w:val="22"/>
          <w:lang w:val="ru-RU"/>
        </w:rPr>
        <w:t>және</w:t>
      </w:r>
      <w:r w:rsidRPr="00D3186C">
        <w:rPr>
          <w:sz w:val="22"/>
        </w:rPr>
        <w:t xml:space="preserve"> </w:t>
      </w:r>
      <w:r w:rsidRPr="00D3186C">
        <w:rPr>
          <w:sz w:val="22"/>
          <w:lang w:val="ru-RU"/>
        </w:rPr>
        <w:t>мерзімде</w:t>
      </w:r>
      <w:r w:rsidRPr="00D3186C">
        <w:rPr>
          <w:sz w:val="22"/>
        </w:rPr>
        <w:t xml:space="preserve"> </w:t>
      </w:r>
      <w:r w:rsidRPr="00D3186C">
        <w:rPr>
          <w:sz w:val="22"/>
          <w:lang w:val="ru-RU"/>
        </w:rPr>
        <w:t>беруді</w:t>
      </w:r>
      <w:r w:rsidRPr="00D3186C">
        <w:rPr>
          <w:sz w:val="22"/>
        </w:rPr>
        <w:t xml:space="preserve"> </w:t>
      </w:r>
      <w:r w:rsidRPr="00D3186C">
        <w:rPr>
          <w:sz w:val="22"/>
          <w:lang w:val="ru-RU"/>
        </w:rPr>
        <w:t>жүзеге</w:t>
      </w:r>
      <w:r w:rsidRPr="00D3186C">
        <w:rPr>
          <w:sz w:val="22"/>
        </w:rPr>
        <w:t xml:space="preserve"> </w:t>
      </w:r>
      <w:r w:rsidRPr="00D3186C">
        <w:rPr>
          <w:sz w:val="22"/>
          <w:lang w:val="ru-RU"/>
        </w:rPr>
        <w:t>асыруға</w:t>
      </w:r>
      <w:r w:rsidRPr="00D3186C">
        <w:rPr>
          <w:sz w:val="22"/>
        </w:rPr>
        <w:t>;</w:t>
      </w:r>
      <w:r w:rsidR="00A51017" w:rsidRPr="00D3186C">
        <w:rPr>
          <w:sz w:val="22"/>
        </w:rPr>
        <w:t xml:space="preserve"> </w:t>
      </w:r>
    </w:p>
    <w:p w14:paraId="3663C9A0" w14:textId="5CF677FC" w:rsidR="00996AC0" w:rsidRPr="00D3186C" w:rsidRDefault="00D3186C" w:rsidP="00D6378F">
      <w:pPr>
        <w:pStyle w:val="3"/>
        <w:spacing w:before="120" w:after="0"/>
        <w:ind w:left="1418" w:hanging="709"/>
        <w:rPr>
          <w:sz w:val="22"/>
        </w:rPr>
      </w:pPr>
      <w:r w:rsidRPr="00D3186C">
        <w:rPr>
          <w:sz w:val="22"/>
          <w:lang w:val="ru-RU"/>
        </w:rPr>
        <w:t>Бақылау</w:t>
      </w:r>
      <w:r w:rsidRPr="00D3186C">
        <w:rPr>
          <w:sz w:val="22"/>
        </w:rPr>
        <w:t xml:space="preserve"> </w:t>
      </w:r>
      <w:r w:rsidRPr="00D3186C">
        <w:rPr>
          <w:sz w:val="22"/>
          <w:lang w:val="ru-RU"/>
        </w:rPr>
        <w:t>ауысқан</w:t>
      </w:r>
      <w:r w:rsidRPr="00D3186C">
        <w:rPr>
          <w:sz w:val="22"/>
        </w:rPr>
        <w:t xml:space="preserve"> </w:t>
      </w:r>
      <w:r w:rsidRPr="00D3186C">
        <w:rPr>
          <w:sz w:val="22"/>
          <w:lang w:val="ru-RU"/>
        </w:rPr>
        <w:t>күннен</w:t>
      </w:r>
      <w:r w:rsidRPr="00D3186C">
        <w:rPr>
          <w:sz w:val="22"/>
        </w:rPr>
        <w:t xml:space="preserve"> </w:t>
      </w:r>
      <w:r w:rsidRPr="00D3186C">
        <w:rPr>
          <w:sz w:val="22"/>
          <w:lang w:val="ru-RU"/>
        </w:rPr>
        <w:t>бастап</w:t>
      </w:r>
      <w:r w:rsidRPr="00D3186C">
        <w:rPr>
          <w:sz w:val="22"/>
        </w:rPr>
        <w:t xml:space="preserve"> </w:t>
      </w:r>
      <w:r w:rsidRPr="00D3186C">
        <w:rPr>
          <w:sz w:val="22"/>
          <w:lang w:val="ru-RU"/>
        </w:rPr>
        <w:t>Кепіл</w:t>
      </w:r>
      <w:r w:rsidRPr="00D3186C">
        <w:rPr>
          <w:sz w:val="22"/>
        </w:rPr>
        <w:t xml:space="preserve"> </w:t>
      </w:r>
      <w:r w:rsidRPr="00D3186C">
        <w:rPr>
          <w:sz w:val="22"/>
          <w:lang w:val="ru-RU"/>
        </w:rPr>
        <w:t>ұстаушының</w:t>
      </w:r>
      <w:r w:rsidRPr="00D3186C">
        <w:rPr>
          <w:sz w:val="22"/>
        </w:rPr>
        <w:t xml:space="preserve"> </w:t>
      </w:r>
      <w:r w:rsidRPr="00D3186C">
        <w:rPr>
          <w:sz w:val="22"/>
          <w:lang w:val="ru-RU"/>
        </w:rPr>
        <w:t>талабы</w:t>
      </w:r>
      <w:r w:rsidRPr="00D3186C">
        <w:rPr>
          <w:sz w:val="22"/>
        </w:rPr>
        <w:t xml:space="preserve"> </w:t>
      </w:r>
      <w:r w:rsidRPr="00D3186C">
        <w:rPr>
          <w:sz w:val="22"/>
          <w:lang w:val="ru-RU"/>
        </w:rPr>
        <w:t>бойынша</w:t>
      </w:r>
      <w:r w:rsidRPr="00D3186C">
        <w:rPr>
          <w:sz w:val="22"/>
        </w:rPr>
        <w:t xml:space="preserve"> </w:t>
      </w:r>
      <w:r w:rsidRPr="00D3186C">
        <w:rPr>
          <w:sz w:val="22"/>
          <w:lang w:val="ru-RU"/>
        </w:rPr>
        <w:t>Кепіл</w:t>
      </w:r>
      <w:r w:rsidRPr="00D3186C">
        <w:rPr>
          <w:sz w:val="22"/>
        </w:rPr>
        <w:t xml:space="preserve"> </w:t>
      </w:r>
      <w:r w:rsidR="00A62DA4">
        <w:rPr>
          <w:sz w:val="22"/>
          <w:lang w:val="ru-RU"/>
        </w:rPr>
        <w:t>нысанасына</w:t>
      </w:r>
      <w:r w:rsidRPr="00D3186C">
        <w:rPr>
          <w:sz w:val="22"/>
        </w:rPr>
        <w:t xml:space="preserve"> </w:t>
      </w:r>
      <w:r w:rsidRPr="00D3186C">
        <w:rPr>
          <w:sz w:val="22"/>
          <w:lang w:val="ru-RU"/>
        </w:rPr>
        <w:t>қатысты</w:t>
      </w:r>
      <w:r w:rsidRPr="00D3186C">
        <w:rPr>
          <w:sz w:val="22"/>
        </w:rPr>
        <w:t xml:space="preserve"> </w:t>
      </w:r>
      <w:r w:rsidRPr="00D3186C">
        <w:rPr>
          <w:sz w:val="22"/>
          <w:lang w:val="ru-RU"/>
        </w:rPr>
        <w:t>құқықтарды</w:t>
      </w:r>
      <w:r w:rsidRPr="00D3186C">
        <w:rPr>
          <w:sz w:val="22"/>
        </w:rPr>
        <w:t xml:space="preserve"> </w:t>
      </w:r>
      <w:r w:rsidRPr="00D3186C">
        <w:rPr>
          <w:sz w:val="22"/>
          <w:lang w:val="ru-RU"/>
        </w:rPr>
        <w:t>жүзеге</w:t>
      </w:r>
      <w:r w:rsidRPr="00D3186C">
        <w:rPr>
          <w:sz w:val="22"/>
        </w:rPr>
        <w:t xml:space="preserve"> </w:t>
      </w:r>
      <w:r w:rsidRPr="00D3186C">
        <w:rPr>
          <w:sz w:val="22"/>
          <w:lang w:val="ru-RU"/>
        </w:rPr>
        <w:t>асыруға</w:t>
      </w:r>
      <w:r w:rsidRPr="00D3186C">
        <w:rPr>
          <w:sz w:val="22"/>
        </w:rPr>
        <w:t xml:space="preserve"> </w:t>
      </w:r>
      <w:r w:rsidRPr="00D3186C">
        <w:rPr>
          <w:sz w:val="22"/>
          <w:lang w:val="ru-RU"/>
        </w:rPr>
        <w:t>сенімхатқа</w:t>
      </w:r>
      <w:r w:rsidRPr="00D3186C">
        <w:rPr>
          <w:sz w:val="22"/>
        </w:rPr>
        <w:t xml:space="preserve"> </w:t>
      </w:r>
      <w:r w:rsidRPr="00D3186C">
        <w:rPr>
          <w:sz w:val="22"/>
          <w:lang w:val="ru-RU"/>
        </w:rPr>
        <w:t>дереу</w:t>
      </w:r>
      <w:r w:rsidRPr="00D3186C">
        <w:rPr>
          <w:sz w:val="22"/>
        </w:rPr>
        <w:t xml:space="preserve"> </w:t>
      </w:r>
      <w:r w:rsidRPr="00D3186C">
        <w:rPr>
          <w:sz w:val="22"/>
          <w:lang w:val="ru-RU"/>
        </w:rPr>
        <w:t>қол</w:t>
      </w:r>
      <w:r w:rsidRPr="00D3186C">
        <w:rPr>
          <w:sz w:val="22"/>
        </w:rPr>
        <w:t xml:space="preserve"> </w:t>
      </w:r>
      <w:r w:rsidRPr="00D3186C">
        <w:rPr>
          <w:sz w:val="22"/>
          <w:lang w:val="ru-RU"/>
        </w:rPr>
        <w:t>қоюға</w:t>
      </w:r>
      <w:r w:rsidRPr="00D3186C">
        <w:rPr>
          <w:sz w:val="22"/>
        </w:rPr>
        <w:t xml:space="preserve"> </w:t>
      </w:r>
      <w:r w:rsidRPr="00D3186C">
        <w:rPr>
          <w:sz w:val="22"/>
          <w:lang w:val="ru-RU"/>
        </w:rPr>
        <w:t>және</w:t>
      </w:r>
      <w:r w:rsidRPr="00D3186C">
        <w:rPr>
          <w:sz w:val="22"/>
        </w:rPr>
        <w:t xml:space="preserve"> </w:t>
      </w:r>
      <w:r w:rsidRPr="00D3186C">
        <w:rPr>
          <w:sz w:val="22"/>
          <w:lang w:val="ru-RU"/>
        </w:rPr>
        <w:t>Кепіл</w:t>
      </w:r>
      <w:r w:rsidRPr="00D3186C">
        <w:rPr>
          <w:sz w:val="22"/>
        </w:rPr>
        <w:t xml:space="preserve"> </w:t>
      </w:r>
      <w:r w:rsidRPr="00D3186C">
        <w:rPr>
          <w:sz w:val="22"/>
          <w:lang w:val="ru-RU"/>
        </w:rPr>
        <w:t>ұстаушыға</w:t>
      </w:r>
      <w:r w:rsidRPr="00D3186C">
        <w:rPr>
          <w:sz w:val="22"/>
        </w:rPr>
        <w:t xml:space="preserve"> </w:t>
      </w:r>
      <w:r w:rsidRPr="00D3186C">
        <w:rPr>
          <w:sz w:val="22"/>
          <w:lang w:val="ru-RU"/>
        </w:rPr>
        <w:t>беруге</w:t>
      </w:r>
      <w:r w:rsidRPr="00D3186C">
        <w:rPr>
          <w:sz w:val="22"/>
        </w:rPr>
        <w:t xml:space="preserve">, </w:t>
      </w:r>
      <w:r w:rsidRPr="00D3186C">
        <w:rPr>
          <w:sz w:val="22"/>
          <w:lang w:val="ru-RU"/>
        </w:rPr>
        <w:t>оның</w:t>
      </w:r>
      <w:r w:rsidRPr="00D3186C">
        <w:rPr>
          <w:sz w:val="22"/>
        </w:rPr>
        <w:t xml:space="preserve"> </w:t>
      </w:r>
      <w:r w:rsidRPr="00D3186C">
        <w:rPr>
          <w:sz w:val="22"/>
          <w:lang w:val="ru-RU"/>
        </w:rPr>
        <w:t>ішінде</w:t>
      </w:r>
      <w:r w:rsidRPr="00D3186C">
        <w:rPr>
          <w:sz w:val="22"/>
        </w:rPr>
        <w:t xml:space="preserve"> </w:t>
      </w:r>
      <w:r w:rsidRPr="00D3186C">
        <w:rPr>
          <w:sz w:val="22"/>
          <w:lang w:val="ru-RU"/>
        </w:rPr>
        <w:t>Кепіл</w:t>
      </w:r>
      <w:r w:rsidRPr="00D3186C">
        <w:rPr>
          <w:sz w:val="22"/>
        </w:rPr>
        <w:t xml:space="preserve"> </w:t>
      </w:r>
      <w:r w:rsidRPr="00D3186C">
        <w:rPr>
          <w:sz w:val="22"/>
          <w:lang w:val="ru-RU"/>
        </w:rPr>
        <w:t>ұстаушының</w:t>
      </w:r>
      <w:r w:rsidRPr="00D3186C">
        <w:rPr>
          <w:sz w:val="22"/>
        </w:rPr>
        <w:t xml:space="preserve"> </w:t>
      </w:r>
      <w:r w:rsidRPr="00D3186C">
        <w:rPr>
          <w:sz w:val="22"/>
          <w:lang w:val="ru-RU"/>
        </w:rPr>
        <w:t>немесе</w:t>
      </w:r>
      <w:r w:rsidRPr="00D3186C">
        <w:rPr>
          <w:sz w:val="22"/>
        </w:rPr>
        <w:t xml:space="preserve"> </w:t>
      </w:r>
      <w:r w:rsidRPr="00D3186C">
        <w:rPr>
          <w:sz w:val="22"/>
          <w:lang w:val="ru-RU"/>
        </w:rPr>
        <w:t>Кепіл</w:t>
      </w:r>
      <w:r w:rsidRPr="00D3186C">
        <w:rPr>
          <w:sz w:val="22"/>
        </w:rPr>
        <w:t xml:space="preserve"> </w:t>
      </w:r>
      <w:r w:rsidRPr="00D3186C">
        <w:rPr>
          <w:sz w:val="22"/>
          <w:lang w:val="ru-RU"/>
        </w:rPr>
        <w:t>ұстаушы</w:t>
      </w:r>
      <w:r w:rsidRPr="00D3186C">
        <w:rPr>
          <w:sz w:val="22"/>
        </w:rPr>
        <w:t xml:space="preserve"> </w:t>
      </w:r>
      <w:r w:rsidRPr="00D3186C">
        <w:rPr>
          <w:sz w:val="22"/>
          <w:lang w:val="ru-RU"/>
        </w:rPr>
        <w:t>өз</w:t>
      </w:r>
      <w:r w:rsidRPr="00D3186C">
        <w:rPr>
          <w:sz w:val="22"/>
        </w:rPr>
        <w:t xml:space="preserve"> </w:t>
      </w:r>
      <w:r w:rsidRPr="00D3186C">
        <w:rPr>
          <w:sz w:val="22"/>
          <w:lang w:val="ru-RU"/>
        </w:rPr>
        <w:t>қалауы</w:t>
      </w:r>
      <w:r w:rsidRPr="00D3186C">
        <w:rPr>
          <w:sz w:val="22"/>
        </w:rPr>
        <w:t xml:space="preserve"> </w:t>
      </w:r>
      <w:r w:rsidRPr="00D3186C">
        <w:rPr>
          <w:sz w:val="22"/>
          <w:lang w:val="ru-RU"/>
        </w:rPr>
        <w:t>бойынша</w:t>
      </w:r>
      <w:r w:rsidRPr="00D3186C">
        <w:rPr>
          <w:sz w:val="22"/>
        </w:rPr>
        <w:t xml:space="preserve"> </w:t>
      </w:r>
      <w:r w:rsidRPr="00D3186C">
        <w:rPr>
          <w:sz w:val="22"/>
          <w:lang w:val="ru-RU"/>
        </w:rPr>
        <w:t>айқындайтын</w:t>
      </w:r>
      <w:r w:rsidRPr="00D3186C">
        <w:rPr>
          <w:sz w:val="22"/>
        </w:rPr>
        <w:t xml:space="preserve"> </w:t>
      </w:r>
      <w:r w:rsidRPr="00D3186C">
        <w:rPr>
          <w:sz w:val="22"/>
          <w:lang w:val="ru-RU"/>
        </w:rPr>
        <w:t>кез</w:t>
      </w:r>
      <w:r w:rsidRPr="00D3186C">
        <w:rPr>
          <w:sz w:val="22"/>
        </w:rPr>
        <w:t xml:space="preserve"> </w:t>
      </w:r>
      <w:r w:rsidRPr="00D3186C">
        <w:rPr>
          <w:sz w:val="22"/>
          <w:lang w:val="ru-RU"/>
        </w:rPr>
        <w:t>келген</w:t>
      </w:r>
      <w:r w:rsidRPr="00D3186C">
        <w:rPr>
          <w:sz w:val="22"/>
        </w:rPr>
        <w:t xml:space="preserve"> </w:t>
      </w:r>
      <w:r w:rsidRPr="00D3186C">
        <w:rPr>
          <w:sz w:val="22"/>
          <w:lang w:val="ru-RU"/>
        </w:rPr>
        <w:t>басқа</w:t>
      </w:r>
      <w:r w:rsidRPr="00D3186C">
        <w:rPr>
          <w:sz w:val="22"/>
        </w:rPr>
        <w:t xml:space="preserve"> </w:t>
      </w:r>
      <w:r w:rsidRPr="00D3186C">
        <w:rPr>
          <w:sz w:val="22"/>
          <w:lang w:val="ru-RU"/>
        </w:rPr>
        <w:t>тұлғаның</w:t>
      </w:r>
      <w:r w:rsidRPr="00D3186C">
        <w:rPr>
          <w:sz w:val="22"/>
        </w:rPr>
        <w:t xml:space="preserve"> </w:t>
      </w:r>
      <w:r w:rsidRPr="00D3186C">
        <w:rPr>
          <w:sz w:val="22"/>
          <w:lang w:val="ru-RU"/>
        </w:rPr>
        <w:t>пайдасына</w:t>
      </w:r>
      <w:r w:rsidRPr="00D3186C">
        <w:rPr>
          <w:sz w:val="22"/>
        </w:rPr>
        <w:t xml:space="preserve"> </w:t>
      </w:r>
      <w:r w:rsidRPr="00D3186C">
        <w:rPr>
          <w:sz w:val="22"/>
          <w:lang w:val="ru-RU"/>
        </w:rPr>
        <w:t>Кепіл</w:t>
      </w:r>
      <w:r w:rsidRPr="00D3186C">
        <w:rPr>
          <w:sz w:val="22"/>
        </w:rPr>
        <w:t xml:space="preserve"> </w:t>
      </w:r>
      <w:r w:rsidR="00A62DA4">
        <w:rPr>
          <w:sz w:val="22"/>
          <w:lang w:val="ru-RU"/>
        </w:rPr>
        <w:t>нысанасын</w:t>
      </w:r>
      <w:r w:rsidRPr="00D3186C">
        <w:rPr>
          <w:sz w:val="22"/>
        </w:rPr>
        <w:t xml:space="preserve"> </w:t>
      </w:r>
      <w:r w:rsidRPr="00D3186C">
        <w:rPr>
          <w:sz w:val="22"/>
          <w:lang w:val="ru-RU"/>
        </w:rPr>
        <w:t>иеліктен</w:t>
      </w:r>
      <w:r w:rsidRPr="00D3186C">
        <w:rPr>
          <w:sz w:val="22"/>
        </w:rPr>
        <w:t xml:space="preserve"> </w:t>
      </w:r>
      <w:r w:rsidRPr="00D3186C">
        <w:rPr>
          <w:sz w:val="22"/>
          <w:lang w:val="ru-RU"/>
        </w:rPr>
        <w:t>шығару</w:t>
      </w:r>
      <w:r w:rsidRPr="00D3186C">
        <w:rPr>
          <w:sz w:val="22"/>
        </w:rPr>
        <w:t xml:space="preserve"> </w:t>
      </w:r>
      <w:r w:rsidRPr="00D3186C">
        <w:rPr>
          <w:sz w:val="22"/>
          <w:lang w:val="ru-RU"/>
        </w:rPr>
        <w:t>жөніндегі</w:t>
      </w:r>
      <w:r w:rsidRPr="00D3186C">
        <w:rPr>
          <w:sz w:val="22"/>
        </w:rPr>
        <w:t xml:space="preserve"> </w:t>
      </w:r>
      <w:r w:rsidRPr="00D3186C">
        <w:rPr>
          <w:sz w:val="22"/>
          <w:lang w:val="ru-RU"/>
        </w:rPr>
        <w:t>кез</w:t>
      </w:r>
      <w:r w:rsidRPr="00D3186C">
        <w:rPr>
          <w:sz w:val="22"/>
        </w:rPr>
        <w:t xml:space="preserve"> </w:t>
      </w:r>
      <w:r w:rsidRPr="00D3186C">
        <w:rPr>
          <w:sz w:val="22"/>
          <w:lang w:val="ru-RU"/>
        </w:rPr>
        <w:t>келген</w:t>
      </w:r>
      <w:r w:rsidRPr="00D3186C">
        <w:rPr>
          <w:sz w:val="22"/>
        </w:rPr>
        <w:t xml:space="preserve"> </w:t>
      </w:r>
      <w:r w:rsidRPr="00D3186C">
        <w:rPr>
          <w:sz w:val="22"/>
          <w:lang w:val="ru-RU"/>
        </w:rPr>
        <w:t>құжаттарға</w:t>
      </w:r>
      <w:r w:rsidRPr="00D3186C">
        <w:rPr>
          <w:sz w:val="22"/>
        </w:rPr>
        <w:t xml:space="preserve"> </w:t>
      </w:r>
      <w:r w:rsidRPr="00D3186C">
        <w:rPr>
          <w:sz w:val="22"/>
          <w:lang w:val="ru-RU"/>
        </w:rPr>
        <w:t>қол</w:t>
      </w:r>
      <w:r w:rsidRPr="00D3186C">
        <w:rPr>
          <w:sz w:val="22"/>
        </w:rPr>
        <w:t xml:space="preserve"> </w:t>
      </w:r>
      <w:r w:rsidRPr="00D3186C">
        <w:rPr>
          <w:sz w:val="22"/>
          <w:lang w:val="ru-RU"/>
        </w:rPr>
        <w:t>қоюға</w:t>
      </w:r>
      <w:r w:rsidRPr="00D3186C">
        <w:rPr>
          <w:sz w:val="22"/>
        </w:rPr>
        <w:t xml:space="preserve">. </w:t>
      </w:r>
      <w:r w:rsidRPr="00D3186C">
        <w:rPr>
          <w:sz w:val="22"/>
          <w:lang w:val="ru-RU"/>
        </w:rPr>
        <w:t>Мұндай</w:t>
      </w:r>
      <w:r w:rsidRPr="00D3186C">
        <w:rPr>
          <w:sz w:val="22"/>
        </w:rPr>
        <w:t xml:space="preserve"> </w:t>
      </w:r>
      <w:r w:rsidRPr="00D3186C">
        <w:rPr>
          <w:sz w:val="22"/>
          <w:lang w:val="ru-RU"/>
        </w:rPr>
        <w:t>сен</w:t>
      </w:r>
      <w:r w:rsidRPr="00D3186C">
        <w:rPr>
          <w:sz w:val="22"/>
        </w:rPr>
        <w:t>i</w:t>
      </w:r>
      <w:r w:rsidRPr="00D3186C">
        <w:rPr>
          <w:sz w:val="22"/>
          <w:lang w:val="ru-RU"/>
        </w:rPr>
        <w:t>мхат</w:t>
      </w:r>
      <w:r w:rsidRPr="00D3186C">
        <w:rPr>
          <w:sz w:val="22"/>
        </w:rPr>
        <w:t xml:space="preserve"> </w:t>
      </w:r>
      <w:r w:rsidRPr="00D3186C">
        <w:rPr>
          <w:sz w:val="22"/>
          <w:lang w:val="ru-RU"/>
        </w:rPr>
        <w:t>Кеп</w:t>
      </w:r>
      <w:r w:rsidRPr="00D3186C">
        <w:rPr>
          <w:sz w:val="22"/>
        </w:rPr>
        <w:t>i</w:t>
      </w:r>
      <w:r w:rsidRPr="00D3186C">
        <w:rPr>
          <w:sz w:val="22"/>
          <w:lang w:val="ru-RU"/>
        </w:rPr>
        <w:t>л</w:t>
      </w:r>
      <w:r w:rsidRPr="00D3186C">
        <w:rPr>
          <w:sz w:val="22"/>
        </w:rPr>
        <w:t xml:space="preserve"> </w:t>
      </w:r>
      <w:r w:rsidRPr="00D3186C">
        <w:rPr>
          <w:sz w:val="22"/>
          <w:lang w:val="ru-RU"/>
        </w:rPr>
        <w:t>ұстаушыға</w:t>
      </w:r>
      <w:r w:rsidRPr="00D3186C">
        <w:rPr>
          <w:sz w:val="22"/>
        </w:rPr>
        <w:t xml:space="preserve"> (</w:t>
      </w:r>
      <w:r w:rsidRPr="00D3186C">
        <w:rPr>
          <w:sz w:val="22"/>
          <w:lang w:val="ru-RU"/>
        </w:rPr>
        <w:t>не</w:t>
      </w:r>
      <w:r w:rsidRPr="00D3186C">
        <w:rPr>
          <w:sz w:val="22"/>
        </w:rPr>
        <w:t xml:space="preserve"> </w:t>
      </w:r>
      <w:r w:rsidRPr="00D3186C">
        <w:rPr>
          <w:sz w:val="22"/>
          <w:lang w:val="ru-RU"/>
        </w:rPr>
        <w:t>Кеп</w:t>
      </w:r>
      <w:r w:rsidRPr="00D3186C">
        <w:rPr>
          <w:sz w:val="22"/>
        </w:rPr>
        <w:t>i</w:t>
      </w:r>
      <w:r w:rsidRPr="00D3186C">
        <w:rPr>
          <w:sz w:val="22"/>
          <w:lang w:val="ru-RU"/>
        </w:rPr>
        <w:t>л</w:t>
      </w:r>
      <w:r w:rsidRPr="00D3186C">
        <w:rPr>
          <w:sz w:val="22"/>
        </w:rPr>
        <w:t xml:space="preserve"> </w:t>
      </w:r>
      <w:r w:rsidRPr="00D3186C">
        <w:rPr>
          <w:sz w:val="22"/>
          <w:lang w:val="ru-RU"/>
        </w:rPr>
        <w:t>ұстаушы</w:t>
      </w:r>
      <w:r w:rsidRPr="00D3186C">
        <w:rPr>
          <w:sz w:val="22"/>
        </w:rPr>
        <w:t xml:space="preserve"> </w:t>
      </w:r>
      <w:r w:rsidRPr="00D3186C">
        <w:rPr>
          <w:sz w:val="22"/>
          <w:lang w:val="ru-RU"/>
        </w:rPr>
        <w:t>көрсеткен</w:t>
      </w:r>
      <w:r w:rsidRPr="00D3186C">
        <w:rPr>
          <w:sz w:val="22"/>
        </w:rPr>
        <w:t xml:space="preserve"> </w:t>
      </w:r>
      <w:r w:rsidRPr="00D3186C">
        <w:rPr>
          <w:sz w:val="22"/>
          <w:lang w:val="ru-RU"/>
        </w:rPr>
        <w:t>тұлғаларға</w:t>
      </w:r>
      <w:r w:rsidRPr="00D3186C">
        <w:rPr>
          <w:sz w:val="22"/>
        </w:rPr>
        <w:t xml:space="preserve">) </w:t>
      </w:r>
      <w:r w:rsidRPr="00D3186C">
        <w:rPr>
          <w:sz w:val="22"/>
          <w:lang w:val="ru-RU"/>
        </w:rPr>
        <w:t>бер</w:t>
      </w:r>
      <w:r w:rsidRPr="00D3186C">
        <w:rPr>
          <w:sz w:val="22"/>
        </w:rPr>
        <w:t>i</w:t>
      </w:r>
      <w:r w:rsidRPr="00D3186C">
        <w:rPr>
          <w:sz w:val="22"/>
          <w:lang w:val="ru-RU"/>
        </w:rPr>
        <w:t>лген</w:t>
      </w:r>
      <w:r w:rsidRPr="00D3186C">
        <w:rPr>
          <w:sz w:val="22"/>
        </w:rPr>
        <w:t xml:space="preserve"> </w:t>
      </w:r>
      <w:r w:rsidRPr="00D3186C">
        <w:rPr>
          <w:sz w:val="22"/>
          <w:lang w:val="ru-RU"/>
        </w:rPr>
        <w:t>күн</w:t>
      </w:r>
      <w:r w:rsidRPr="00D3186C">
        <w:rPr>
          <w:sz w:val="22"/>
        </w:rPr>
        <w:t>i</w:t>
      </w:r>
      <w:r w:rsidRPr="00D3186C">
        <w:rPr>
          <w:sz w:val="22"/>
          <w:lang w:val="ru-RU"/>
        </w:rPr>
        <w:t>нен</w:t>
      </w:r>
      <w:r w:rsidRPr="00D3186C">
        <w:rPr>
          <w:sz w:val="22"/>
        </w:rPr>
        <w:t xml:space="preserve"> </w:t>
      </w:r>
      <w:r w:rsidRPr="00D3186C">
        <w:rPr>
          <w:sz w:val="22"/>
          <w:lang w:val="ru-RU"/>
        </w:rPr>
        <w:t>бастап</w:t>
      </w:r>
      <w:r w:rsidRPr="00D3186C">
        <w:rPr>
          <w:sz w:val="22"/>
        </w:rPr>
        <w:t xml:space="preserve"> </w:t>
      </w:r>
      <w:r w:rsidRPr="00D3186C">
        <w:rPr>
          <w:sz w:val="22"/>
          <w:lang w:val="ru-RU"/>
        </w:rPr>
        <w:t>кем</w:t>
      </w:r>
      <w:r w:rsidRPr="00D3186C">
        <w:rPr>
          <w:sz w:val="22"/>
        </w:rPr>
        <w:t>i</w:t>
      </w:r>
      <w:r w:rsidRPr="00D3186C">
        <w:rPr>
          <w:sz w:val="22"/>
          <w:lang w:val="ru-RU"/>
        </w:rPr>
        <w:t>нде</w:t>
      </w:r>
      <w:r w:rsidRPr="00D3186C">
        <w:rPr>
          <w:sz w:val="22"/>
        </w:rPr>
        <w:t xml:space="preserve"> </w:t>
      </w:r>
      <w:r w:rsidRPr="00D3186C">
        <w:rPr>
          <w:sz w:val="22"/>
          <w:lang w:val="ru-RU"/>
        </w:rPr>
        <w:t>б</w:t>
      </w:r>
      <w:r w:rsidRPr="00D3186C">
        <w:rPr>
          <w:sz w:val="22"/>
        </w:rPr>
        <w:t>i</w:t>
      </w:r>
      <w:r w:rsidRPr="00D3186C">
        <w:rPr>
          <w:sz w:val="22"/>
          <w:lang w:val="ru-RU"/>
        </w:rPr>
        <w:t>р</w:t>
      </w:r>
      <w:r w:rsidRPr="00D3186C">
        <w:rPr>
          <w:sz w:val="22"/>
        </w:rPr>
        <w:t xml:space="preserve"> </w:t>
      </w:r>
      <w:r w:rsidRPr="00D3186C">
        <w:rPr>
          <w:sz w:val="22"/>
          <w:lang w:val="ru-RU"/>
        </w:rPr>
        <w:t>жыл</w:t>
      </w:r>
      <w:r w:rsidRPr="00D3186C">
        <w:rPr>
          <w:sz w:val="22"/>
        </w:rPr>
        <w:t xml:space="preserve"> </w:t>
      </w:r>
      <w:r w:rsidRPr="00D3186C">
        <w:rPr>
          <w:sz w:val="22"/>
          <w:lang w:val="ru-RU"/>
        </w:rPr>
        <w:t>қолданылу</w:t>
      </w:r>
      <w:r w:rsidRPr="00D3186C">
        <w:rPr>
          <w:sz w:val="22"/>
        </w:rPr>
        <w:t xml:space="preserve"> </w:t>
      </w:r>
      <w:r w:rsidRPr="00D3186C">
        <w:rPr>
          <w:sz w:val="22"/>
          <w:lang w:val="ru-RU"/>
        </w:rPr>
        <w:t>мерз</w:t>
      </w:r>
      <w:r w:rsidRPr="00D3186C">
        <w:rPr>
          <w:sz w:val="22"/>
        </w:rPr>
        <w:t>i</w:t>
      </w:r>
      <w:r w:rsidRPr="00D3186C">
        <w:rPr>
          <w:sz w:val="22"/>
          <w:lang w:val="ru-RU"/>
        </w:rPr>
        <w:t>м</w:t>
      </w:r>
      <w:r w:rsidRPr="00D3186C">
        <w:rPr>
          <w:sz w:val="22"/>
        </w:rPr>
        <w:t>i</w:t>
      </w:r>
      <w:r w:rsidRPr="00D3186C">
        <w:rPr>
          <w:sz w:val="22"/>
          <w:lang w:val="ru-RU"/>
        </w:rPr>
        <w:t>мен</w:t>
      </w:r>
      <w:r w:rsidRPr="00D3186C">
        <w:rPr>
          <w:sz w:val="22"/>
        </w:rPr>
        <w:t xml:space="preserve"> </w:t>
      </w:r>
      <w:r w:rsidRPr="00D3186C">
        <w:rPr>
          <w:sz w:val="22"/>
          <w:lang w:val="ru-RU"/>
        </w:rPr>
        <w:t>бер</w:t>
      </w:r>
      <w:r w:rsidRPr="00D3186C">
        <w:rPr>
          <w:sz w:val="22"/>
        </w:rPr>
        <w:t>i</w:t>
      </w:r>
      <w:r w:rsidRPr="00D3186C">
        <w:rPr>
          <w:sz w:val="22"/>
          <w:lang w:val="ru-RU"/>
        </w:rPr>
        <w:t>лу</w:t>
      </w:r>
      <w:r w:rsidRPr="00D3186C">
        <w:rPr>
          <w:sz w:val="22"/>
        </w:rPr>
        <w:t xml:space="preserve">i </w:t>
      </w:r>
      <w:r w:rsidRPr="00D3186C">
        <w:rPr>
          <w:sz w:val="22"/>
          <w:lang w:val="ru-RU"/>
        </w:rPr>
        <w:t>ти</w:t>
      </w:r>
      <w:r w:rsidRPr="00D3186C">
        <w:rPr>
          <w:sz w:val="22"/>
        </w:rPr>
        <w:t>i</w:t>
      </w:r>
      <w:r w:rsidRPr="00D3186C">
        <w:rPr>
          <w:sz w:val="22"/>
          <w:lang w:val="ru-RU"/>
        </w:rPr>
        <w:t>с</w:t>
      </w:r>
      <w:r w:rsidRPr="00D3186C">
        <w:rPr>
          <w:sz w:val="22"/>
        </w:rPr>
        <w:t xml:space="preserve"> </w:t>
      </w:r>
      <w:r w:rsidRPr="00D3186C">
        <w:rPr>
          <w:sz w:val="22"/>
          <w:lang w:val="ru-RU"/>
        </w:rPr>
        <w:t>және</w:t>
      </w:r>
      <w:r w:rsidRPr="00D3186C">
        <w:rPr>
          <w:sz w:val="22"/>
        </w:rPr>
        <w:t xml:space="preserve"> </w:t>
      </w:r>
      <w:r w:rsidRPr="00D3186C">
        <w:rPr>
          <w:sz w:val="22"/>
          <w:lang w:val="ru-RU"/>
        </w:rPr>
        <w:t>Кеп</w:t>
      </w:r>
      <w:r w:rsidRPr="00D3186C">
        <w:rPr>
          <w:sz w:val="22"/>
        </w:rPr>
        <w:t>i</w:t>
      </w:r>
      <w:r w:rsidRPr="00D3186C">
        <w:rPr>
          <w:sz w:val="22"/>
          <w:lang w:val="ru-RU"/>
        </w:rPr>
        <w:t>л</w:t>
      </w:r>
      <w:r w:rsidRPr="00D3186C">
        <w:rPr>
          <w:sz w:val="22"/>
        </w:rPr>
        <w:t xml:space="preserve"> </w:t>
      </w:r>
      <w:r w:rsidRPr="00D3186C">
        <w:rPr>
          <w:sz w:val="22"/>
          <w:lang w:val="ru-RU"/>
        </w:rPr>
        <w:t>ұстаушы</w:t>
      </w:r>
      <w:r w:rsidRPr="00D3186C">
        <w:rPr>
          <w:sz w:val="22"/>
        </w:rPr>
        <w:t xml:space="preserve"> (</w:t>
      </w:r>
      <w:r w:rsidRPr="00D3186C">
        <w:rPr>
          <w:sz w:val="22"/>
          <w:lang w:val="ru-RU"/>
        </w:rPr>
        <w:t>осындай</w:t>
      </w:r>
      <w:r w:rsidRPr="00D3186C">
        <w:rPr>
          <w:sz w:val="22"/>
        </w:rPr>
        <w:t xml:space="preserve"> </w:t>
      </w:r>
      <w:r w:rsidRPr="00D3186C">
        <w:rPr>
          <w:sz w:val="22"/>
          <w:lang w:val="ru-RU"/>
        </w:rPr>
        <w:t>басқа</w:t>
      </w:r>
      <w:r w:rsidRPr="00D3186C">
        <w:rPr>
          <w:sz w:val="22"/>
        </w:rPr>
        <w:t xml:space="preserve"> </w:t>
      </w:r>
      <w:r w:rsidRPr="00D3186C">
        <w:rPr>
          <w:sz w:val="22"/>
          <w:lang w:val="ru-RU"/>
        </w:rPr>
        <w:t>тұлғалар</w:t>
      </w:r>
      <w:r w:rsidRPr="00D3186C">
        <w:rPr>
          <w:sz w:val="22"/>
        </w:rPr>
        <w:t xml:space="preserve">) </w:t>
      </w:r>
      <w:r w:rsidRPr="00D3186C">
        <w:rPr>
          <w:sz w:val="22"/>
          <w:lang w:val="ru-RU"/>
        </w:rPr>
        <w:t>м</w:t>
      </w:r>
      <w:r w:rsidRPr="00D3186C">
        <w:rPr>
          <w:sz w:val="22"/>
        </w:rPr>
        <w:t>i</w:t>
      </w:r>
      <w:r w:rsidRPr="00D3186C">
        <w:rPr>
          <w:sz w:val="22"/>
          <w:lang w:val="ru-RU"/>
        </w:rPr>
        <w:t>ндеттемелерд</w:t>
      </w:r>
      <w:r w:rsidRPr="00D3186C">
        <w:rPr>
          <w:sz w:val="22"/>
        </w:rPr>
        <w:t xml:space="preserve">i </w:t>
      </w:r>
      <w:r w:rsidRPr="00D3186C">
        <w:rPr>
          <w:sz w:val="22"/>
          <w:lang w:val="ru-RU"/>
        </w:rPr>
        <w:t>орындамау</w:t>
      </w:r>
      <w:r w:rsidRPr="00D3186C">
        <w:rPr>
          <w:sz w:val="22"/>
        </w:rPr>
        <w:t xml:space="preserve"> </w:t>
      </w:r>
      <w:r w:rsidRPr="00D3186C">
        <w:rPr>
          <w:sz w:val="22"/>
          <w:lang w:val="ru-RU"/>
        </w:rPr>
        <w:t>оқиғасы</w:t>
      </w:r>
      <w:r w:rsidRPr="00D3186C">
        <w:rPr>
          <w:sz w:val="22"/>
        </w:rPr>
        <w:t xml:space="preserve"> </w:t>
      </w:r>
      <w:r w:rsidRPr="00D3186C">
        <w:rPr>
          <w:sz w:val="22"/>
          <w:lang w:val="ru-RU"/>
        </w:rPr>
        <w:t>басталған</w:t>
      </w:r>
      <w:r w:rsidRPr="00D3186C">
        <w:rPr>
          <w:sz w:val="22"/>
        </w:rPr>
        <w:t xml:space="preserve"> </w:t>
      </w:r>
      <w:r w:rsidRPr="00D3186C">
        <w:rPr>
          <w:sz w:val="22"/>
          <w:lang w:val="ru-RU"/>
        </w:rPr>
        <w:t>және</w:t>
      </w:r>
      <w:r w:rsidRPr="00D3186C">
        <w:rPr>
          <w:sz w:val="22"/>
        </w:rPr>
        <w:t xml:space="preserve"> </w:t>
      </w:r>
      <w:r w:rsidRPr="00D3186C">
        <w:rPr>
          <w:sz w:val="22"/>
          <w:lang w:val="ru-RU"/>
        </w:rPr>
        <w:t>жалғасатын</w:t>
      </w:r>
      <w:r w:rsidRPr="00D3186C">
        <w:rPr>
          <w:sz w:val="22"/>
        </w:rPr>
        <w:t xml:space="preserve"> </w:t>
      </w:r>
      <w:r w:rsidRPr="00D3186C">
        <w:rPr>
          <w:sz w:val="22"/>
          <w:lang w:val="ru-RU"/>
        </w:rPr>
        <w:t>болса</w:t>
      </w:r>
      <w:r w:rsidRPr="00D3186C">
        <w:rPr>
          <w:sz w:val="22"/>
        </w:rPr>
        <w:t xml:space="preserve"> </w:t>
      </w:r>
      <w:r w:rsidRPr="00D3186C">
        <w:rPr>
          <w:sz w:val="22"/>
          <w:lang w:val="ru-RU"/>
        </w:rPr>
        <w:t>ғана</w:t>
      </w:r>
      <w:r w:rsidRPr="00D3186C">
        <w:rPr>
          <w:sz w:val="22"/>
        </w:rPr>
        <w:t xml:space="preserve"> </w:t>
      </w:r>
      <w:r w:rsidRPr="00D3186C">
        <w:rPr>
          <w:sz w:val="22"/>
          <w:lang w:val="ru-RU"/>
        </w:rPr>
        <w:t>пайдалана</w:t>
      </w:r>
      <w:r w:rsidRPr="00D3186C">
        <w:rPr>
          <w:sz w:val="22"/>
        </w:rPr>
        <w:t xml:space="preserve"> </w:t>
      </w:r>
      <w:r w:rsidRPr="00D3186C">
        <w:rPr>
          <w:sz w:val="22"/>
          <w:lang w:val="ru-RU"/>
        </w:rPr>
        <w:t>алады</w:t>
      </w:r>
      <w:r w:rsidRPr="00D3186C">
        <w:rPr>
          <w:sz w:val="22"/>
        </w:rPr>
        <w:t xml:space="preserve">. </w:t>
      </w:r>
      <w:r w:rsidRPr="00D3186C">
        <w:rPr>
          <w:sz w:val="22"/>
          <w:lang w:val="ru-RU"/>
        </w:rPr>
        <w:t>Кепіл</w:t>
      </w:r>
      <w:r w:rsidRPr="00D3186C">
        <w:rPr>
          <w:sz w:val="22"/>
        </w:rPr>
        <w:t xml:space="preserve"> </w:t>
      </w:r>
      <w:r w:rsidRPr="00D3186C">
        <w:rPr>
          <w:sz w:val="22"/>
          <w:lang w:val="ru-RU"/>
        </w:rPr>
        <w:t>беруші</w:t>
      </w:r>
      <w:r w:rsidRPr="00D3186C">
        <w:rPr>
          <w:sz w:val="22"/>
        </w:rPr>
        <w:t xml:space="preserve"> </w:t>
      </w:r>
      <w:r w:rsidRPr="00D3186C">
        <w:rPr>
          <w:sz w:val="22"/>
          <w:lang w:val="ru-RU"/>
        </w:rPr>
        <w:t>осы</w:t>
      </w:r>
      <w:r w:rsidRPr="00D3186C">
        <w:rPr>
          <w:sz w:val="22"/>
        </w:rPr>
        <w:t xml:space="preserve"> </w:t>
      </w:r>
      <w:r w:rsidRPr="00D3186C">
        <w:rPr>
          <w:sz w:val="22"/>
          <w:lang w:val="ru-RU"/>
        </w:rPr>
        <w:t>сенімхаттың</w:t>
      </w:r>
      <w:r w:rsidRPr="00D3186C">
        <w:rPr>
          <w:sz w:val="22"/>
        </w:rPr>
        <w:t xml:space="preserve"> </w:t>
      </w:r>
      <w:r w:rsidRPr="00D3186C">
        <w:rPr>
          <w:sz w:val="22"/>
          <w:lang w:val="ru-RU"/>
        </w:rPr>
        <w:t>осы</w:t>
      </w:r>
      <w:r w:rsidRPr="00D3186C">
        <w:rPr>
          <w:sz w:val="22"/>
        </w:rPr>
        <w:t xml:space="preserve"> </w:t>
      </w:r>
      <w:r w:rsidRPr="00D3186C">
        <w:rPr>
          <w:sz w:val="22"/>
          <w:lang w:val="ru-RU"/>
        </w:rPr>
        <w:t>Шарттың</w:t>
      </w:r>
      <w:r w:rsidRPr="00D3186C">
        <w:rPr>
          <w:sz w:val="22"/>
        </w:rPr>
        <w:t xml:space="preserve"> </w:t>
      </w:r>
      <w:r w:rsidRPr="00D3186C">
        <w:rPr>
          <w:sz w:val="22"/>
          <w:lang w:val="ru-RU"/>
        </w:rPr>
        <w:t>мақсаттары</w:t>
      </w:r>
      <w:r w:rsidRPr="00D3186C">
        <w:rPr>
          <w:sz w:val="22"/>
        </w:rPr>
        <w:t xml:space="preserve"> </w:t>
      </w:r>
      <w:r w:rsidRPr="00D3186C">
        <w:rPr>
          <w:sz w:val="22"/>
          <w:lang w:val="ru-RU"/>
        </w:rPr>
        <w:t>үшін</w:t>
      </w:r>
      <w:r w:rsidRPr="00D3186C">
        <w:rPr>
          <w:sz w:val="22"/>
        </w:rPr>
        <w:t xml:space="preserve"> </w:t>
      </w:r>
      <w:r w:rsidRPr="00D3186C">
        <w:rPr>
          <w:sz w:val="22"/>
          <w:lang w:val="ru-RU"/>
        </w:rPr>
        <w:t>жарамды</w:t>
      </w:r>
      <w:r w:rsidRPr="00D3186C">
        <w:rPr>
          <w:sz w:val="22"/>
        </w:rPr>
        <w:t xml:space="preserve">, </w:t>
      </w:r>
      <w:r w:rsidRPr="00D3186C">
        <w:rPr>
          <w:sz w:val="22"/>
          <w:lang w:val="ru-RU"/>
        </w:rPr>
        <w:t>толық</w:t>
      </w:r>
      <w:r w:rsidRPr="00D3186C">
        <w:rPr>
          <w:sz w:val="22"/>
        </w:rPr>
        <w:t xml:space="preserve"> </w:t>
      </w:r>
      <w:r w:rsidRPr="00D3186C">
        <w:rPr>
          <w:sz w:val="22"/>
          <w:lang w:val="ru-RU"/>
        </w:rPr>
        <w:t>күшінде</w:t>
      </w:r>
      <w:r w:rsidRPr="00D3186C">
        <w:rPr>
          <w:sz w:val="22"/>
        </w:rPr>
        <w:t xml:space="preserve"> </w:t>
      </w:r>
      <w:r w:rsidRPr="00D3186C">
        <w:rPr>
          <w:sz w:val="22"/>
          <w:lang w:val="ru-RU"/>
        </w:rPr>
        <w:t>және</w:t>
      </w:r>
      <w:r w:rsidRPr="00D3186C">
        <w:rPr>
          <w:sz w:val="22"/>
        </w:rPr>
        <w:t xml:space="preserve"> </w:t>
      </w:r>
      <w:r w:rsidRPr="00D3186C">
        <w:rPr>
          <w:sz w:val="22"/>
          <w:lang w:val="ru-RU"/>
        </w:rPr>
        <w:t>қолданыста</w:t>
      </w:r>
      <w:r w:rsidRPr="00D3186C">
        <w:rPr>
          <w:sz w:val="22"/>
        </w:rPr>
        <w:t xml:space="preserve"> </w:t>
      </w:r>
      <w:r w:rsidRPr="00D3186C">
        <w:rPr>
          <w:sz w:val="22"/>
          <w:lang w:val="ru-RU"/>
        </w:rPr>
        <w:t>болуын</w:t>
      </w:r>
      <w:r w:rsidRPr="00D3186C">
        <w:rPr>
          <w:sz w:val="22"/>
        </w:rPr>
        <w:t xml:space="preserve"> </w:t>
      </w:r>
      <w:r w:rsidRPr="00D3186C">
        <w:rPr>
          <w:sz w:val="22"/>
          <w:lang w:val="ru-RU"/>
        </w:rPr>
        <w:t>қамтамасыз</w:t>
      </w:r>
      <w:r w:rsidRPr="00D3186C">
        <w:rPr>
          <w:sz w:val="22"/>
        </w:rPr>
        <w:t xml:space="preserve"> </w:t>
      </w:r>
      <w:r w:rsidRPr="00D3186C">
        <w:rPr>
          <w:sz w:val="22"/>
          <w:lang w:val="ru-RU"/>
        </w:rPr>
        <w:t>етеді</w:t>
      </w:r>
      <w:r w:rsidRPr="00D3186C">
        <w:rPr>
          <w:sz w:val="22"/>
        </w:rPr>
        <w:t xml:space="preserve"> </w:t>
      </w:r>
      <w:r w:rsidRPr="00D3186C">
        <w:rPr>
          <w:sz w:val="22"/>
          <w:lang w:val="ru-RU"/>
        </w:rPr>
        <w:t>және</w:t>
      </w:r>
      <w:r w:rsidRPr="00D3186C">
        <w:rPr>
          <w:sz w:val="22"/>
        </w:rPr>
        <w:t xml:space="preserve"> </w:t>
      </w:r>
      <w:r w:rsidRPr="00D3186C">
        <w:rPr>
          <w:sz w:val="22"/>
          <w:lang w:val="ru-RU"/>
        </w:rPr>
        <w:t>мұндай</w:t>
      </w:r>
      <w:r w:rsidRPr="00D3186C">
        <w:rPr>
          <w:sz w:val="22"/>
        </w:rPr>
        <w:t xml:space="preserve"> </w:t>
      </w:r>
      <w:r w:rsidRPr="00D3186C">
        <w:rPr>
          <w:sz w:val="22"/>
          <w:lang w:val="ru-RU"/>
        </w:rPr>
        <w:t>сенімхаттың</w:t>
      </w:r>
      <w:r w:rsidRPr="00D3186C">
        <w:rPr>
          <w:sz w:val="22"/>
        </w:rPr>
        <w:t xml:space="preserve"> </w:t>
      </w:r>
      <w:r w:rsidRPr="00D3186C">
        <w:rPr>
          <w:sz w:val="22"/>
          <w:lang w:val="ru-RU"/>
        </w:rPr>
        <w:t>қолданылу</w:t>
      </w:r>
      <w:r w:rsidRPr="00D3186C">
        <w:rPr>
          <w:sz w:val="22"/>
        </w:rPr>
        <w:t xml:space="preserve"> </w:t>
      </w:r>
      <w:r w:rsidRPr="00D3186C">
        <w:rPr>
          <w:sz w:val="22"/>
          <w:lang w:val="ru-RU"/>
        </w:rPr>
        <w:t>мерзімі</w:t>
      </w:r>
      <w:r w:rsidRPr="00D3186C">
        <w:rPr>
          <w:sz w:val="22"/>
        </w:rPr>
        <w:t xml:space="preserve"> </w:t>
      </w:r>
      <w:r w:rsidRPr="00D3186C">
        <w:rPr>
          <w:sz w:val="22"/>
          <w:lang w:val="ru-RU"/>
        </w:rPr>
        <w:t>аяқталғанға</w:t>
      </w:r>
      <w:r w:rsidRPr="00D3186C">
        <w:rPr>
          <w:sz w:val="22"/>
        </w:rPr>
        <w:t xml:space="preserve"> </w:t>
      </w:r>
      <w:r w:rsidRPr="00D3186C">
        <w:rPr>
          <w:sz w:val="22"/>
          <w:lang w:val="ru-RU"/>
        </w:rPr>
        <w:t>дейін</w:t>
      </w:r>
      <w:r w:rsidRPr="00D3186C">
        <w:rPr>
          <w:sz w:val="22"/>
        </w:rPr>
        <w:t xml:space="preserve"> </w:t>
      </w:r>
      <w:r w:rsidRPr="00D3186C">
        <w:rPr>
          <w:sz w:val="22"/>
          <w:lang w:val="ru-RU"/>
        </w:rPr>
        <w:t>бір</w:t>
      </w:r>
      <w:r w:rsidRPr="00D3186C">
        <w:rPr>
          <w:sz w:val="22"/>
        </w:rPr>
        <w:t xml:space="preserve"> </w:t>
      </w:r>
      <w:r w:rsidRPr="00D3186C">
        <w:rPr>
          <w:sz w:val="22"/>
          <w:lang w:val="ru-RU"/>
        </w:rPr>
        <w:t>айдан</w:t>
      </w:r>
      <w:r w:rsidRPr="00D3186C">
        <w:rPr>
          <w:sz w:val="22"/>
        </w:rPr>
        <w:t xml:space="preserve"> </w:t>
      </w:r>
      <w:r w:rsidRPr="00D3186C">
        <w:rPr>
          <w:sz w:val="22"/>
          <w:lang w:val="ru-RU"/>
        </w:rPr>
        <w:t>кешіктірмей</w:t>
      </w:r>
      <w:r w:rsidRPr="00D3186C">
        <w:rPr>
          <w:sz w:val="22"/>
        </w:rPr>
        <w:t xml:space="preserve"> </w:t>
      </w:r>
      <w:r w:rsidRPr="00D3186C">
        <w:rPr>
          <w:sz w:val="22"/>
          <w:lang w:val="ru-RU"/>
        </w:rPr>
        <w:t>немесе</w:t>
      </w:r>
      <w:r w:rsidRPr="00D3186C">
        <w:rPr>
          <w:sz w:val="22"/>
        </w:rPr>
        <w:t xml:space="preserve"> </w:t>
      </w:r>
      <w:r w:rsidRPr="00D3186C">
        <w:rPr>
          <w:sz w:val="22"/>
          <w:lang w:val="ru-RU"/>
        </w:rPr>
        <w:t>Кепіл</w:t>
      </w:r>
      <w:r w:rsidRPr="00D3186C">
        <w:rPr>
          <w:sz w:val="22"/>
        </w:rPr>
        <w:t xml:space="preserve"> </w:t>
      </w:r>
      <w:r w:rsidRPr="00D3186C">
        <w:rPr>
          <w:sz w:val="22"/>
          <w:lang w:val="ru-RU"/>
        </w:rPr>
        <w:t>ұстаушының</w:t>
      </w:r>
      <w:r w:rsidRPr="00D3186C">
        <w:rPr>
          <w:sz w:val="22"/>
        </w:rPr>
        <w:t xml:space="preserve"> </w:t>
      </w:r>
      <w:r w:rsidRPr="00D3186C">
        <w:rPr>
          <w:sz w:val="22"/>
          <w:lang w:val="ru-RU"/>
        </w:rPr>
        <w:t>талабы</w:t>
      </w:r>
      <w:r w:rsidRPr="00D3186C">
        <w:rPr>
          <w:sz w:val="22"/>
        </w:rPr>
        <w:t xml:space="preserve"> </w:t>
      </w:r>
      <w:r w:rsidRPr="00D3186C">
        <w:rPr>
          <w:sz w:val="22"/>
          <w:lang w:val="ru-RU"/>
        </w:rPr>
        <w:t>бойынша</w:t>
      </w:r>
      <w:r w:rsidRPr="00D3186C">
        <w:rPr>
          <w:sz w:val="22"/>
        </w:rPr>
        <w:t xml:space="preserve"> </w:t>
      </w:r>
      <w:r w:rsidRPr="00D3186C">
        <w:rPr>
          <w:sz w:val="22"/>
          <w:lang w:val="ru-RU"/>
        </w:rPr>
        <w:lastRenderedPageBreak/>
        <w:t>ұзартуға</w:t>
      </w:r>
      <w:r w:rsidRPr="00D3186C">
        <w:rPr>
          <w:sz w:val="22"/>
        </w:rPr>
        <w:t xml:space="preserve"> </w:t>
      </w:r>
      <w:r w:rsidRPr="00D3186C">
        <w:rPr>
          <w:sz w:val="22"/>
          <w:lang w:val="ru-RU"/>
        </w:rPr>
        <w:t>міндеттенеді</w:t>
      </w:r>
      <w:r w:rsidRPr="00D3186C">
        <w:rPr>
          <w:sz w:val="22"/>
        </w:rPr>
        <w:t xml:space="preserve">; </w:t>
      </w:r>
      <w:r w:rsidRPr="00D3186C">
        <w:rPr>
          <w:sz w:val="22"/>
          <w:lang w:val="ru-RU"/>
        </w:rPr>
        <w:t>және</w:t>
      </w:r>
      <w:r w:rsidR="00A51017" w:rsidRPr="00D3186C">
        <w:rPr>
          <w:sz w:val="22"/>
        </w:rPr>
        <w:t xml:space="preserve"> </w:t>
      </w:r>
    </w:p>
    <w:p w14:paraId="3F901E94" w14:textId="46090BC2" w:rsidR="003E5CE9" w:rsidRPr="00D3186C" w:rsidRDefault="00D3186C" w:rsidP="00D6378F">
      <w:pPr>
        <w:pStyle w:val="3"/>
        <w:spacing w:before="120" w:after="0"/>
        <w:ind w:left="1418" w:hanging="709"/>
        <w:rPr>
          <w:sz w:val="22"/>
        </w:rPr>
      </w:pPr>
      <w:r w:rsidRPr="00D3186C">
        <w:rPr>
          <w:sz w:val="22"/>
          <w:lang w:val="ru-RU"/>
        </w:rPr>
        <w:t>осы</w:t>
      </w:r>
      <w:r w:rsidRPr="00D3186C">
        <w:rPr>
          <w:sz w:val="22"/>
        </w:rPr>
        <w:t xml:space="preserve"> </w:t>
      </w:r>
      <w:r w:rsidRPr="00D3186C">
        <w:rPr>
          <w:sz w:val="22"/>
          <w:lang w:val="ru-RU"/>
        </w:rPr>
        <w:t>Шарт</w:t>
      </w:r>
      <w:r w:rsidRPr="00D3186C">
        <w:rPr>
          <w:sz w:val="22"/>
        </w:rPr>
        <w:t xml:space="preserve"> </w:t>
      </w:r>
      <w:r w:rsidRPr="00D3186C">
        <w:rPr>
          <w:sz w:val="22"/>
          <w:lang w:val="ru-RU"/>
        </w:rPr>
        <w:t>бойынша</w:t>
      </w:r>
      <w:r w:rsidRPr="00D3186C">
        <w:rPr>
          <w:sz w:val="22"/>
        </w:rPr>
        <w:t xml:space="preserve"> </w:t>
      </w:r>
      <w:r w:rsidRPr="00D3186C">
        <w:rPr>
          <w:sz w:val="22"/>
          <w:lang w:val="ru-RU"/>
        </w:rPr>
        <w:t>басқа</w:t>
      </w:r>
      <w:r w:rsidRPr="00D3186C">
        <w:rPr>
          <w:sz w:val="22"/>
        </w:rPr>
        <w:t xml:space="preserve"> </w:t>
      </w:r>
      <w:r w:rsidRPr="00D3186C">
        <w:rPr>
          <w:sz w:val="22"/>
          <w:lang w:val="ru-RU"/>
        </w:rPr>
        <w:t>да</w:t>
      </w:r>
      <w:r w:rsidRPr="00D3186C">
        <w:rPr>
          <w:sz w:val="22"/>
        </w:rPr>
        <w:t xml:space="preserve"> </w:t>
      </w:r>
      <w:r w:rsidRPr="00D3186C">
        <w:rPr>
          <w:sz w:val="22"/>
          <w:lang w:val="ru-RU"/>
        </w:rPr>
        <w:t>міндеттемелерді</w:t>
      </w:r>
      <w:r w:rsidRPr="00D3186C">
        <w:rPr>
          <w:sz w:val="22"/>
        </w:rPr>
        <w:t xml:space="preserve"> </w:t>
      </w:r>
      <w:r w:rsidRPr="00D3186C">
        <w:rPr>
          <w:sz w:val="22"/>
          <w:lang w:val="ru-RU"/>
        </w:rPr>
        <w:t>сақтауға</w:t>
      </w:r>
      <w:r w:rsidRPr="00D3186C">
        <w:rPr>
          <w:sz w:val="22"/>
        </w:rPr>
        <w:t xml:space="preserve"> </w:t>
      </w:r>
      <w:r w:rsidRPr="00D3186C">
        <w:rPr>
          <w:sz w:val="22"/>
          <w:lang w:val="ru-RU"/>
        </w:rPr>
        <w:t>міндеттенеді</w:t>
      </w:r>
      <w:r w:rsidRPr="00D3186C">
        <w:rPr>
          <w:sz w:val="22"/>
        </w:rPr>
        <w:t>.</w:t>
      </w:r>
    </w:p>
    <w:bookmarkEnd w:id="18"/>
    <w:p w14:paraId="4B7F0138" w14:textId="0E802468" w:rsidR="00D3186C" w:rsidRPr="0061738A" w:rsidRDefault="00D3186C" w:rsidP="00D3186C">
      <w:pPr>
        <w:pStyle w:val="2"/>
        <w:spacing w:before="120" w:after="0"/>
        <w:rPr>
          <w:sz w:val="22"/>
          <w:szCs w:val="22"/>
          <w:lang w:val="kk-KZ"/>
        </w:rPr>
      </w:pPr>
      <w:r w:rsidRPr="007A22C8">
        <w:rPr>
          <w:sz w:val="22"/>
          <w:szCs w:val="22"/>
          <w:lang w:val="kk-KZ"/>
        </w:rPr>
        <w:t xml:space="preserve">Кепіл беруші </w:t>
      </w:r>
      <w:r>
        <w:rPr>
          <w:sz w:val="22"/>
          <w:szCs w:val="22"/>
          <w:lang w:val="kk-KZ"/>
        </w:rPr>
        <w:t>К</w:t>
      </w:r>
      <w:r w:rsidRPr="007A22C8">
        <w:rPr>
          <w:sz w:val="22"/>
          <w:szCs w:val="22"/>
          <w:lang w:val="kk-KZ"/>
        </w:rPr>
        <w:t xml:space="preserve">епіл </w:t>
      </w:r>
      <w:r w:rsidR="00A62DA4">
        <w:rPr>
          <w:sz w:val="22"/>
          <w:szCs w:val="22"/>
          <w:lang w:val="kk-KZ"/>
        </w:rPr>
        <w:t>нысанасының</w:t>
      </w:r>
      <w:r w:rsidRPr="007A22C8">
        <w:rPr>
          <w:sz w:val="22"/>
          <w:szCs w:val="22"/>
          <w:lang w:val="kk-KZ"/>
        </w:rPr>
        <w:t xml:space="preserve"> кездейсоқ жойылу немесе бүліну қаупін көтереді</w:t>
      </w:r>
      <w:r w:rsidRPr="0061738A">
        <w:rPr>
          <w:sz w:val="22"/>
          <w:szCs w:val="22"/>
          <w:lang w:val="kk-KZ"/>
        </w:rPr>
        <w:t>.</w:t>
      </w:r>
    </w:p>
    <w:p w14:paraId="625E97CF" w14:textId="77777777" w:rsidR="00D3186C" w:rsidRPr="006E1869" w:rsidRDefault="00D3186C" w:rsidP="00D3186C">
      <w:pPr>
        <w:pStyle w:val="2"/>
        <w:spacing w:before="120" w:after="0"/>
        <w:rPr>
          <w:sz w:val="22"/>
          <w:szCs w:val="22"/>
          <w:lang w:val="kk-KZ"/>
        </w:rPr>
      </w:pPr>
      <w:r w:rsidRPr="009352BD">
        <w:rPr>
          <w:sz w:val="22"/>
          <w:szCs w:val="22"/>
          <w:lang w:val="kk-KZ"/>
        </w:rPr>
        <w:t>4.1-тармақта санамаланған жағдайлардың әрқайсысында Кепіл берушіге осындай оқиғаның басталғаны туралы белгілі болғаннан кейін дереу Кепіл беруші өз есебінен осындай шараларды қабылдауға және осындай жағдайларда Кепіл берушінің немесе Кепіл ұстаушының мүдделерін қорғау үшін негізді түрде қажет болуы мүмкін тиісті оқиғаға қатысты осындай іс-әрекеттерді жүзеге асыруға міндеттенеді</w:t>
      </w:r>
      <w:r>
        <w:rPr>
          <w:sz w:val="22"/>
          <w:szCs w:val="22"/>
          <w:lang w:val="kk-KZ"/>
        </w:rPr>
        <w:t xml:space="preserve">. </w:t>
      </w:r>
    </w:p>
    <w:p w14:paraId="31F29D84" w14:textId="61F2D190" w:rsidR="00B25640" w:rsidRPr="00D3186C" w:rsidRDefault="00D3186C" w:rsidP="00D3186C">
      <w:pPr>
        <w:pStyle w:val="2"/>
        <w:spacing w:before="120" w:after="0"/>
        <w:rPr>
          <w:sz w:val="22"/>
          <w:szCs w:val="22"/>
          <w:lang w:val="kk-KZ"/>
        </w:rPr>
      </w:pPr>
      <w:r w:rsidRPr="00CF39FE">
        <w:rPr>
          <w:sz w:val="22"/>
          <w:szCs w:val="22"/>
          <w:lang w:val="kk-KZ"/>
        </w:rPr>
        <w:t>Егер осы Шартта өзгеше тікелей белгіленбесе, осы Шартқа сәйкес Кепіл беруші Кепіл ұстаушыға беретін құжаттар куәландырылған көшірме түрінде немесе Кепіл ұстаушының алдын ала жазбаша келісімімен кез келген өзге нысанда болуға тиіс.</w:t>
      </w:r>
      <w:r w:rsidR="00B25640" w:rsidRPr="00D3186C">
        <w:rPr>
          <w:sz w:val="22"/>
          <w:szCs w:val="22"/>
          <w:lang w:val="kk-KZ"/>
        </w:rPr>
        <w:t xml:space="preserve"> </w:t>
      </w:r>
    </w:p>
    <w:p w14:paraId="486391DF" w14:textId="0401F2F3" w:rsidR="00DA3607" w:rsidRPr="004835CC" w:rsidRDefault="00D3186C" w:rsidP="00604CA8">
      <w:pPr>
        <w:pStyle w:val="1"/>
        <w:spacing w:before="240" w:after="120"/>
        <w:rPr>
          <w:sz w:val="22"/>
          <w:szCs w:val="22"/>
          <w:lang w:val="ru-RU"/>
        </w:rPr>
      </w:pPr>
      <w:r w:rsidRPr="00D3186C">
        <w:rPr>
          <w:sz w:val="22"/>
          <w:szCs w:val="22"/>
          <w:lang w:val="ru-RU"/>
        </w:rPr>
        <w:t>Кепіл ұстаушының міндеттері</w:t>
      </w:r>
    </w:p>
    <w:p w14:paraId="548C4877" w14:textId="77777777" w:rsidR="00D3186C" w:rsidRPr="00435AF7" w:rsidRDefault="00D3186C" w:rsidP="00D3186C">
      <w:pPr>
        <w:pStyle w:val="2"/>
        <w:spacing w:before="120" w:after="0"/>
        <w:rPr>
          <w:sz w:val="22"/>
          <w:szCs w:val="22"/>
          <w:lang w:val="ru-RU"/>
        </w:rPr>
      </w:pPr>
      <w:r w:rsidRPr="00AE0D3E">
        <w:rPr>
          <w:sz w:val="22"/>
          <w:szCs w:val="22"/>
          <w:lang w:val="ru-RU"/>
        </w:rPr>
        <w:t xml:space="preserve">Қамтамасыз ету кезеңі ішінде, егер </w:t>
      </w:r>
      <w:r w:rsidRPr="00435AF7">
        <w:rPr>
          <w:sz w:val="22"/>
          <w:szCs w:val="22"/>
          <w:lang w:val="ru-RU"/>
        </w:rPr>
        <w:t>Кепіл берушімен жазбаша нысанда өзге келісім болмаса, Кепіл ұстаушы:</w:t>
      </w:r>
    </w:p>
    <w:p w14:paraId="24C4D5B9" w14:textId="491AA747" w:rsidR="00D3186C" w:rsidRPr="00435AF7" w:rsidRDefault="00D3186C" w:rsidP="00D3186C">
      <w:pPr>
        <w:pStyle w:val="3"/>
        <w:spacing w:before="120" w:after="120"/>
        <w:ind w:left="1418" w:hanging="709"/>
        <w:rPr>
          <w:sz w:val="22"/>
          <w:lang w:val="ru-RU"/>
        </w:rPr>
      </w:pPr>
      <w:bookmarkStart w:id="19" w:name="_Ref407970391"/>
      <w:r w:rsidRPr="00435AF7">
        <w:rPr>
          <w:sz w:val="22"/>
          <w:lang w:val="ru-RU"/>
        </w:rPr>
        <w:t xml:space="preserve">қажеттілігіне қарай Қазақстан Республикасының заңнамасына сәйкес тиісті тіркеуші органда </w:t>
      </w:r>
      <w:r>
        <w:rPr>
          <w:sz w:val="22"/>
          <w:lang w:val="kk-KZ"/>
        </w:rPr>
        <w:t>Кепілді</w:t>
      </w:r>
      <w:r w:rsidRPr="00435AF7">
        <w:rPr>
          <w:sz w:val="22"/>
          <w:lang w:val="ru-RU"/>
        </w:rPr>
        <w:t xml:space="preserve"> тіркеу бойынша Кепіл берушіге жәрдем көрсетуге;</w:t>
      </w:r>
    </w:p>
    <w:bookmarkEnd w:id="19"/>
    <w:p w14:paraId="2E47E18A" w14:textId="77777777" w:rsidR="00D3186C" w:rsidRPr="00435AF7" w:rsidRDefault="00D3186C" w:rsidP="00D3186C">
      <w:pPr>
        <w:pStyle w:val="3"/>
        <w:spacing w:before="120" w:after="120"/>
        <w:ind w:left="1418" w:hanging="709"/>
        <w:rPr>
          <w:sz w:val="22"/>
          <w:lang w:val="ru-RU"/>
        </w:rPr>
      </w:pPr>
      <w:r w:rsidRPr="00435AF7">
        <w:rPr>
          <w:sz w:val="22"/>
          <w:lang w:val="ru-RU"/>
        </w:rPr>
        <w:t xml:space="preserve">қамтамасыз ету кезеңі аяқталғаннан кейін 15 (он бес) жұмыс күні ішінде: </w:t>
      </w:r>
    </w:p>
    <w:p w14:paraId="16A441FA" w14:textId="77777777" w:rsidR="00D3186C" w:rsidRPr="00435AF7" w:rsidRDefault="00D3186C" w:rsidP="00D3186C">
      <w:pPr>
        <w:pStyle w:val="4"/>
        <w:spacing w:before="120" w:after="0"/>
        <w:ind w:left="2127"/>
        <w:rPr>
          <w:sz w:val="22"/>
          <w:lang w:val="ru-RU"/>
        </w:rPr>
      </w:pPr>
      <w:r w:rsidRPr="00435AF7">
        <w:rPr>
          <w:sz w:val="22"/>
          <w:lang w:val="ru-RU"/>
        </w:rPr>
        <w:t>Тараптар келіскен нысан мен мазмұн бойынша кепілді тоқтату туралы осы Шартқа тиісті қосымша келісім жасасуға;</w:t>
      </w:r>
    </w:p>
    <w:p w14:paraId="3683DB4E" w14:textId="6D11C0CB" w:rsidR="00D3186C" w:rsidRPr="00435AF7" w:rsidRDefault="00D3186C" w:rsidP="00D3186C">
      <w:pPr>
        <w:pStyle w:val="4"/>
        <w:spacing w:before="120" w:after="0"/>
        <w:ind w:left="2127"/>
        <w:rPr>
          <w:sz w:val="22"/>
          <w:lang w:val="ru-RU"/>
        </w:rPr>
      </w:pPr>
      <w:r w:rsidRPr="00435AF7">
        <w:rPr>
          <w:sz w:val="22"/>
          <w:lang w:val="ru-RU"/>
        </w:rPr>
        <w:t xml:space="preserve">осы Шарт бойынша Кепіл </w:t>
      </w:r>
      <w:r w:rsidR="00A62DA4">
        <w:rPr>
          <w:sz w:val="22"/>
          <w:lang w:val="kk-KZ"/>
        </w:rPr>
        <w:t>нысанасына</w:t>
      </w:r>
      <w:r w:rsidR="007D41B8">
        <w:rPr>
          <w:sz w:val="22"/>
          <w:lang w:val="kk-KZ"/>
        </w:rPr>
        <w:t>н</w:t>
      </w:r>
      <w:r w:rsidRPr="00435AF7">
        <w:rPr>
          <w:sz w:val="22"/>
          <w:lang w:val="ru-RU"/>
        </w:rPr>
        <w:t xml:space="preserve"> ауыртпалықты (кепілді) алу үшін Кепіл берушіге жәрдем көрсетуге.</w:t>
      </w:r>
    </w:p>
    <w:p w14:paraId="74D5DA72" w14:textId="7B80FDBF" w:rsidR="00DA3607" w:rsidRPr="004835CC" w:rsidRDefault="00D3186C" w:rsidP="00D3186C">
      <w:pPr>
        <w:pStyle w:val="3"/>
        <w:spacing w:before="120" w:after="0"/>
        <w:ind w:left="1418" w:hanging="709"/>
        <w:rPr>
          <w:sz w:val="22"/>
          <w:lang w:val="ru-RU"/>
        </w:rPr>
      </w:pPr>
      <w:bookmarkStart w:id="20" w:name="_Ref414358331"/>
      <w:r w:rsidRPr="00435AF7">
        <w:rPr>
          <w:sz w:val="22"/>
          <w:lang w:val="ru-RU"/>
        </w:rPr>
        <w:t xml:space="preserve">Кепіл берушіден Кепіл берушіге жазбаша келісім беруге жазбаша сұрау салуды алған күннен бастап 15 (он бес) жұмыс күні ішінде </w:t>
      </w:r>
      <w:r w:rsidRPr="00435AF7">
        <w:rPr>
          <w:sz w:val="22"/>
          <w:lang w:val="ru-RU"/>
        </w:rPr>
        <w:fldChar w:fldCharType="begin"/>
      </w:r>
      <w:r w:rsidRPr="00435AF7">
        <w:rPr>
          <w:sz w:val="22"/>
          <w:lang w:val="ru-RU"/>
        </w:rPr>
        <w:instrText xml:space="preserve"> REF _Ref416446823 \r \h  \* MERGEFORMAT </w:instrText>
      </w:r>
      <w:r w:rsidRPr="00435AF7">
        <w:rPr>
          <w:sz w:val="22"/>
          <w:lang w:val="ru-RU"/>
        </w:rPr>
      </w:r>
      <w:r w:rsidRPr="00435AF7">
        <w:rPr>
          <w:sz w:val="22"/>
          <w:lang w:val="ru-RU"/>
        </w:rPr>
        <w:fldChar w:fldCharType="separate"/>
      </w:r>
      <w:r w:rsidRPr="00435AF7">
        <w:rPr>
          <w:sz w:val="22"/>
          <w:lang w:val="ru-RU"/>
        </w:rPr>
        <w:t>4.1(c)</w:t>
      </w:r>
      <w:r w:rsidRPr="00435AF7">
        <w:rPr>
          <w:sz w:val="22"/>
          <w:lang w:val="ru-RU"/>
        </w:rPr>
        <w:fldChar w:fldCharType="end"/>
      </w:r>
      <w:r w:rsidRPr="00435AF7">
        <w:rPr>
          <w:sz w:val="22"/>
          <w:lang w:val="ru-RU"/>
        </w:rPr>
        <w:t>-тармақта көрсетілген қандай да бір іс-әрекетті жасауға келісім беруден жазбаша келісім түрінде немесе дәлелді түрде жазбаша бас тартуға міндетті.</w:t>
      </w:r>
      <w:bookmarkEnd w:id="20"/>
    </w:p>
    <w:p w14:paraId="7CBFE5E7" w14:textId="1628047A" w:rsidR="00B41259" w:rsidRPr="004835CC" w:rsidRDefault="00D3186C" w:rsidP="0083223F">
      <w:pPr>
        <w:pStyle w:val="1"/>
        <w:spacing w:before="240" w:after="0"/>
        <w:rPr>
          <w:sz w:val="22"/>
          <w:szCs w:val="22"/>
        </w:rPr>
      </w:pPr>
      <w:r w:rsidRPr="00D3186C">
        <w:rPr>
          <w:sz w:val="22"/>
          <w:szCs w:val="22"/>
          <w:lang w:val="ru-RU"/>
        </w:rPr>
        <w:t>Кепіл ұстаушының құқықтары</w:t>
      </w:r>
      <w:r w:rsidR="00124F8C" w:rsidRPr="004835CC">
        <w:rPr>
          <w:sz w:val="22"/>
          <w:szCs w:val="22"/>
          <w:lang w:val="ru-RU"/>
        </w:rPr>
        <w:t xml:space="preserve"> </w:t>
      </w:r>
    </w:p>
    <w:p w14:paraId="46E3A1E0" w14:textId="77777777" w:rsidR="00D3186C" w:rsidRPr="00604CA8" w:rsidRDefault="00D3186C" w:rsidP="00D3186C">
      <w:pPr>
        <w:pStyle w:val="2"/>
        <w:spacing w:before="120" w:after="120"/>
        <w:rPr>
          <w:sz w:val="22"/>
          <w:szCs w:val="22"/>
          <w:lang w:val="ru-RU"/>
        </w:rPr>
      </w:pPr>
      <w:r>
        <w:rPr>
          <w:sz w:val="22"/>
          <w:szCs w:val="22"/>
          <w:lang w:val="ru-RU"/>
        </w:rPr>
        <w:t>К</w:t>
      </w:r>
      <w:r w:rsidRPr="00162E7B">
        <w:rPr>
          <w:sz w:val="22"/>
          <w:szCs w:val="22"/>
          <w:lang w:val="ru-RU"/>
        </w:rPr>
        <w:t>епіл</w:t>
      </w:r>
      <w:r w:rsidRPr="00162E7B">
        <w:rPr>
          <w:sz w:val="22"/>
          <w:szCs w:val="22"/>
        </w:rPr>
        <w:t xml:space="preserve"> </w:t>
      </w:r>
      <w:r w:rsidRPr="00162E7B">
        <w:rPr>
          <w:sz w:val="22"/>
          <w:szCs w:val="22"/>
          <w:lang w:val="ru-RU"/>
        </w:rPr>
        <w:t>ұстаушының</w:t>
      </w:r>
      <w:r w:rsidRPr="00604CA8">
        <w:rPr>
          <w:sz w:val="22"/>
          <w:szCs w:val="22"/>
          <w:lang w:val="ru-RU"/>
        </w:rPr>
        <w:t>:</w:t>
      </w:r>
      <w:r>
        <w:rPr>
          <w:sz w:val="22"/>
          <w:szCs w:val="22"/>
          <w:lang w:val="ru-RU"/>
        </w:rPr>
        <w:t xml:space="preserve"> </w:t>
      </w:r>
    </w:p>
    <w:p w14:paraId="25C5EFDC" w14:textId="00D6797B" w:rsidR="00D3186C" w:rsidRPr="00604CA8" w:rsidRDefault="00D3186C" w:rsidP="00D3186C">
      <w:pPr>
        <w:pStyle w:val="3"/>
        <w:spacing w:after="120"/>
        <w:ind w:left="1418" w:hanging="709"/>
        <w:jc w:val="left"/>
        <w:rPr>
          <w:sz w:val="22"/>
          <w:lang w:val="ru-RU"/>
        </w:rPr>
      </w:pPr>
      <w:r w:rsidRPr="00162E7B">
        <w:rPr>
          <w:sz w:val="22"/>
          <w:lang w:val="ru-RU"/>
        </w:rPr>
        <w:t>кез</w:t>
      </w:r>
      <w:r w:rsidRPr="00362FFE">
        <w:rPr>
          <w:sz w:val="22"/>
          <w:lang w:val="ru-RU"/>
        </w:rPr>
        <w:t xml:space="preserve"> </w:t>
      </w:r>
      <w:r w:rsidRPr="00162E7B">
        <w:rPr>
          <w:sz w:val="22"/>
          <w:lang w:val="ru-RU"/>
        </w:rPr>
        <w:t>келген</w:t>
      </w:r>
      <w:r w:rsidRPr="00362FFE">
        <w:rPr>
          <w:sz w:val="22"/>
          <w:lang w:val="ru-RU"/>
        </w:rPr>
        <w:t xml:space="preserve"> </w:t>
      </w:r>
      <w:r w:rsidRPr="00162E7B">
        <w:rPr>
          <w:sz w:val="22"/>
          <w:lang w:val="ru-RU"/>
        </w:rPr>
        <w:t>уақытта</w:t>
      </w:r>
      <w:r w:rsidRPr="00362FFE">
        <w:rPr>
          <w:sz w:val="22"/>
          <w:lang w:val="ru-RU"/>
        </w:rPr>
        <w:t xml:space="preserve"> </w:t>
      </w:r>
      <w:r>
        <w:rPr>
          <w:sz w:val="22"/>
          <w:lang w:val="ru-RU"/>
        </w:rPr>
        <w:t>К</w:t>
      </w:r>
      <w:r w:rsidRPr="00162E7B">
        <w:rPr>
          <w:sz w:val="22"/>
          <w:lang w:val="ru-RU"/>
        </w:rPr>
        <w:t>епіл</w:t>
      </w:r>
      <w:r w:rsidRPr="00362FFE">
        <w:rPr>
          <w:sz w:val="22"/>
          <w:lang w:val="ru-RU"/>
        </w:rPr>
        <w:t xml:space="preserve"> </w:t>
      </w:r>
      <w:r w:rsidR="00A62DA4">
        <w:rPr>
          <w:sz w:val="22"/>
          <w:lang w:val="ru-RU"/>
        </w:rPr>
        <w:t>нысанасының</w:t>
      </w:r>
      <w:r w:rsidRPr="00362FFE">
        <w:rPr>
          <w:sz w:val="22"/>
          <w:lang w:val="ru-RU"/>
        </w:rPr>
        <w:t xml:space="preserve"> </w:t>
      </w:r>
      <w:r w:rsidRPr="00162E7B">
        <w:rPr>
          <w:sz w:val="22"/>
          <w:lang w:val="ru-RU"/>
        </w:rPr>
        <w:t>болуын</w:t>
      </w:r>
      <w:r w:rsidRPr="00362FFE">
        <w:rPr>
          <w:sz w:val="22"/>
          <w:lang w:val="ru-RU"/>
        </w:rPr>
        <w:t xml:space="preserve"> </w:t>
      </w:r>
      <w:r w:rsidRPr="00162E7B">
        <w:rPr>
          <w:sz w:val="22"/>
          <w:lang w:val="ru-RU"/>
        </w:rPr>
        <w:t>және</w:t>
      </w:r>
      <w:r w:rsidRPr="00362FFE">
        <w:rPr>
          <w:sz w:val="22"/>
          <w:lang w:val="ru-RU"/>
        </w:rPr>
        <w:t xml:space="preserve"> </w:t>
      </w:r>
      <w:r w:rsidRPr="00162E7B">
        <w:rPr>
          <w:sz w:val="22"/>
          <w:lang w:val="ru-RU"/>
        </w:rPr>
        <w:t>сақталуын</w:t>
      </w:r>
      <w:r w:rsidRPr="00362FFE">
        <w:rPr>
          <w:sz w:val="22"/>
          <w:lang w:val="ru-RU"/>
        </w:rPr>
        <w:t xml:space="preserve"> </w:t>
      </w:r>
      <w:r w:rsidRPr="00162E7B">
        <w:rPr>
          <w:sz w:val="22"/>
          <w:lang w:val="ru-RU"/>
        </w:rPr>
        <w:t>тексеру</w:t>
      </w:r>
      <w:r>
        <w:rPr>
          <w:sz w:val="22"/>
          <w:lang w:val="ru-RU"/>
        </w:rPr>
        <w:t>ге</w:t>
      </w:r>
      <w:r w:rsidRPr="00604CA8">
        <w:rPr>
          <w:sz w:val="22"/>
          <w:lang w:val="ru-RU"/>
        </w:rPr>
        <w:t>;</w:t>
      </w:r>
    </w:p>
    <w:p w14:paraId="358F8A76" w14:textId="0616EAAC" w:rsidR="00D3186C" w:rsidRPr="00604CA8" w:rsidRDefault="00D3186C" w:rsidP="00D3186C">
      <w:pPr>
        <w:pStyle w:val="3"/>
        <w:spacing w:after="120"/>
        <w:ind w:left="1418" w:hanging="709"/>
        <w:rPr>
          <w:sz w:val="22"/>
          <w:lang w:val="ru-RU"/>
        </w:rPr>
      </w:pPr>
      <w:r>
        <w:rPr>
          <w:sz w:val="22"/>
          <w:lang w:val="ru-RU"/>
        </w:rPr>
        <w:t>К</w:t>
      </w:r>
      <w:r w:rsidRPr="00162E7B">
        <w:rPr>
          <w:sz w:val="22"/>
          <w:lang w:val="ru-RU"/>
        </w:rPr>
        <w:t>епіл</w:t>
      </w:r>
      <w:r w:rsidRPr="00362FFE">
        <w:rPr>
          <w:sz w:val="22"/>
          <w:lang w:val="ru-RU"/>
        </w:rPr>
        <w:t xml:space="preserve"> </w:t>
      </w:r>
      <w:r w:rsidRPr="00162E7B">
        <w:rPr>
          <w:sz w:val="22"/>
          <w:lang w:val="ru-RU"/>
        </w:rPr>
        <w:t>берушінің</w:t>
      </w:r>
      <w:r w:rsidRPr="00362FFE">
        <w:rPr>
          <w:sz w:val="22"/>
          <w:lang w:val="ru-RU"/>
        </w:rPr>
        <w:t xml:space="preserve"> </w:t>
      </w:r>
      <w:r w:rsidRPr="00162E7B">
        <w:rPr>
          <w:sz w:val="22"/>
          <w:lang w:val="ru-RU"/>
        </w:rPr>
        <w:t>Кепіл</w:t>
      </w:r>
      <w:r w:rsidRPr="00362FFE">
        <w:rPr>
          <w:sz w:val="22"/>
          <w:lang w:val="ru-RU"/>
        </w:rPr>
        <w:t xml:space="preserve"> </w:t>
      </w:r>
      <w:r w:rsidR="00A62DA4">
        <w:rPr>
          <w:sz w:val="22"/>
          <w:lang w:val="ru-RU"/>
        </w:rPr>
        <w:t>нысанасын</w:t>
      </w:r>
      <w:r w:rsidRPr="00362FFE">
        <w:rPr>
          <w:sz w:val="22"/>
          <w:lang w:val="ru-RU"/>
        </w:rPr>
        <w:t xml:space="preserve"> </w:t>
      </w:r>
      <w:r w:rsidRPr="00162E7B">
        <w:rPr>
          <w:sz w:val="22"/>
          <w:lang w:val="ru-RU"/>
        </w:rPr>
        <w:t>қорғау</w:t>
      </w:r>
      <w:r w:rsidRPr="00362FFE">
        <w:rPr>
          <w:sz w:val="22"/>
          <w:lang w:val="ru-RU"/>
        </w:rPr>
        <w:t xml:space="preserve"> </w:t>
      </w:r>
      <w:r w:rsidRPr="00162E7B">
        <w:rPr>
          <w:sz w:val="22"/>
          <w:lang w:val="ru-RU"/>
        </w:rPr>
        <w:t>үшін</w:t>
      </w:r>
      <w:r w:rsidRPr="00362FFE">
        <w:rPr>
          <w:sz w:val="22"/>
          <w:lang w:val="ru-RU"/>
        </w:rPr>
        <w:t xml:space="preserve"> </w:t>
      </w:r>
      <w:r>
        <w:rPr>
          <w:sz w:val="22"/>
          <w:lang w:val="ru-RU"/>
        </w:rPr>
        <w:t>К</w:t>
      </w:r>
      <w:r w:rsidRPr="00162E7B">
        <w:rPr>
          <w:sz w:val="22"/>
          <w:lang w:val="ru-RU"/>
        </w:rPr>
        <w:t>епіл</w:t>
      </w:r>
      <w:r w:rsidRPr="00362FFE">
        <w:rPr>
          <w:sz w:val="22"/>
          <w:lang w:val="ru-RU"/>
        </w:rPr>
        <w:t xml:space="preserve"> </w:t>
      </w:r>
      <w:r w:rsidRPr="00162E7B">
        <w:rPr>
          <w:sz w:val="22"/>
          <w:lang w:val="ru-RU"/>
        </w:rPr>
        <w:t>ұстаушы</w:t>
      </w:r>
      <w:r w:rsidRPr="00362FFE">
        <w:rPr>
          <w:sz w:val="22"/>
          <w:lang w:val="ru-RU"/>
        </w:rPr>
        <w:t xml:space="preserve"> </w:t>
      </w:r>
      <w:r w:rsidRPr="00162E7B">
        <w:rPr>
          <w:sz w:val="22"/>
          <w:lang w:val="ru-RU"/>
        </w:rPr>
        <w:t>негізді</w:t>
      </w:r>
      <w:r w:rsidRPr="00362FFE">
        <w:rPr>
          <w:sz w:val="22"/>
          <w:lang w:val="ru-RU"/>
        </w:rPr>
        <w:t xml:space="preserve"> </w:t>
      </w:r>
      <w:r w:rsidRPr="00162E7B">
        <w:rPr>
          <w:sz w:val="22"/>
          <w:lang w:val="ru-RU"/>
        </w:rPr>
        <w:t>түрде</w:t>
      </w:r>
      <w:r w:rsidRPr="00362FFE">
        <w:rPr>
          <w:sz w:val="22"/>
          <w:lang w:val="ru-RU"/>
        </w:rPr>
        <w:t xml:space="preserve"> </w:t>
      </w:r>
      <w:r w:rsidRPr="00162E7B">
        <w:rPr>
          <w:sz w:val="22"/>
          <w:lang w:val="ru-RU"/>
        </w:rPr>
        <w:t>қажет</w:t>
      </w:r>
      <w:r w:rsidRPr="00362FFE">
        <w:rPr>
          <w:sz w:val="22"/>
          <w:lang w:val="ru-RU"/>
        </w:rPr>
        <w:t xml:space="preserve"> </w:t>
      </w:r>
      <w:r w:rsidRPr="00162E7B">
        <w:rPr>
          <w:sz w:val="22"/>
          <w:lang w:val="ru-RU"/>
        </w:rPr>
        <w:t>немесе</w:t>
      </w:r>
      <w:r w:rsidRPr="00362FFE">
        <w:rPr>
          <w:sz w:val="22"/>
          <w:lang w:val="ru-RU"/>
        </w:rPr>
        <w:t xml:space="preserve"> </w:t>
      </w:r>
      <w:r>
        <w:rPr>
          <w:sz w:val="22"/>
          <w:lang w:val="ru-RU"/>
        </w:rPr>
        <w:t>қалаулы</w:t>
      </w:r>
      <w:r w:rsidRPr="00362FFE">
        <w:rPr>
          <w:sz w:val="22"/>
          <w:lang w:val="ru-RU"/>
        </w:rPr>
        <w:t xml:space="preserve"> </w:t>
      </w:r>
      <w:r w:rsidRPr="00162E7B">
        <w:rPr>
          <w:sz w:val="22"/>
          <w:lang w:val="ru-RU"/>
        </w:rPr>
        <w:t>деп</w:t>
      </w:r>
      <w:r w:rsidRPr="00362FFE">
        <w:rPr>
          <w:sz w:val="22"/>
          <w:lang w:val="ru-RU"/>
        </w:rPr>
        <w:t xml:space="preserve"> </w:t>
      </w:r>
      <w:r w:rsidRPr="00162E7B">
        <w:rPr>
          <w:sz w:val="22"/>
          <w:lang w:val="ru-RU"/>
        </w:rPr>
        <w:t>есептейтін</w:t>
      </w:r>
      <w:r w:rsidRPr="00362FFE">
        <w:rPr>
          <w:sz w:val="22"/>
          <w:lang w:val="ru-RU"/>
        </w:rPr>
        <w:t xml:space="preserve"> </w:t>
      </w:r>
      <w:r w:rsidRPr="00162E7B">
        <w:rPr>
          <w:sz w:val="22"/>
          <w:lang w:val="ru-RU"/>
        </w:rPr>
        <w:t>барлық</w:t>
      </w:r>
      <w:r w:rsidRPr="00362FFE">
        <w:rPr>
          <w:sz w:val="22"/>
          <w:lang w:val="ru-RU"/>
        </w:rPr>
        <w:t xml:space="preserve"> </w:t>
      </w:r>
      <w:r w:rsidRPr="00162E7B">
        <w:rPr>
          <w:sz w:val="22"/>
          <w:lang w:val="ru-RU"/>
        </w:rPr>
        <w:t>және</w:t>
      </w:r>
      <w:r w:rsidRPr="00362FFE">
        <w:rPr>
          <w:sz w:val="22"/>
          <w:lang w:val="ru-RU"/>
        </w:rPr>
        <w:t xml:space="preserve"> </w:t>
      </w:r>
      <w:r w:rsidRPr="00162E7B">
        <w:rPr>
          <w:sz w:val="22"/>
          <w:lang w:val="ru-RU"/>
        </w:rPr>
        <w:t>кез</w:t>
      </w:r>
      <w:r w:rsidRPr="00362FFE">
        <w:rPr>
          <w:sz w:val="22"/>
          <w:lang w:val="ru-RU"/>
        </w:rPr>
        <w:t xml:space="preserve"> </w:t>
      </w:r>
      <w:r w:rsidRPr="00162E7B">
        <w:rPr>
          <w:sz w:val="22"/>
          <w:lang w:val="ru-RU"/>
        </w:rPr>
        <w:t>келген</w:t>
      </w:r>
      <w:r w:rsidRPr="00362FFE">
        <w:rPr>
          <w:sz w:val="22"/>
          <w:lang w:val="ru-RU"/>
        </w:rPr>
        <w:t xml:space="preserve"> </w:t>
      </w:r>
      <w:r w:rsidRPr="00162E7B">
        <w:rPr>
          <w:sz w:val="22"/>
          <w:lang w:val="ru-RU"/>
        </w:rPr>
        <w:t>шараларды</w:t>
      </w:r>
      <w:r w:rsidRPr="00362FFE">
        <w:rPr>
          <w:sz w:val="22"/>
          <w:lang w:val="ru-RU"/>
        </w:rPr>
        <w:t xml:space="preserve"> </w:t>
      </w:r>
      <w:r w:rsidRPr="00162E7B">
        <w:rPr>
          <w:sz w:val="22"/>
          <w:lang w:val="ru-RU"/>
        </w:rPr>
        <w:t>дереу</w:t>
      </w:r>
      <w:r w:rsidRPr="00362FFE">
        <w:rPr>
          <w:sz w:val="22"/>
          <w:lang w:val="ru-RU"/>
        </w:rPr>
        <w:t xml:space="preserve"> </w:t>
      </w:r>
      <w:r w:rsidRPr="00162E7B">
        <w:rPr>
          <w:sz w:val="22"/>
          <w:lang w:val="ru-RU"/>
        </w:rPr>
        <w:t>қабылдауын</w:t>
      </w:r>
      <w:r w:rsidRPr="00362FFE">
        <w:rPr>
          <w:sz w:val="22"/>
          <w:lang w:val="ru-RU"/>
        </w:rPr>
        <w:t xml:space="preserve"> </w:t>
      </w:r>
      <w:r w:rsidRPr="00162E7B">
        <w:rPr>
          <w:sz w:val="22"/>
          <w:lang w:val="ru-RU"/>
        </w:rPr>
        <w:t>талап</w:t>
      </w:r>
      <w:r w:rsidRPr="00362FFE">
        <w:rPr>
          <w:sz w:val="22"/>
          <w:lang w:val="ru-RU"/>
        </w:rPr>
        <w:t xml:space="preserve"> </w:t>
      </w:r>
      <w:r w:rsidRPr="00162E7B">
        <w:rPr>
          <w:sz w:val="22"/>
          <w:lang w:val="ru-RU"/>
        </w:rPr>
        <w:t>ету</w:t>
      </w:r>
      <w:r>
        <w:rPr>
          <w:sz w:val="22"/>
          <w:lang w:val="ru-RU"/>
        </w:rPr>
        <w:t>ге</w:t>
      </w:r>
      <w:r w:rsidRPr="00604CA8">
        <w:rPr>
          <w:sz w:val="22"/>
          <w:lang w:val="ru-RU"/>
        </w:rPr>
        <w:t>;</w:t>
      </w:r>
      <w:r>
        <w:rPr>
          <w:sz w:val="22"/>
          <w:lang w:val="ru-RU"/>
        </w:rPr>
        <w:t xml:space="preserve"> </w:t>
      </w:r>
    </w:p>
    <w:p w14:paraId="78E6D76D" w14:textId="3F601FF6" w:rsidR="00B8182A" w:rsidRPr="004835CC" w:rsidRDefault="00D3186C" w:rsidP="00D3186C">
      <w:pPr>
        <w:pStyle w:val="3"/>
        <w:spacing w:after="120"/>
        <w:ind w:left="1418" w:hanging="709"/>
        <w:rPr>
          <w:sz w:val="22"/>
          <w:lang w:val="ru-RU"/>
        </w:rPr>
      </w:pPr>
      <w:r w:rsidRPr="00162E7B">
        <w:rPr>
          <w:sz w:val="22"/>
          <w:lang w:val="ru-RU"/>
        </w:rPr>
        <w:t>егер</w:t>
      </w:r>
      <w:r w:rsidRPr="00362FFE">
        <w:rPr>
          <w:sz w:val="22"/>
          <w:lang w:val="ru-RU"/>
        </w:rPr>
        <w:t xml:space="preserve"> </w:t>
      </w:r>
      <w:r>
        <w:rPr>
          <w:sz w:val="22"/>
          <w:lang w:val="ru-RU"/>
        </w:rPr>
        <w:t>К</w:t>
      </w:r>
      <w:r w:rsidRPr="00162E7B">
        <w:rPr>
          <w:sz w:val="22"/>
          <w:lang w:val="ru-RU"/>
        </w:rPr>
        <w:t>епіл</w:t>
      </w:r>
      <w:r w:rsidRPr="00362FFE">
        <w:rPr>
          <w:sz w:val="22"/>
          <w:lang w:val="ru-RU"/>
        </w:rPr>
        <w:t xml:space="preserve"> </w:t>
      </w:r>
      <w:r w:rsidRPr="00162E7B">
        <w:rPr>
          <w:sz w:val="22"/>
          <w:lang w:val="ru-RU"/>
        </w:rPr>
        <w:t>ұстаушы</w:t>
      </w:r>
      <w:r w:rsidRPr="00362FFE">
        <w:rPr>
          <w:sz w:val="22"/>
          <w:lang w:val="ru-RU"/>
        </w:rPr>
        <w:t xml:space="preserve"> </w:t>
      </w:r>
      <w:r>
        <w:rPr>
          <w:sz w:val="22"/>
          <w:lang w:val="ru-RU"/>
        </w:rPr>
        <w:t>К</w:t>
      </w:r>
      <w:r w:rsidRPr="00162E7B">
        <w:rPr>
          <w:sz w:val="22"/>
          <w:lang w:val="ru-RU"/>
        </w:rPr>
        <w:t>епіл</w:t>
      </w:r>
      <w:r w:rsidRPr="00362FFE">
        <w:rPr>
          <w:sz w:val="22"/>
          <w:lang w:val="ru-RU"/>
        </w:rPr>
        <w:t xml:space="preserve"> </w:t>
      </w:r>
      <w:r w:rsidR="00A62DA4">
        <w:rPr>
          <w:sz w:val="22"/>
          <w:lang w:val="ru-RU"/>
        </w:rPr>
        <w:t>нысанасы</w:t>
      </w:r>
      <w:r w:rsidRPr="00362FFE">
        <w:rPr>
          <w:sz w:val="22"/>
          <w:lang w:val="ru-RU"/>
        </w:rPr>
        <w:t xml:space="preserve"> </w:t>
      </w:r>
      <w:r w:rsidRPr="00162E7B">
        <w:rPr>
          <w:sz w:val="22"/>
          <w:lang w:val="ru-RU"/>
        </w:rPr>
        <w:t>бойынша</w:t>
      </w:r>
      <w:r w:rsidRPr="00362FFE">
        <w:rPr>
          <w:sz w:val="22"/>
          <w:lang w:val="ru-RU"/>
        </w:rPr>
        <w:t xml:space="preserve"> </w:t>
      </w:r>
      <w:r w:rsidRPr="00162E7B">
        <w:rPr>
          <w:sz w:val="22"/>
          <w:lang w:val="ru-RU"/>
        </w:rPr>
        <w:t>тиесілі</w:t>
      </w:r>
      <w:r w:rsidRPr="00362FFE">
        <w:rPr>
          <w:sz w:val="22"/>
          <w:lang w:val="ru-RU"/>
        </w:rPr>
        <w:t xml:space="preserve"> </w:t>
      </w:r>
      <w:r w:rsidRPr="00162E7B">
        <w:rPr>
          <w:sz w:val="22"/>
          <w:lang w:val="ru-RU"/>
        </w:rPr>
        <w:t>кез</w:t>
      </w:r>
      <w:r w:rsidRPr="00362FFE">
        <w:rPr>
          <w:sz w:val="22"/>
          <w:lang w:val="ru-RU"/>
        </w:rPr>
        <w:t xml:space="preserve"> </w:t>
      </w:r>
      <w:r w:rsidRPr="00162E7B">
        <w:rPr>
          <w:sz w:val="22"/>
          <w:lang w:val="ru-RU"/>
        </w:rPr>
        <w:t>келген</w:t>
      </w:r>
      <w:r w:rsidRPr="00362FFE">
        <w:rPr>
          <w:sz w:val="22"/>
          <w:lang w:val="ru-RU"/>
        </w:rPr>
        <w:t xml:space="preserve"> </w:t>
      </w:r>
      <w:r w:rsidRPr="00162E7B">
        <w:rPr>
          <w:sz w:val="22"/>
          <w:lang w:val="ru-RU"/>
        </w:rPr>
        <w:t>салықтарды</w:t>
      </w:r>
      <w:r w:rsidRPr="00362FFE">
        <w:rPr>
          <w:sz w:val="22"/>
          <w:lang w:val="ru-RU"/>
        </w:rPr>
        <w:t xml:space="preserve"> </w:t>
      </w:r>
      <w:r>
        <w:rPr>
          <w:sz w:val="22"/>
          <w:lang w:val="ru-RU"/>
        </w:rPr>
        <w:t xml:space="preserve">төлеуді </w:t>
      </w:r>
      <w:r w:rsidRPr="00162E7B">
        <w:rPr>
          <w:sz w:val="22"/>
          <w:lang w:val="ru-RU"/>
        </w:rPr>
        <w:t>қоса</w:t>
      </w:r>
      <w:r w:rsidRPr="00362FFE">
        <w:rPr>
          <w:sz w:val="22"/>
          <w:lang w:val="ru-RU"/>
        </w:rPr>
        <w:t xml:space="preserve"> </w:t>
      </w:r>
      <w:r w:rsidRPr="00162E7B">
        <w:rPr>
          <w:sz w:val="22"/>
          <w:lang w:val="ru-RU"/>
        </w:rPr>
        <w:t>алғанда</w:t>
      </w:r>
      <w:r w:rsidRPr="00362FFE">
        <w:rPr>
          <w:sz w:val="22"/>
          <w:lang w:val="ru-RU"/>
        </w:rPr>
        <w:t xml:space="preserve">, </w:t>
      </w:r>
      <w:r w:rsidRPr="00162E7B">
        <w:rPr>
          <w:sz w:val="22"/>
          <w:lang w:val="ru-RU"/>
        </w:rPr>
        <w:t>шектеусіз</w:t>
      </w:r>
      <w:r>
        <w:rPr>
          <w:sz w:val="22"/>
          <w:lang w:val="ru-RU"/>
        </w:rPr>
        <w:t xml:space="preserve"> К</w:t>
      </w:r>
      <w:r w:rsidRPr="00162E7B">
        <w:rPr>
          <w:sz w:val="22"/>
          <w:lang w:val="ru-RU"/>
        </w:rPr>
        <w:t>епіл</w:t>
      </w:r>
      <w:r w:rsidRPr="00362FFE">
        <w:rPr>
          <w:sz w:val="22"/>
          <w:lang w:val="ru-RU"/>
        </w:rPr>
        <w:t xml:space="preserve"> </w:t>
      </w:r>
      <w:r w:rsidRPr="00162E7B">
        <w:rPr>
          <w:sz w:val="22"/>
          <w:lang w:val="ru-RU"/>
        </w:rPr>
        <w:t>беруші</w:t>
      </w:r>
      <w:r w:rsidRPr="00362FFE">
        <w:rPr>
          <w:sz w:val="22"/>
          <w:lang w:val="ru-RU"/>
        </w:rPr>
        <w:t xml:space="preserve"> </w:t>
      </w:r>
      <w:r w:rsidRPr="00162E7B">
        <w:rPr>
          <w:sz w:val="22"/>
          <w:lang w:val="ru-RU"/>
        </w:rPr>
        <w:t>мұны</w:t>
      </w:r>
      <w:r w:rsidRPr="00362FFE">
        <w:rPr>
          <w:sz w:val="22"/>
          <w:lang w:val="ru-RU"/>
        </w:rPr>
        <w:t xml:space="preserve"> </w:t>
      </w:r>
      <w:r w:rsidRPr="00162E7B">
        <w:rPr>
          <w:sz w:val="22"/>
          <w:lang w:val="ru-RU"/>
        </w:rPr>
        <w:t>жасамады</w:t>
      </w:r>
      <w:r w:rsidRPr="00362FFE">
        <w:rPr>
          <w:sz w:val="22"/>
          <w:lang w:val="ru-RU"/>
        </w:rPr>
        <w:t xml:space="preserve"> </w:t>
      </w:r>
      <w:r w:rsidRPr="00162E7B">
        <w:rPr>
          <w:sz w:val="22"/>
          <w:lang w:val="ru-RU"/>
        </w:rPr>
        <w:t>деп</w:t>
      </w:r>
      <w:r w:rsidRPr="00362FFE">
        <w:rPr>
          <w:sz w:val="22"/>
          <w:lang w:val="ru-RU"/>
        </w:rPr>
        <w:t xml:space="preserve"> </w:t>
      </w:r>
      <w:r w:rsidRPr="00162E7B">
        <w:rPr>
          <w:sz w:val="22"/>
          <w:lang w:val="ru-RU"/>
        </w:rPr>
        <w:t>есептесе</w:t>
      </w:r>
      <w:r w:rsidRPr="00362FFE">
        <w:rPr>
          <w:sz w:val="22"/>
          <w:lang w:val="ru-RU"/>
        </w:rPr>
        <w:t xml:space="preserve">, </w:t>
      </w:r>
      <w:r>
        <w:rPr>
          <w:sz w:val="22"/>
          <w:lang w:val="ru-RU"/>
        </w:rPr>
        <w:t>К</w:t>
      </w:r>
      <w:r w:rsidRPr="00162E7B">
        <w:rPr>
          <w:sz w:val="22"/>
          <w:lang w:val="ru-RU"/>
        </w:rPr>
        <w:t>епіл</w:t>
      </w:r>
      <w:r w:rsidRPr="00362FFE">
        <w:rPr>
          <w:sz w:val="22"/>
          <w:lang w:val="ru-RU"/>
        </w:rPr>
        <w:t xml:space="preserve"> </w:t>
      </w:r>
      <w:r w:rsidR="00A62DA4">
        <w:rPr>
          <w:sz w:val="22"/>
          <w:lang w:val="ru-RU"/>
        </w:rPr>
        <w:t>нысанасын</w:t>
      </w:r>
      <w:r w:rsidRPr="00362FFE">
        <w:rPr>
          <w:sz w:val="22"/>
          <w:lang w:val="ru-RU"/>
        </w:rPr>
        <w:t xml:space="preserve"> </w:t>
      </w:r>
      <w:r w:rsidRPr="00162E7B">
        <w:rPr>
          <w:sz w:val="22"/>
          <w:lang w:val="ru-RU"/>
        </w:rPr>
        <w:t>сақтау</w:t>
      </w:r>
      <w:r w:rsidRPr="00362FFE">
        <w:rPr>
          <w:sz w:val="22"/>
          <w:lang w:val="ru-RU"/>
        </w:rPr>
        <w:t xml:space="preserve"> </w:t>
      </w:r>
      <w:r w:rsidRPr="00162E7B">
        <w:rPr>
          <w:sz w:val="22"/>
          <w:lang w:val="ru-RU"/>
        </w:rPr>
        <w:t>және</w:t>
      </w:r>
      <w:r w:rsidRPr="00362FFE">
        <w:rPr>
          <w:sz w:val="22"/>
          <w:lang w:val="ru-RU"/>
        </w:rPr>
        <w:t xml:space="preserve"> </w:t>
      </w:r>
      <w:r w:rsidRPr="00162E7B">
        <w:rPr>
          <w:sz w:val="22"/>
          <w:lang w:val="ru-RU"/>
        </w:rPr>
        <w:t>өзге</w:t>
      </w:r>
      <w:r w:rsidRPr="00362FFE">
        <w:rPr>
          <w:sz w:val="22"/>
          <w:lang w:val="ru-RU"/>
        </w:rPr>
        <w:t xml:space="preserve"> </w:t>
      </w:r>
      <w:r w:rsidRPr="00162E7B">
        <w:rPr>
          <w:sz w:val="22"/>
          <w:lang w:val="ru-RU"/>
        </w:rPr>
        <w:t>де</w:t>
      </w:r>
      <w:r w:rsidRPr="00362FFE">
        <w:rPr>
          <w:sz w:val="22"/>
          <w:lang w:val="ru-RU"/>
        </w:rPr>
        <w:t xml:space="preserve"> </w:t>
      </w:r>
      <w:r w:rsidRPr="00162E7B">
        <w:rPr>
          <w:sz w:val="22"/>
          <w:lang w:val="ru-RU"/>
        </w:rPr>
        <w:t>қорғау</w:t>
      </w:r>
      <w:r w:rsidRPr="00362FFE">
        <w:rPr>
          <w:sz w:val="22"/>
          <w:lang w:val="ru-RU"/>
        </w:rPr>
        <w:t xml:space="preserve"> </w:t>
      </w:r>
      <w:r w:rsidRPr="00162E7B">
        <w:rPr>
          <w:sz w:val="22"/>
          <w:lang w:val="ru-RU"/>
        </w:rPr>
        <w:t>үшін</w:t>
      </w:r>
      <w:r w:rsidRPr="00362FFE">
        <w:rPr>
          <w:sz w:val="22"/>
          <w:lang w:val="ru-RU"/>
        </w:rPr>
        <w:t xml:space="preserve"> </w:t>
      </w:r>
      <w:r w:rsidRPr="00162E7B">
        <w:rPr>
          <w:sz w:val="22"/>
          <w:lang w:val="ru-RU"/>
        </w:rPr>
        <w:t>ол</w:t>
      </w:r>
      <w:r w:rsidRPr="00362FFE">
        <w:rPr>
          <w:sz w:val="22"/>
          <w:lang w:val="ru-RU"/>
        </w:rPr>
        <w:t xml:space="preserve"> </w:t>
      </w:r>
      <w:r w:rsidRPr="00162E7B">
        <w:rPr>
          <w:sz w:val="22"/>
          <w:lang w:val="ru-RU"/>
        </w:rPr>
        <w:t>қажет</w:t>
      </w:r>
      <w:r w:rsidRPr="00362FFE">
        <w:rPr>
          <w:sz w:val="22"/>
          <w:lang w:val="ru-RU"/>
        </w:rPr>
        <w:t xml:space="preserve"> </w:t>
      </w:r>
      <w:r w:rsidRPr="00162E7B">
        <w:rPr>
          <w:sz w:val="22"/>
          <w:lang w:val="ru-RU"/>
        </w:rPr>
        <w:t>деп</w:t>
      </w:r>
      <w:r w:rsidRPr="00362FFE">
        <w:rPr>
          <w:sz w:val="22"/>
          <w:lang w:val="ru-RU"/>
        </w:rPr>
        <w:t xml:space="preserve"> </w:t>
      </w:r>
      <w:r w:rsidRPr="00162E7B">
        <w:rPr>
          <w:sz w:val="22"/>
          <w:lang w:val="ru-RU"/>
        </w:rPr>
        <w:t>есептейтін</w:t>
      </w:r>
      <w:r w:rsidRPr="00362FFE">
        <w:rPr>
          <w:sz w:val="22"/>
          <w:lang w:val="ru-RU"/>
        </w:rPr>
        <w:t xml:space="preserve"> </w:t>
      </w:r>
      <w:r w:rsidRPr="00162E7B">
        <w:rPr>
          <w:sz w:val="22"/>
          <w:lang w:val="ru-RU"/>
        </w:rPr>
        <w:t>барлық</w:t>
      </w:r>
      <w:r w:rsidRPr="00362FFE">
        <w:rPr>
          <w:sz w:val="22"/>
          <w:lang w:val="ru-RU"/>
        </w:rPr>
        <w:t xml:space="preserve"> </w:t>
      </w:r>
      <w:r w:rsidRPr="00162E7B">
        <w:rPr>
          <w:sz w:val="22"/>
          <w:lang w:val="ru-RU"/>
        </w:rPr>
        <w:t>және</w:t>
      </w:r>
      <w:r w:rsidRPr="00362FFE">
        <w:rPr>
          <w:sz w:val="22"/>
          <w:lang w:val="ru-RU"/>
        </w:rPr>
        <w:t xml:space="preserve"> </w:t>
      </w:r>
      <w:r w:rsidRPr="00162E7B">
        <w:rPr>
          <w:sz w:val="22"/>
          <w:lang w:val="ru-RU"/>
        </w:rPr>
        <w:t>кез</w:t>
      </w:r>
      <w:r w:rsidRPr="00362FFE">
        <w:rPr>
          <w:sz w:val="22"/>
          <w:lang w:val="ru-RU"/>
        </w:rPr>
        <w:t xml:space="preserve"> </w:t>
      </w:r>
      <w:r w:rsidRPr="00162E7B">
        <w:rPr>
          <w:sz w:val="22"/>
          <w:lang w:val="ru-RU"/>
        </w:rPr>
        <w:t>келген</w:t>
      </w:r>
      <w:r w:rsidRPr="00362FFE">
        <w:rPr>
          <w:sz w:val="22"/>
          <w:lang w:val="ru-RU"/>
        </w:rPr>
        <w:t xml:space="preserve"> </w:t>
      </w:r>
      <w:r w:rsidRPr="00162E7B">
        <w:rPr>
          <w:sz w:val="22"/>
          <w:lang w:val="ru-RU"/>
        </w:rPr>
        <w:t>шараларды</w:t>
      </w:r>
      <w:r w:rsidRPr="00362FFE">
        <w:rPr>
          <w:sz w:val="22"/>
          <w:lang w:val="ru-RU"/>
        </w:rPr>
        <w:t xml:space="preserve"> </w:t>
      </w:r>
      <w:r w:rsidRPr="00162E7B">
        <w:rPr>
          <w:sz w:val="22"/>
          <w:lang w:val="ru-RU"/>
        </w:rPr>
        <w:t>қолдануға</w:t>
      </w:r>
      <w:r w:rsidRPr="00362FFE">
        <w:rPr>
          <w:sz w:val="22"/>
          <w:lang w:val="ru-RU"/>
        </w:rPr>
        <w:t xml:space="preserve"> </w:t>
      </w:r>
      <w:r>
        <w:rPr>
          <w:sz w:val="22"/>
          <w:lang w:val="kk-KZ"/>
        </w:rPr>
        <w:t>құқылы</w:t>
      </w:r>
      <w:r w:rsidRPr="00362FFE">
        <w:rPr>
          <w:sz w:val="22"/>
          <w:lang w:val="ru-RU"/>
        </w:rPr>
        <w:t xml:space="preserve">, </w:t>
      </w:r>
      <w:r w:rsidRPr="00162E7B">
        <w:rPr>
          <w:sz w:val="22"/>
          <w:lang w:val="ru-RU"/>
        </w:rPr>
        <w:t>бұл</w:t>
      </w:r>
      <w:r w:rsidRPr="00362FFE">
        <w:rPr>
          <w:sz w:val="22"/>
          <w:lang w:val="ru-RU"/>
        </w:rPr>
        <w:t xml:space="preserve"> </w:t>
      </w:r>
      <w:r w:rsidRPr="00162E7B">
        <w:rPr>
          <w:sz w:val="22"/>
          <w:lang w:val="ru-RU"/>
        </w:rPr>
        <w:t>ретте</w:t>
      </w:r>
      <w:r w:rsidRPr="00362FFE">
        <w:rPr>
          <w:sz w:val="22"/>
          <w:lang w:val="ru-RU"/>
        </w:rPr>
        <w:t xml:space="preserve"> </w:t>
      </w:r>
      <w:r>
        <w:rPr>
          <w:sz w:val="22"/>
          <w:lang w:val="kk-KZ"/>
        </w:rPr>
        <w:t>К</w:t>
      </w:r>
      <w:r w:rsidRPr="00162E7B">
        <w:rPr>
          <w:sz w:val="22"/>
          <w:lang w:val="ru-RU"/>
        </w:rPr>
        <w:t>епіл</w:t>
      </w:r>
      <w:r w:rsidRPr="00362FFE">
        <w:rPr>
          <w:sz w:val="22"/>
          <w:lang w:val="ru-RU"/>
        </w:rPr>
        <w:t xml:space="preserve"> </w:t>
      </w:r>
      <w:r w:rsidRPr="00162E7B">
        <w:rPr>
          <w:sz w:val="22"/>
          <w:lang w:val="ru-RU"/>
        </w:rPr>
        <w:t>беруші</w:t>
      </w:r>
      <w:r w:rsidRPr="00362FFE">
        <w:rPr>
          <w:sz w:val="22"/>
          <w:lang w:val="ru-RU"/>
        </w:rPr>
        <w:t xml:space="preserve"> </w:t>
      </w:r>
      <w:r>
        <w:rPr>
          <w:sz w:val="22"/>
          <w:lang w:val="kk-KZ"/>
        </w:rPr>
        <w:t>К</w:t>
      </w:r>
      <w:r w:rsidRPr="00162E7B">
        <w:rPr>
          <w:sz w:val="22"/>
          <w:lang w:val="ru-RU"/>
        </w:rPr>
        <w:t>епіл</w:t>
      </w:r>
      <w:r w:rsidRPr="00362FFE">
        <w:rPr>
          <w:sz w:val="22"/>
          <w:lang w:val="ru-RU"/>
        </w:rPr>
        <w:t xml:space="preserve"> </w:t>
      </w:r>
      <w:r w:rsidRPr="00162E7B">
        <w:rPr>
          <w:sz w:val="22"/>
          <w:lang w:val="ru-RU"/>
        </w:rPr>
        <w:t>ұстаушыға</w:t>
      </w:r>
      <w:r w:rsidRPr="00362FFE">
        <w:rPr>
          <w:sz w:val="22"/>
          <w:lang w:val="ru-RU"/>
        </w:rPr>
        <w:t xml:space="preserve"> </w:t>
      </w:r>
      <w:r w:rsidRPr="00162E7B">
        <w:rPr>
          <w:sz w:val="22"/>
          <w:lang w:val="ru-RU"/>
        </w:rPr>
        <w:t>осындай</w:t>
      </w:r>
      <w:r w:rsidRPr="00362FFE">
        <w:rPr>
          <w:sz w:val="22"/>
          <w:lang w:val="ru-RU"/>
        </w:rPr>
        <w:t xml:space="preserve"> </w:t>
      </w:r>
      <w:r w:rsidRPr="00162E7B">
        <w:rPr>
          <w:sz w:val="22"/>
          <w:lang w:val="ru-RU"/>
        </w:rPr>
        <w:t>шараларды</w:t>
      </w:r>
      <w:r w:rsidRPr="00362FFE">
        <w:rPr>
          <w:sz w:val="22"/>
          <w:lang w:val="ru-RU"/>
        </w:rPr>
        <w:t xml:space="preserve"> </w:t>
      </w:r>
      <w:r w:rsidRPr="00162E7B">
        <w:rPr>
          <w:sz w:val="22"/>
          <w:lang w:val="ru-RU"/>
        </w:rPr>
        <w:t>жасау</w:t>
      </w:r>
      <w:r w:rsidRPr="00362FFE">
        <w:rPr>
          <w:sz w:val="22"/>
          <w:lang w:val="ru-RU"/>
        </w:rPr>
        <w:t xml:space="preserve"> </w:t>
      </w:r>
      <w:r w:rsidRPr="00162E7B">
        <w:rPr>
          <w:sz w:val="22"/>
          <w:lang w:val="ru-RU"/>
        </w:rPr>
        <w:t>кезінде</w:t>
      </w:r>
      <w:r w:rsidRPr="00362FFE">
        <w:rPr>
          <w:sz w:val="22"/>
          <w:lang w:val="ru-RU"/>
        </w:rPr>
        <w:t xml:space="preserve"> </w:t>
      </w:r>
      <w:r>
        <w:rPr>
          <w:sz w:val="22"/>
          <w:lang w:val="kk-KZ"/>
        </w:rPr>
        <w:t>К</w:t>
      </w:r>
      <w:r w:rsidRPr="00162E7B">
        <w:rPr>
          <w:sz w:val="22"/>
          <w:lang w:val="ru-RU"/>
        </w:rPr>
        <w:t>епіл</w:t>
      </w:r>
      <w:r w:rsidRPr="00362FFE">
        <w:rPr>
          <w:sz w:val="22"/>
          <w:lang w:val="ru-RU"/>
        </w:rPr>
        <w:t xml:space="preserve"> </w:t>
      </w:r>
      <w:r w:rsidRPr="00162E7B">
        <w:rPr>
          <w:sz w:val="22"/>
          <w:lang w:val="ru-RU"/>
        </w:rPr>
        <w:t>ұстаушы</w:t>
      </w:r>
      <w:r w:rsidRPr="00362FFE">
        <w:rPr>
          <w:sz w:val="22"/>
          <w:lang w:val="ru-RU"/>
        </w:rPr>
        <w:t xml:space="preserve"> </w:t>
      </w:r>
      <w:r w:rsidRPr="00162E7B">
        <w:rPr>
          <w:sz w:val="22"/>
          <w:lang w:val="ru-RU"/>
        </w:rPr>
        <w:t>шеккен</w:t>
      </w:r>
      <w:r w:rsidRPr="00362FFE">
        <w:rPr>
          <w:sz w:val="22"/>
          <w:lang w:val="ru-RU"/>
        </w:rPr>
        <w:t xml:space="preserve"> </w:t>
      </w:r>
      <w:r w:rsidRPr="00162E7B">
        <w:rPr>
          <w:sz w:val="22"/>
          <w:lang w:val="ru-RU"/>
        </w:rPr>
        <w:t>кез</w:t>
      </w:r>
      <w:r w:rsidRPr="00362FFE">
        <w:rPr>
          <w:sz w:val="22"/>
          <w:lang w:val="ru-RU"/>
        </w:rPr>
        <w:t xml:space="preserve"> </w:t>
      </w:r>
      <w:r w:rsidRPr="00162E7B">
        <w:rPr>
          <w:sz w:val="22"/>
          <w:lang w:val="ru-RU"/>
        </w:rPr>
        <w:t>келген</w:t>
      </w:r>
      <w:r w:rsidRPr="00362FFE">
        <w:rPr>
          <w:sz w:val="22"/>
          <w:lang w:val="ru-RU"/>
        </w:rPr>
        <w:t xml:space="preserve"> </w:t>
      </w:r>
      <w:r w:rsidRPr="00162E7B">
        <w:rPr>
          <w:sz w:val="22"/>
          <w:lang w:val="ru-RU"/>
        </w:rPr>
        <w:t>және</w:t>
      </w:r>
      <w:r w:rsidRPr="00362FFE">
        <w:rPr>
          <w:sz w:val="22"/>
          <w:lang w:val="ru-RU"/>
        </w:rPr>
        <w:t xml:space="preserve"> </w:t>
      </w:r>
      <w:r w:rsidRPr="00162E7B">
        <w:rPr>
          <w:sz w:val="22"/>
          <w:lang w:val="ru-RU"/>
        </w:rPr>
        <w:t>барлық</w:t>
      </w:r>
      <w:r w:rsidRPr="00362FFE">
        <w:rPr>
          <w:sz w:val="22"/>
          <w:lang w:val="ru-RU"/>
        </w:rPr>
        <w:t xml:space="preserve"> </w:t>
      </w:r>
      <w:r w:rsidRPr="00162E7B">
        <w:rPr>
          <w:sz w:val="22"/>
          <w:lang w:val="ru-RU"/>
        </w:rPr>
        <w:t>шығындар</w:t>
      </w:r>
      <w:r w:rsidRPr="00362FFE">
        <w:rPr>
          <w:sz w:val="22"/>
          <w:lang w:val="ru-RU"/>
        </w:rPr>
        <w:t xml:space="preserve"> </w:t>
      </w:r>
      <w:r w:rsidRPr="00162E7B">
        <w:rPr>
          <w:sz w:val="22"/>
          <w:lang w:val="ru-RU"/>
        </w:rPr>
        <w:t>мен</w:t>
      </w:r>
      <w:r w:rsidRPr="00362FFE">
        <w:rPr>
          <w:sz w:val="22"/>
          <w:lang w:val="ru-RU"/>
        </w:rPr>
        <w:t xml:space="preserve"> </w:t>
      </w:r>
      <w:r w:rsidRPr="00162E7B">
        <w:rPr>
          <w:sz w:val="22"/>
          <w:lang w:val="ru-RU"/>
        </w:rPr>
        <w:t>шығыстарды</w:t>
      </w:r>
      <w:r w:rsidRPr="00362FFE">
        <w:rPr>
          <w:sz w:val="22"/>
          <w:lang w:val="ru-RU"/>
        </w:rPr>
        <w:t xml:space="preserve"> </w:t>
      </w:r>
      <w:r w:rsidRPr="00162E7B">
        <w:rPr>
          <w:sz w:val="22"/>
          <w:lang w:val="ru-RU"/>
        </w:rPr>
        <w:t>өтеуге</w:t>
      </w:r>
      <w:r w:rsidRPr="00362FFE">
        <w:rPr>
          <w:sz w:val="22"/>
          <w:lang w:val="ru-RU"/>
        </w:rPr>
        <w:t xml:space="preserve"> </w:t>
      </w:r>
      <w:r w:rsidRPr="00162E7B">
        <w:rPr>
          <w:sz w:val="22"/>
          <w:lang w:val="ru-RU"/>
        </w:rPr>
        <w:t>міндетті</w:t>
      </w:r>
      <w:r w:rsidRPr="00604CA8">
        <w:rPr>
          <w:sz w:val="22"/>
          <w:lang w:val="ru-RU"/>
        </w:rPr>
        <w:t xml:space="preserve">; </w:t>
      </w:r>
      <w:r>
        <w:rPr>
          <w:sz w:val="22"/>
          <w:lang w:val="ru-RU"/>
        </w:rPr>
        <w:t>және</w:t>
      </w:r>
    </w:p>
    <w:p w14:paraId="0CAB682B" w14:textId="59622600" w:rsidR="003B7BAD" w:rsidRPr="004835CC" w:rsidRDefault="00D3186C" w:rsidP="003B7BAD">
      <w:pPr>
        <w:pStyle w:val="3"/>
        <w:spacing w:after="120"/>
        <w:ind w:left="1418" w:hanging="709"/>
        <w:rPr>
          <w:sz w:val="22"/>
          <w:lang w:val="ru-RU"/>
        </w:rPr>
      </w:pPr>
      <w:r w:rsidRPr="00D3186C">
        <w:rPr>
          <w:sz w:val="22"/>
          <w:lang w:val="ru-RU"/>
        </w:rPr>
        <w:t xml:space="preserve">егер Кепіл ұстаушы тартқан тәуелсіз бағалаушы айқындаған Кепіл </w:t>
      </w:r>
      <w:r w:rsidR="00A62DA4">
        <w:rPr>
          <w:sz w:val="22"/>
          <w:lang w:val="ru-RU"/>
        </w:rPr>
        <w:t>нысанасының</w:t>
      </w:r>
      <w:r w:rsidRPr="00D3186C">
        <w:rPr>
          <w:sz w:val="22"/>
          <w:lang w:val="ru-RU"/>
        </w:rPr>
        <w:t xml:space="preserve"> құны Кепіл құны деңгейінен 5% (бес пайыз) астам соманы құраған жағдайда 4.1(l)-тармаққа сәйкес қосымша қамтамасыз етуді ұсынуды талап етуге құқылы.</w:t>
      </w:r>
    </w:p>
    <w:p w14:paraId="4722B04B" w14:textId="3320DA5B" w:rsidR="00DB53C2" w:rsidRPr="004835CC" w:rsidRDefault="00D3186C" w:rsidP="00023025">
      <w:pPr>
        <w:pStyle w:val="1"/>
        <w:spacing w:before="240" w:after="0"/>
        <w:rPr>
          <w:sz w:val="22"/>
          <w:szCs w:val="22"/>
        </w:rPr>
      </w:pPr>
      <w:r w:rsidRPr="00D3186C">
        <w:rPr>
          <w:sz w:val="22"/>
          <w:szCs w:val="22"/>
          <w:lang w:val="ru-RU"/>
        </w:rPr>
        <w:t>Өндіріп алуды қолдану</w:t>
      </w:r>
    </w:p>
    <w:p w14:paraId="51B0C2CE" w14:textId="5793F718" w:rsidR="001E0CC5" w:rsidRPr="00934826" w:rsidRDefault="00934826" w:rsidP="003B7BAD">
      <w:pPr>
        <w:pStyle w:val="2"/>
        <w:spacing w:before="120" w:after="120"/>
        <w:rPr>
          <w:sz w:val="22"/>
          <w:szCs w:val="22"/>
        </w:rPr>
      </w:pPr>
      <w:r w:rsidRPr="00934826">
        <w:rPr>
          <w:sz w:val="22"/>
          <w:szCs w:val="22"/>
          <w:lang w:val="ru-RU"/>
        </w:rPr>
        <w:t>Кепіл</w:t>
      </w:r>
      <w:r w:rsidRPr="00934826">
        <w:rPr>
          <w:sz w:val="22"/>
          <w:szCs w:val="22"/>
        </w:rPr>
        <w:t xml:space="preserve"> </w:t>
      </w:r>
      <w:r w:rsidRPr="00934826">
        <w:rPr>
          <w:sz w:val="22"/>
          <w:szCs w:val="22"/>
          <w:lang w:val="ru-RU"/>
        </w:rPr>
        <w:t>ұстаушы</w:t>
      </w:r>
      <w:r w:rsidRPr="00934826">
        <w:rPr>
          <w:sz w:val="22"/>
          <w:szCs w:val="22"/>
        </w:rPr>
        <w:t xml:space="preserve"> </w:t>
      </w:r>
      <w:r w:rsidRPr="00934826">
        <w:rPr>
          <w:sz w:val="22"/>
          <w:szCs w:val="22"/>
          <w:lang w:val="ru-RU"/>
        </w:rPr>
        <w:t>Кепіл</w:t>
      </w:r>
      <w:r w:rsidRPr="00934826">
        <w:rPr>
          <w:sz w:val="22"/>
          <w:szCs w:val="22"/>
        </w:rPr>
        <w:t xml:space="preserve"> </w:t>
      </w:r>
      <w:r w:rsidR="00A62DA4">
        <w:rPr>
          <w:sz w:val="22"/>
          <w:szCs w:val="22"/>
          <w:lang w:val="ru-RU"/>
        </w:rPr>
        <w:t>нысанасын</w:t>
      </w:r>
      <w:r w:rsidRPr="00934826">
        <w:rPr>
          <w:sz w:val="22"/>
          <w:szCs w:val="22"/>
        </w:rPr>
        <w:t xml:space="preserve">, </w:t>
      </w:r>
      <w:r w:rsidRPr="00934826">
        <w:rPr>
          <w:sz w:val="22"/>
          <w:szCs w:val="22"/>
          <w:lang w:val="ru-RU"/>
        </w:rPr>
        <w:t>оның</w:t>
      </w:r>
      <w:r w:rsidRPr="00934826">
        <w:rPr>
          <w:sz w:val="22"/>
          <w:szCs w:val="22"/>
        </w:rPr>
        <w:t xml:space="preserve"> </w:t>
      </w:r>
      <w:r w:rsidRPr="00934826">
        <w:rPr>
          <w:sz w:val="22"/>
          <w:szCs w:val="22"/>
          <w:lang w:val="ru-RU"/>
        </w:rPr>
        <w:t>ішінде</w:t>
      </w:r>
      <w:r w:rsidRPr="00934826">
        <w:rPr>
          <w:sz w:val="22"/>
          <w:szCs w:val="22"/>
        </w:rPr>
        <w:t xml:space="preserve"> </w:t>
      </w:r>
      <w:r w:rsidRPr="00934826">
        <w:rPr>
          <w:sz w:val="22"/>
          <w:szCs w:val="22"/>
          <w:lang w:val="ru-RU"/>
        </w:rPr>
        <w:t>Қазақстан</w:t>
      </w:r>
      <w:r w:rsidRPr="00934826">
        <w:rPr>
          <w:sz w:val="22"/>
          <w:szCs w:val="22"/>
        </w:rPr>
        <w:t xml:space="preserve"> </w:t>
      </w:r>
      <w:r w:rsidRPr="00934826">
        <w:rPr>
          <w:sz w:val="22"/>
          <w:szCs w:val="22"/>
          <w:lang w:val="ru-RU"/>
        </w:rPr>
        <w:t>Республикасының</w:t>
      </w:r>
      <w:r w:rsidRPr="00934826">
        <w:rPr>
          <w:sz w:val="22"/>
          <w:szCs w:val="22"/>
        </w:rPr>
        <w:t xml:space="preserve"> </w:t>
      </w:r>
      <w:r w:rsidRPr="00934826">
        <w:rPr>
          <w:sz w:val="22"/>
          <w:szCs w:val="22"/>
          <w:lang w:val="ru-RU"/>
        </w:rPr>
        <w:t>заңнамасына</w:t>
      </w:r>
      <w:r w:rsidRPr="00934826">
        <w:rPr>
          <w:sz w:val="22"/>
          <w:szCs w:val="22"/>
        </w:rPr>
        <w:t xml:space="preserve"> </w:t>
      </w:r>
      <w:r w:rsidRPr="00934826">
        <w:rPr>
          <w:sz w:val="22"/>
          <w:szCs w:val="22"/>
          <w:lang w:val="ru-RU"/>
        </w:rPr>
        <w:t>сәйкес</w:t>
      </w:r>
      <w:r w:rsidRPr="00934826">
        <w:rPr>
          <w:sz w:val="22"/>
          <w:szCs w:val="22"/>
        </w:rPr>
        <w:t xml:space="preserve"> </w:t>
      </w:r>
      <w:r w:rsidRPr="00934826">
        <w:rPr>
          <w:sz w:val="22"/>
          <w:szCs w:val="22"/>
          <w:lang w:val="ru-RU"/>
        </w:rPr>
        <w:t>сауда</w:t>
      </w:r>
      <w:r w:rsidRPr="00934826">
        <w:rPr>
          <w:sz w:val="22"/>
          <w:szCs w:val="22"/>
        </w:rPr>
        <w:t>-</w:t>
      </w:r>
      <w:r w:rsidRPr="00934826">
        <w:rPr>
          <w:sz w:val="22"/>
          <w:szCs w:val="22"/>
          <w:lang w:val="ru-RU"/>
        </w:rPr>
        <w:t>саттық</w:t>
      </w:r>
      <w:r w:rsidRPr="00934826">
        <w:rPr>
          <w:sz w:val="22"/>
          <w:szCs w:val="22"/>
        </w:rPr>
        <w:t xml:space="preserve"> (</w:t>
      </w:r>
      <w:r w:rsidRPr="00934826">
        <w:rPr>
          <w:sz w:val="22"/>
          <w:szCs w:val="22"/>
          <w:lang w:val="ru-RU"/>
        </w:rPr>
        <w:t>аукцион</w:t>
      </w:r>
      <w:r w:rsidRPr="00934826">
        <w:rPr>
          <w:sz w:val="22"/>
          <w:szCs w:val="22"/>
        </w:rPr>
        <w:t xml:space="preserve">) </w:t>
      </w:r>
      <w:r w:rsidRPr="00934826">
        <w:rPr>
          <w:sz w:val="22"/>
          <w:szCs w:val="22"/>
          <w:lang w:val="ru-RU"/>
        </w:rPr>
        <w:t>өткізу</w:t>
      </w:r>
      <w:r w:rsidRPr="00934826">
        <w:rPr>
          <w:sz w:val="22"/>
          <w:szCs w:val="22"/>
        </w:rPr>
        <w:t xml:space="preserve"> </w:t>
      </w:r>
      <w:r w:rsidRPr="00934826">
        <w:rPr>
          <w:sz w:val="22"/>
          <w:szCs w:val="22"/>
          <w:lang w:val="ru-RU"/>
        </w:rPr>
        <w:t>жолымен</w:t>
      </w:r>
      <w:r w:rsidRPr="00934826">
        <w:rPr>
          <w:sz w:val="22"/>
          <w:szCs w:val="22"/>
        </w:rPr>
        <w:t xml:space="preserve"> </w:t>
      </w:r>
      <w:r w:rsidRPr="00934826">
        <w:rPr>
          <w:sz w:val="22"/>
          <w:szCs w:val="22"/>
          <w:lang w:val="ru-RU"/>
        </w:rPr>
        <w:t>мәжбүрлеп</w:t>
      </w:r>
      <w:r w:rsidRPr="00934826">
        <w:rPr>
          <w:sz w:val="22"/>
          <w:szCs w:val="22"/>
        </w:rPr>
        <w:t xml:space="preserve"> </w:t>
      </w:r>
      <w:r w:rsidRPr="00934826">
        <w:rPr>
          <w:sz w:val="22"/>
          <w:szCs w:val="22"/>
          <w:lang w:val="ru-RU"/>
        </w:rPr>
        <w:t>соттан</w:t>
      </w:r>
      <w:r w:rsidRPr="00934826">
        <w:rPr>
          <w:sz w:val="22"/>
          <w:szCs w:val="22"/>
        </w:rPr>
        <w:t xml:space="preserve"> </w:t>
      </w:r>
      <w:r w:rsidRPr="00934826">
        <w:rPr>
          <w:sz w:val="22"/>
          <w:szCs w:val="22"/>
          <w:lang w:val="ru-RU"/>
        </w:rPr>
        <w:t>тыс</w:t>
      </w:r>
      <w:r w:rsidRPr="00934826">
        <w:rPr>
          <w:sz w:val="22"/>
          <w:szCs w:val="22"/>
        </w:rPr>
        <w:t xml:space="preserve"> </w:t>
      </w:r>
      <w:r w:rsidRPr="00934826">
        <w:rPr>
          <w:sz w:val="22"/>
          <w:szCs w:val="22"/>
          <w:lang w:val="ru-RU"/>
        </w:rPr>
        <w:t>тәртіппен</w:t>
      </w:r>
      <w:r w:rsidRPr="00934826">
        <w:rPr>
          <w:sz w:val="22"/>
          <w:szCs w:val="22"/>
        </w:rPr>
        <w:t xml:space="preserve"> </w:t>
      </w:r>
      <w:r w:rsidRPr="00934826">
        <w:rPr>
          <w:sz w:val="22"/>
          <w:szCs w:val="22"/>
          <w:lang w:val="ru-RU"/>
        </w:rPr>
        <w:t>немесе</w:t>
      </w:r>
      <w:r w:rsidRPr="00934826">
        <w:rPr>
          <w:sz w:val="22"/>
          <w:szCs w:val="22"/>
        </w:rPr>
        <w:t xml:space="preserve"> </w:t>
      </w:r>
      <w:r w:rsidRPr="00934826">
        <w:rPr>
          <w:sz w:val="22"/>
          <w:szCs w:val="22"/>
          <w:lang w:val="ru-RU"/>
        </w:rPr>
        <w:t>Борышкер</w:t>
      </w:r>
      <w:r w:rsidRPr="00934826">
        <w:rPr>
          <w:sz w:val="22"/>
          <w:szCs w:val="22"/>
        </w:rPr>
        <w:t xml:space="preserve"> </w:t>
      </w:r>
      <w:r w:rsidRPr="00934826">
        <w:rPr>
          <w:sz w:val="22"/>
          <w:szCs w:val="22"/>
          <w:lang w:val="ru-RU"/>
        </w:rPr>
        <w:lastRenderedPageBreak/>
        <w:t>қамтамасыз</w:t>
      </w:r>
      <w:r w:rsidRPr="00934826">
        <w:rPr>
          <w:sz w:val="22"/>
          <w:szCs w:val="22"/>
        </w:rPr>
        <w:t xml:space="preserve"> </w:t>
      </w:r>
      <w:r w:rsidRPr="00934826">
        <w:rPr>
          <w:sz w:val="22"/>
          <w:szCs w:val="22"/>
          <w:lang w:val="ru-RU"/>
        </w:rPr>
        <w:t>етілген</w:t>
      </w:r>
      <w:r w:rsidRPr="00934826">
        <w:rPr>
          <w:sz w:val="22"/>
          <w:szCs w:val="22"/>
        </w:rPr>
        <w:t xml:space="preserve"> </w:t>
      </w:r>
      <w:r w:rsidRPr="00934826">
        <w:rPr>
          <w:sz w:val="22"/>
          <w:szCs w:val="22"/>
          <w:lang w:val="ru-RU"/>
        </w:rPr>
        <w:t>міндеттемелерді</w:t>
      </w:r>
      <w:r w:rsidRPr="00934826">
        <w:rPr>
          <w:sz w:val="22"/>
          <w:szCs w:val="22"/>
        </w:rPr>
        <w:t xml:space="preserve"> </w:t>
      </w:r>
      <w:r w:rsidRPr="00934826">
        <w:rPr>
          <w:sz w:val="22"/>
          <w:szCs w:val="22"/>
          <w:lang w:val="ru-RU"/>
        </w:rPr>
        <w:t>орындамаған</w:t>
      </w:r>
      <w:r w:rsidRPr="00934826">
        <w:rPr>
          <w:sz w:val="22"/>
          <w:szCs w:val="22"/>
        </w:rPr>
        <w:t xml:space="preserve"> </w:t>
      </w:r>
      <w:r w:rsidRPr="00934826">
        <w:rPr>
          <w:sz w:val="22"/>
          <w:szCs w:val="22"/>
          <w:lang w:val="ru-RU"/>
        </w:rPr>
        <w:t>немесе</w:t>
      </w:r>
      <w:r w:rsidRPr="00934826">
        <w:rPr>
          <w:sz w:val="22"/>
          <w:szCs w:val="22"/>
        </w:rPr>
        <w:t xml:space="preserve"> </w:t>
      </w:r>
      <w:r w:rsidRPr="00934826">
        <w:rPr>
          <w:sz w:val="22"/>
          <w:szCs w:val="22"/>
          <w:lang w:val="ru-RU"/>
        </w:rPr>
        <w:t>тиісінше</w:t>
      </w:r>
      <w:r w:rsidRPr="00934826">
        <w:rPr>
          <w:sz w:val="22"/>
          <w:szCs w:val="22"/>
        </w:rPr>
        <w:t>/</w:t>
      </w:r>
      <w:r w:rsidRPr="00934826">
        <w:rPr>
          <w:sz w:val="22"/>
          <w:szCs w:val="22"/>
          <w:lang w:val="ru-RU"/>
        </w:rPr>
        <w:t>уақтылы</w:t>
      </w:r>
      <w:r w:rsidRPr="00934826">
        <w:rPr>
          <w:sz w:val="22"/>
          <w:szCs w:val="22"/>
        </w:rPr>
        <w:t xml:space="preserve"> </w:t>
      </w:r>
      <w:r w:rsidRPr="00934826">
        <w:rPr>
          <w:sz w:val="22"/>
          <w:szCs w:val="22"/>
          <w:lang w:val="ru-RU"/>
        </w:rPr>
        <w:t>орындамаған</w:t>
      </w:r>
      <w:r w:rsidRPr="00934826">
        <w:rPr>
          <w:sz w:val="22"/>
          <w:szCs w:val="22"/>
        </w:rPr>
        <w:t xml:space="preserve"> </w:t>
      </w:r>
      <w:r w:rsidRPr="00934826">
        <w:rPr>
          <w:sz w:val="22"/>
          <w:szCs w:val="22"/>
          <w:lang w:val="ru-RU"/>
        </w:rPr>
        <w:t>жағдайда</w:t>
      </w:r>
      <w:r w:rsidRPr="00934826">
        <w:rPr>
          <w:sz w:val="22"/>
          <w:szCs w:val="22"/>
        </w:rPr>
        <w:t xml:space="preserve">, </w:t>
      </w:r>
      <w:r w:rsidRPr="00934826">
        <w:rPr>
          <w:sz w:val="22"/>
          <w:szCs w:val="22"/>
          <w:lang w:val="ru-RU"/>
        </w:rPr>
        <w:t>тек</w:t>
      </w:r>
      <w:r w:rsidRPr="00934826">
        <w:rPr>
          <w:sz w:val="22"/>
          <w:szCs w:val="22"/>
        </w:rPr>
        <w:t xml:space="preserve"> </w:t>
      </w:r>
      <w:r w:rsidRPr="00934826">
        <w:rPr>
          <w:sz w:val="22"/>
          <w:szCs w:val="22"/>
          <w:lang w:val="ru-RU"/>
        </w:rPr>
        <w:t>Кепіл</w:t>
      </w:r>
      <w:r w:rsidRPr="00934826">
        <w:rPr>
          <w:sz w:val="22"/>
          <w:szCs w:val="22"/>
        </w:rPr>
        <w:t xml:space="preserve"> </w:t>
      </w:r>
      <w:r w:rsidRPr="00934826">
        <w:rPr>
          <w:sz w:val="22"/>
          <w:szCs w:val="22"/>
          <w:lang w:val="ru-RU"/>
        </w:rPr>
        <w:t>ұстаушының</w:t>
      </w:r>
      <w:r w:rsidRPr="00934826">
        <w:rPr>
          <w:sz w:val="22"/>
          <w:szCs w:val="22"/>
        </w:rPr>
        <w:t xml:space="preserve"> </w:t>
      </w:r>
      <w:r w:rsidRPr="00934826">
        <w:rPr>
          <w:sz w:val="22"/>
          <w:szCs w:val="22"/>
          <w:lang w:val="ru-RU"/>
        </w:rPr>
        <w:t>қалауы</w:t>
      </w:r>
      <w:r w:rsidRPr="00934826">
        <w:rPr>
          <w:sz w:val="22"/>
          <w:szCs w:val="22"/>
        </w:rPr>
        <w:t xml:space="preserve"> </w:t>
      </w:r>
      <w:r w:rsidRPr="00934826">
        <w:rPr>
          <w:sz w:val="22"/>
          <w:szCs w:val="22"/>
          <w:lang w:val="ru-RU"/>
        </w:rPr>
        <w:t>бойынша</w:t>
      </w:r>
      <w:r w:rsidRPr="00934826">
        <w:rPr>
          <w:sz w:val="22"/>
          <w:szCs w:val="22"/>
        </w:rPr>
        <w:t xml:space="preserve"> </w:t>
      </w:r>
      <w:r w:rsidRPr="00934826">
        <w:rPr>
          <w:sz w:val="22"/>
          <w:szCs w:val="22"/>
          <w:lang w:val="ru-RU"/>
        </w:rPr>
        <w:t>сот</w:t>
      </w:r>
      <w:r w:rsidRPr="00934826">
        <w:rPr>
          <w:sz w:val="22"/>
          <w:szCs w:val="22"/>
        </w:rPr>
        <w:t xml:space="preserve"> </w:t>
      </w:r>
      <w:r w:rsidRPr="00934826">
        <w:rPr>
          <w:sz w:val="22"/>
          <w:szCs w:val="22"/>
          <w:lang w:val="ru-RU"/>
        </w:rPr>
        <w:t>тәртібімен</w:t>
      </w:r>
      <w:r w:rsidRPr="00934826">
        <w:rPr>
          <w:sz w:val="22"/>
          <w:szCs w:val="22"/>
        </w:rPr>
        <w:t xml:space="preserve"> </w:t>
      </w:r>
      <w:r w:rsidRPr="00934826">
        <w:rPr>
          <w:sz w:val="22"/>
          <w:szCs w:val="22"/>
          <w:lang w:val="ru-RU"/>
        </w:rPr>
        <w:t>өткізе</w:t>
      </w:r>
      <w:r w:rsidRPr="00934826">
        <w:rPr>
          <w:sz w:val="22"/>
          <w:szCs w:val="22"/>
        </w:rPr>
        <w:t xml:space="preserve"> </w:t>
      </w:r>
      <w:r w:rsidRPr="00934826">
        <w:rPr>
          <w:sz w:val="22"/>
          <w:szCs w:val="22"/>
          <w:lang w:val="ru-RU"/>
        </w:rPr>
        <w:t>отырып</w:t>
      </w:r>
      <w:r w:rsidRPr="00934826">
        <w:rPr>
          <w:sz w:val="22"/>
          <w:szCs w:val="22"/>
        </w:rPr>
        <w:t xml:space="preserve">, </w:t>
      </w:r>
      <w:r w:rsidRPr="00934826">
        <w:rPr>
          <w:sz w:val="22"/>
          <w:szCs w:val="22"/>
          <w:lang w:val="ru-RU"/>
        </w:rPr>
        <w:t>Кепіл</w:t>
      </w:r>
      <w:r w:rsidRPr="00934826">
        <w:rPr>
          <w:sz w:val="22"/>
          <w:szCs w:val="22"/>
        </w:rPr>
        <w:t xml:space="preserve"> </w:t>
      </w:r>
      <w:r w:rsidR="00A62DA4">
        <w:rPr>
          <w:sz w:val="22"/>
          <w:szCs w:val="22"/>
          <w:lang w:val="ru-RU"/>
        </w:rPr>
        <w:t>нысанасының</w:t>
      </w:r>
      <w:r w:rsidRPr="00934826">
        <w:rPr>
          <w:sz w:val="22"/>
          <w:szCs w:val="22"/>
        </w:rPr>
        <w:t xml:space="preserve"> </w:t>
      </w:r>
      <w:r w:rsidRPr="00934826">
        <w:rPr>
          <w:sz w:val="22"/>
          <w:szCs w:val="22"/>
          <w:lang w:val="ru-RU"/>
        </w:rPr>
        <w:t>барлығын</w:t>
      </w:r>
      <w:r w:rsidRPr="00934826">
        <w:rPr>
          <w:sz w:val="22"/>
          <w:szCs w:val="22"/>
        </w:rPr>
        <w:t xml:space="preserve"> </w:t>
      </w:r>
      <w:r w:rsidRPr="00934826">
        <w:rPr>
          <w:sz w:val="22"/>
          <w:szCs w:val="22"/>
          <w:lang w:val="ru-RU"/>
        </w:rPr>
        <w:t>немесе</w:t>
      </w:r>
      <w:r w:rsidRPr="00934826">
        <w:rPr>
          <w:sz w:val="22"/>
          <w:szCs w:val="22"/>
        </w:rPr>
        <w:t xml:space="preserve"> </w:t>
      </w:r>
      <w:r w:rsidRPr="00934826">
        <w:rPr>
          <w:sz w:val="22"/>
          <w:szCs w:val="22"/>
          <w:lang w:val="ru-RU"/>
        </w:rPr>
        <w:t>бір</w:t>
      </w:r>
      <w:r w:rsidRPr="00934826">
        <w:rPr>
          <w:sz w:val="22"/>
          <w:szCs w:val="22"/>
        </w:rPr>
        <w:t xml:space="preserve"> </w:t>
      </w:r>
      <w:r w:rsidRPr="00934826">
        <w:rPr>
          <w:sz w:val="22"/>
          <w:szCs w:val="22"/>
          <w:lang w:val="ru-RU"/>
        </w:rPr>
        <w:t>бөлігін</w:t>
      </w:r>
      <w:r w:rsidRPr="00934826">
        <w:rPr>
          <w:sz w:val="22"/>
          <w:szCs w:val="22"/>
        </w:rPr>
        <w:t xml:space="preserve"> </w:t>
      </w:r>
      <w:r w:rsidRPr="00934826">
        <w:rPr>
          <w:sz w:val="22"/>
          <w:szCs w:val="22"/>
          <w:lang w:val="ru-RU"/>
        </w:rPr>
        <w:t>өндіріп</w:t>
      </w:r>
      <w:r w:rsidRPr="00934826">
        <w:rPr>
          <w:sz w:val="22"/>
          <w:szCs w:val="22"/>
        </w:rPr>
        <w:t xml:space="preserve"> </w:t>
      </w:r>
      <w:r w:rsidRPr="00934826">
        <w:rPr>
          <w:sz w:val="22"/>
          <w:szCs w:val="22"/>
          <w:lang w:val="ru-RU"/>
        </w:rPr>
        <w:t>алуға</w:t>
      </w:r>
      <w:r w:rsidRPr="00934826">
        <w:rPr>
          <w:sz w:val="22"/>
          <w:szCs w:val="22"/>
        </w:rPr>
        <w:t xml:space="preserve"> </w:t>
      </w:r>
      <w:r w:rsidRPr="00934826">
        <w:rPr>
          <w:sz w:val="22"/>
          <w:szCs w:val="22"/>
          <w:lang w:val="ru-RU"/>
        </w:rPr>
        <w:t>құқылы</w:t>
      </w:r>
      <w:r w:rsidRPr="00934826">
        <w:rPr>
          <w:sz w:val="22"/>
          <w:szCs w:val="22"/>
        </w:rPr>
        <w:t>.</w:t>
      </w:r>
    </w:p>
    <w:p w14:paraId="5A6A6B45" w14:textId="68AE64DA" w:rsidR="00747DCB" w:rsidRPr="00934826" w:rsidRDefault="00934826" w:rsidP="00023025">
      <w:pPr>
        <w:pStyle w:val="2"/>
        <w:spacing w:before="120" w:after="120"/>
        <w:rPr>
          <w:sz w:val="22"/>
          <w:szCs w:val="22"/>
        </w:rPr>
      </w:pPr>
      <w:r w:rsidRPr="00934826">
        <w:rPr>
          <w:sz w:val="22"/>
          <w:szCs w:val="22"/>
          <w:lang w:val="ru-RU"/>
        </w:rPr>
        <w:t>Егер</w:t>
      </w:r>
      <w:r w:rsidRPr="00934826">
        <w:rPr>
          <w:sz w:val="22"/>
          <w:szCs w:val="22"/>
        </w:rPr>
        <w:t xml:space="preserve"> </w:t>
      </w:r>
      <w:r w:rsidRPr="00934826">
        <w:rPr>
          <w:sz w:val="22"/>
          <w:szCs w:val="22"/>
          <w:lang w:val="ru-RU"/>
        </w:rPr>
        <w:t>бұл</w:t>
      </w:r>
      <w:r w:rsidRPr="00934826">
        <w:rPr>
          <w:sz w:val="22"/>
          <w:szCs w:val="22"/>
        </w:rPr>
        <w:t xml:space="preserve"> </w:t>
      </w:r>
      <w:r w:rsidRPr="00934826">
        <w:rPr>
          <w:sz w:val="22"/>
          <w:szCs w:val="22"/>
          <w:lang w:val="ru-RU"/>
        </w:rPr>
        <w:t>қолданылатын</w:t>
      </w:r>
      <w:r w:rsidRPr="00934826">
        <w:rPr>
          <w:sz w:val="22"/>
          <w:szCs w:val="22"/>
        </w:rPr>
        <w:t xml:space="preserve"> </w:t>
      </w:r>
      <w:r w:rsidRPr="00934826">
        <w:rPr>
          <w:sz w:val="22"/>
          <w:szCs w:val="22"/>
          <w:lang w:val="ru-RU"/>
        </w:rPr>
        <w:t>заңнамаға</w:t>
      </w:r>
      <w:r w:rsidRPr="00934826">
        <w:rPr>
          <w:sz w:val="22"/>
          <w:szCs w:val="22"/>
        </w:rPr>
        <w:t xml:space="preserve"> </w:t>
      </w:r>
      <w:r w:rsidRPr="00934826">
        <w:rPr>
          <w:sz w:val="22"/>
          <w:szCs w:val="22"/>
          <w:lang w:val="ru-RU"/>
        </w:rPr>
        <w:t>сәйкес</w:t>
      </w:r>
      <w:r w:rsidRPr="00934826">
        <w:rPr>
          <w:sz w:val="22"/>
          <w:szCs w:val="22"/>
        </w:rPr>
        <w:t xml:space="preserve"> </w:t>
      </w:r>
      <w:r w:rsidRPr="00934826">
        <w:rPr>
          <w:sz w:val="22"/>
          <w:szCs w:val="22"/>
          <w:lang w:val="ru-RU"/>
        </w:rPr>
        <w:t>мүмкін</w:t>
      </w:r>
      <w:r w:rsidRPr="00934826">
        <w:rPr>
          <w:sz w:val="22"/>
          <w:szCs w:val="22"/>
        </w:rPr>
        <w:t xml:space="preserve"> </w:t>
      </w:r>
      <w:r w:rsidRPr="00934826">
        <w:rPr>
          <w:sz w:val="22"/>
          <w:szCs w:val="22"/>
          <w:lang w:val="ru-RU"/>
        </w:rPr>
        <w:t>болса</w:t>
      </w:r>
      <w:r w:rsidRPr="00934826">
        <w:rPr>
          <w:sz w:val="22"/>
          <w:szCs w:val="22"/>
        </w:rPr>
        <w:t xml:space="preserve">, </w:t>
      </w:r>
      <w:r w:rsidRPr="00934826">
        <w:rPr>
          <w:sz w:val="22"/>
          <w:szCs w:val="22"/>
          <w:lang w:val="ru-RU"/>
        </w:rPr>
        <w:t>Кепіл</w:t>
      </w:r>
      <w:r w:rsidRPr="00934826">
        <w:rPr>
          <w:sz w:val="22"/>
          <w:szCs w:val="22"/>
        </w:rPr>
        <w:t xml:space="preserve"> </w:t>
      </w:r>
      <w:r w:rsidRPr="00934826">
        <w:rPr>
          <w:sz w:val="22"/>
          <w:szCs w:val="22"/>
          <w:lang w:val="ru-RU"/>
        </w:rPr>
        <w:t>ұстаушы</w:t>
      </w:r>
      <w:r w:rsidRPr="00934826">
        <w:rPr>
          <w:sz w:val="22"/>
          <w:szCs w:val="22"/>
        </w:rPr>
        <w:t xml:space="preserve"> </w:t>
      </w:r>
      <w:r w:rsidRPr="00934826">
        <w:rPr>
          <w:sz w:val="22"/>
          <w:szCs w:val="22"/>
          <w:lang w:val="ru-RU"/>
        </w:rPr>
        <w:t>Кепіл</w:t>
      </w:r>
      <w:r w:rsidRPr="00934826">
        <w:rPr>
          <w:sz w:val="22"/>
          <w:szCs w:val="22"/>
        </w:rPr>
        <w:t xml:space="preserve"> </w:t>
      </w:r>
      <w:r w:rsidR="00A62DA4">
        <w:rPr>
          <w:sz w:val="22"/>
          <w:szCs w:val="22"/>
          <w:lang w:val="ru-RU"/>
        </w:rPr>
        <w:t>нысанасына</w:t>
      </w:r>
      <w:r w:rsidRPr="00934826">
        <w:rPr>
          <w:sz w:val="22"/>
          <w:szCs w:val="22"/>
        </w:rPr>
        <w:t xml:space="preserve"> </w:t>
      </w:r>
      <w:r w:rsidRPr="00934826">
        <w:rPr>
          <w:sz w:val="22"/>
          <w:szCs w:val="22"/>
          <w:lang w:val="ru-RU"/>
        </w:rPr>
        <w:t>өндіріп</w:t>
      </w:r>
      <w:r w:rsidRPr="00934826">
        <w:rPr>
          <w:sz w:val="22"/>
          <w:szCs w:val="22"/>
        </w:rPr>
        <w:t xml:space="preserve"> </w:t>
      </w:r>
      <w:r w:rsidRPr="00934826">
        <w:rPr>
          <w:sz w:val="22"/>
          <w:szCs w:val="22"/>
          <w:lang w:val="ru-RU"/>
        </w:rPr>
        <w:t>алу</w:t>
      </w:r>
      <w:r w:rsidRPr="00934826">
        <w:rPr>
          <w:sz w:val="22"/>
          <w:szCs w:val="22"/>
        </w:rPr>
        <w:t xml:space="preserve"> </w:t>
      </w:r>
      <w:r w:rsidRPr="00934826">
        <w:rPr>
          <w:sz w:val="22"/>
          <w:szCs w:val="22"/>
          <w:lang w:val="ru-RU"/>
        </w:rPr>
        <w:t>нәтижесінде</w:t>
      </w:r>
      <w:r w:rsidRPr="00934826">
        <w:rPr>
          <w:sz w:val="22"/>
          <w:szCs w:val="22"/>
        </w:rPr>
        <w:t xml:space="preserve"> </w:t>
      </w:r>
      <w:r w:rsidRPr="00934826">
        <w:rPr>
          <w:sz w:val="22"/>
          <w:szCs w:val="22"/>
          <w:lang w:val="ru-RU"/>
        </w:rPr>
        <w:t>өндіріп</w:t>
      </w:r>
      <w:r w:rsidRPr="00934826">
        <w:rPr>
          <w:sz w:val="22"/>
          <w:szCs w:val="22"/>
        </w:rPr>
        <w:t xml:space="preserve"> </w:t>
      </w:r>
      <w:r w:rsidRPr="00934826">
        <w:rPr>
          <w:sz w:val="22"/>
          <w:szCs w:val="22"/>
          <w:lang w:val="ru-RU"/>
        </w:rPr>
        <w:t>алынған</w:t>
      </w:r>
      <w:r w:rsidRPr="00934826">
        <w:rPr>
          <w:sz w:val="22"/>
          <w:szCs w:val="22"/>
        </w:rPr>
        <w:t xml:space="preserve"> </w:t>
      </w:r>
      <w:r w:rsidRPr="00934826">
        <w:rPr>
          <w:sz w:val="22"/>
          <w:szCs w:val="22"/>
          <w:lang w:val="ru-RU"/>
        </w:rPr>
        <w:t>барлық</w:t>
      </w:r>
      <w:r w:rsidRPr="00934826">
        <w:rPr>
          <w:sz w:val="22"/>
          <w:szCs w:val="22"/>
        </w:rPr>
        <w:t xml:space="preserve"> </w:t>
      </w:r>
      <w:r w:rsidRPr="00934826">
        <w:rPr>
          <w:sz w:val="22"/>
          <w:szCs w:val="22"/>
          <w:lang w:val="ru-RU"/>
        </w:rPr>
        <w:t>ақша</w:t>
      </w:r>
      <w:r w:rsidRPr="00934826">
        <w:rPr>
          <w:sz w:val="22"/>
          <w:szCs w:val="22"/>
        </w:rPr>
        <w:t xml:space="preserve"> </w:t>
      </w:r>
      <w:r w:rsidRPr="00934826">
        <w:rPr>
          <w:sz w:val="22"/>
          <w:szCs w:val="22"/>
          <w:lang w:val="ru-RU"/>
        </w:rPr>
        <w:t>қаражатын</w:t>
      </w:r>
      <w:r w:rsidRPr="00934826">
        <w:rPr>
          <w:sz w:val="22"/>
          <w:szCs w:val="22"/>
        </w:rPr>
        <w:t xml:space="preserve"> </w:t>
      </w:r>
      <w:r w:rsidRPr="00934826">
        <w:rPr>
          <w:sz w:val="22"/>
          <w:szCs w:val="22"/>
          <w:lang w:val="ru-RU"/>
        </w:rPr>
        <w:t>мынадай</w:t>
      </w:r>
      <w:r w:rsidRPr="00934826">
        <w:rPr>
          <w:sz w:val="22"/>
          <w:szCs w:val="22"/>
        </w:rPr>
        <w:t xml:space="preserve"> </w:t>
      </w:r>
      <w:r w:rsidRPr="00934826">
        <w:rPr>
          <w:sz w:val="22"/>
          <w:szCs w:val="22"/>
          <w:lang w:val="ru-RU"/>
        </w:rPr>
        <w:t>тәртіппен</w:t>
      </w:r>
      <w:r w:rsidRPr="00934826">
        <w:rPr>
          <w:sz w:val="22"/>
          <w:szCs w:val="22"/>
        </w:rPr>
        <w:t xml:space="preserve"> </w:t>
      </w:r>
      <w:r w:rsidRPr="00934826">
        <w:rPr>
          <w:sz w:val="22"/>
          <w:szCs w:val="22"/>
          <w:lang w:val="ru-RU"/>
        </w:rPr>
        <w:t>пайдаланады</w:t>
      </w:r>
      <w:r w:rsidRPr="00934826">
        <w:rPr>
          <w:sz w:val="22"/>
          <w:szCs w:val="22"/>
        </w:rPr>
        <w:t>:</w:t>
      </w:r>
    </w:p>
    <w:p w14:paraId="1EB5293A" w14:textId="77777777" w:rsidR="00934826" w:rsidRPr="00435AF7" w:rsidRDefault="00934826" w:rsidP="00934826">
      <w:pPr>
        <w:pStyle w:val="3"/>
        <w:spacing w:after="120"/>
        <w:ind w:left="1418" w:hanging="709"/>
        <w:rPr>
          <w:sz w:val="22"/>
        </w:rPr>
      </w:pPr>
      <w:r w:rsidRPr="00435AF7">
        <w:rPr>
          <w:b/>
          <w:bCs w:val="0"/>
          <w:sz w:val="22"/>
          <w:lang w:val="ru-RU"/>
        </w:rPr>
        <w:t>бірінші</w:t>
      </w:r>
      <w:r w:rsidRPr="00435AF7">
        <w:rPr>
          <w:b/>
          <w:bCs w:val="0"/>
          <w:sz w:val="22"/>
        </w:rPr>
        <w:t xml:space="preserve"> </w:t>
      </w:r>
      <w:r w:rsidRPr="00435AF7">
        <w:rPr>
          <w:b/>
          <w:bCs w:val="0"/>
          <w:sz w:val="22"/>
          <w:lang w:val="ru-RU"/>
        </w:rPr>
        <w:t>кезекте</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алуды</w:t>
      </w:r>
      <w:r w:rsidRPr="00435AF7">
        <w:rPr>
          <w:sz w:val="22"/>
        </w:rPr>
        <w:t xml:space="preserve"> </w:t>
      </w:r>
      <w:r w:rsidRPr="00435AF7">
        <w:rPr>
          <w:sz w:val="22"/>
          <w:lang w:val="ru-RU"/>
        </w:rPr>
        <w:t>қолдануға</w:t>
      </w:r>
      <w:r w:rsidRPr="00435AF7">
        <w:rPr>
          <w:sz w:val="22"/>
        </w:rPr>
        <w:t xml:space="preserve"> </w:t>
      </w:r>
      <w:r w:rsidRPr="00435AF7">
        <w:rPr>
          <w:sz w:val="22"/>
          <w:lang w:val="ru-RU"/>
        </w:rPr>
        <w:t>байланысты</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w:t>
      </w:r>
      <w:r w:rsidRPr="00435AF7">
        <w:rPr>
          <w:sz w:val="22"/>
        </w:rPr>
        <w:t xml:space="preserve"> </w:t>
      </w:r>
      <w:r w:rsidRPr="00435AF7">
        <w:rPr>
          <w:sz w:val="22"/>
          <w:lang w:val="ru-RU"/>
        </w:rPr>
        <w:t>шеккен</w:t>
      </w:r>
      <w:r w:rsidRPr="00435AF7">
        <w:rPr>
          <w:sz w:val="22"/>
        </w:rPr>
        <w:t xml:space="preserve"> </w:t>
      </w:r>
      <w:r w:rsidRPr="00435AF7">
        <w:rPr>
          <w:sz w:val="22"/>
          <w:lang w:val="ru-RU"/>
        </w:rPr>
        <w:t>шығындар</w:t>
      </w:r>
      <w:r w:rsidRPr="00435AF7">
        <w:rPr>
          <w:sz w:val="22"/>
        </w:rPr>
        <w:t xml:space="preserve"> </w:t>
      </w:r>
      <w:r w:rsidRPr="00435AF7">
        <w:rPr>
          <w:sz w:val="22"/>
          <w:lang w:val="ru-RU"/>
        </w:rPr>
        <w:t>мен</w:t>
      </w:r>
      <w:r w:rsidRPr="00435AF7">
        <w:rPr>
          <w:sz w:val="22"/>
        </w:rPr>
        <w:t xml:space="preserve"> </w:t>
      </w:r>
      <w:r w:rsidRPr="00435AF7">
        <w:rPr>
          <w:sz w:val="22"/>
          <w:lang w:val="ru-RU"/>
        </w:rPr>
        <w:t>шығыстарды</w:t>
      </w:r>
      <w:r w:rsidRPr="00435AF7">
        <w:rPr>
          <w:sz w:val="22"/>
        </w:rPr>
        <w:t xml:space="preserve"> </w:t>
      </w:r>
      <w:r w:rsidRPr="00435AF7">
        <w:rPr>
          <w:sz w:val="22"/>
          <w:lang w:val="ru-RU"/>
        </w:rPr>
        <w:t>төлеу</w:t>
      </w:r>
      <w:r w:rsidRPr="00435AF7">
        <w:rPr>
          <w:sz w:val="22"/>
        </w:rPr>
        <w:t xml:space="preserve"> </w:t>
      </w:r>
      <w:r w:rsidRPr="00435AF7">
        <w:rPr>
          <w:sz w:val="22"/>
          <w:lang w:val="ru-RU"/>
        </w:rPr>
        <w:t>үшін</w:t>
      </w:r>
      <w:r w:rsidRPr="00435AF7">
        <w:rPr>
          <w:sz w:val="22"/>
        </w:rPr>
        <w:t xml:space="preserve"> </w:t>
      </w:r>
      <w:r w:rsidRPr="00435AF7">
        <w:rPr>
          <w:sz w:val="22"/>
          <w:lang w:val="ru-RU"/>
        </w:rPr>
        <w:t>немесе</w:t>
      </w:r>
      <w:r w:rsidRPr="00435AF7">
        <w:rPr>
          <w:sz w:val="22"/>
        </w:rPr>
        <w:t xml:space="preserve"> </w:t>
      </w:r>
      <w:r w:rsidRPr="00435AF7">
        <w:rPr>
          <w:sz w:val="22"/>
          <w:lang w:val="ru-RU"/>
        </w:rPr>
        <w:t>олардың</w:t>
      </w:r>
      <w:r w:rsidRPr="00435AF7">
        <w:rPr>
          <w:sz w:val="22"/>
        </w:rPr>
        <w:t xml:space="preserve"> </w:t>
      </w:r>
      <w:r w:rsidRPr="00435AF7">
        <w:rPr>
          <w:sz w:val="22"/>
          <w:lang w:val="ru-RU"/>
        </w:rPr>
        <w:t>есебіне</w:t>
      </w:r>
      <w:r w:rsidRPr="00435AF7">
        <w:rPr>
          <w:sz w:val="22"/>
        </w:rPr>
        <w:t xml:space="preserve"> (</w:t>
      </w:r>
      <w:r w:rsidRPr="00435AF7">
        <w:rPr>
          <w:sz w:val="22"/>
          <w:lang w:val="ru-RU"/>
        </w:rPr>
        <w:t>заң</w:t>
      </w:r>
      <w:r w:rsidRPr="00435AF7">
        <w:rPr>
          <w:sz w:val="22"/>
        </w:rPr>
        <w:t xml:space="preserve"> </w:t>
      </w:r>
      <w:r w:rsidRPr="00435AF7">
        <w:rPr>
          <w:sz w:val="22"/>
          <w:lang w:val="ru-RU"/>
        </w:rPr>
        <w:t>кеңесшілерінің</w:t>
      </w:r>
      <w:r w:rsidRPr="00435AF7">
        <w:rPr>
          <w:sz w:val="22"/>
        </w:rPr>
        <w:t xml:space="preserve"> </w:t>
      </w:r>
      <w:r w:rsidRPr="00435AF7">
        <w:rPr>
          <w:sz w:val="22"/>
          <w:lang w:val="ru-RU"/>
        </w:rPr>
        <w:t>сыйақысын</w:t>
      </w:r>
      <w:r w:rsidRPr="00435AF7">
        <w:rPr>
          <w:sz w:val="22"/>
        </w:rPr>
        <w:t xml:space="preserve"> </w:t>
      </w:r>
      <w:r w:rsidRPr="00435AF7">
        <w:rPr>
          <w:sz w:val="22"/>
          <w:lang w:val="ru-RU"/>
        </w:rPr>
        <w:t>қоса</w:t>
      </w:r>
      <w:r w:rsidRPr="00435AF7">
        <w:rPr>
          <w:sz w:val="22"/>
        </w:rPr>
        <w:t xml:space="preserve"> </w:t>
      </w:r>
      <w:r w:rsidRPr="00435AF7">
        <w:rPr>
          <w:sz w:val="22"/>
          <w:lang w:val="ru-RU"/>
        </w:rPr>
        <w:t>алғанда</w:t>
      </w:r>
      <w:r w:rsidRPr="00435AF7">
        <w:rPr>
          <w:sz w:val="22"/>
        </w:rPr>
        <w:t xml:space="preserve">, </w:t>
      </w:r>
      <w:r w:rsidRPr="00435AF7">
        <w:rPr>
          <w:sz w:val="22"/>
          <w:lang w:val="ru-RU"/>
        </w:rPr>
        <w:t>шектеусіз</w:t>
      </w:r>
      <w:r w:rsidRPr="00435AF7">
        <w:rPr>
          <w:sz w:val="22"/>
        </w:rPr>
        <w:t>);</w:t>
      </w:r>
      <w:r w:rsidRPr="00435AF7">
        <w:rPr>
          <w:sz w:val="22"/>
          <w:lang w:val="kk-KZ"/>
        </w:rPr>
        <w:t xml:space="preserve"> </w:t>
      </w:r>
    </w:p>
    <w:p w14:paraId="26FB6426" w14:textId="77777777" w:rsidR="00934826" w:rsidRPr="00435AF7" w:rsidRDefault="00934826" w:rsidP="00934826">
      <w:pPr>
        <w:pStyle w:val="3"/>
        <w:spacing w:after="120"/>
        <w:ind w:left="1418" w:hanging="709"/>
        <w:rPr>
          <w:sz w:val="22"/>
        </w:rPr>
      </w:pPr>
      <w:r w:rsidRPr="00435AF7">
        <w:rPr>
          <w:b/>
          <w:bCs w:val="0"/>
          <w:sz w:val="22"/>
          <w:lang w:val="ru-RU"/>
        </w:rPr>
        <w:t>екінші</w:t>
      </w:r>
      <w:r w:rsidRPr="00435AF7">
        <w:rPr>
          <w:b/>
          <w:bCs w:val="0"/>
          <w:sz w:val="22"/>
        </w:rPr>
        <w:t xml:space="preserve"> </w:t>
      </w:r>
      <w:r w:rsidRPr="00435AF7">
        <w:rPr>
          <w:b/>
          <w:bCs w:val="0"/>
          <w:sz w:val="22"/>
          <w:lang w:val="ru-RU"/>
        </w:rPr>
        <w:t>кезекте</w:t>
      </w:r>
      <w:r w:rsidRPr="00435AF7">
        <w:rPr>
          <w:sz w:val="22"/>
        </w:rPr>
        <w:t xml:space="preserve">, </w:t>
      </w:r>
      <w:r w:rsidRPr="00435AF7">
        <w:rPr>
          <w:sz w:val="22"/>
          <w:lang w:val="ru-RU"/>
        </w:rPr>
        <w:t>қамтамасыз</w:t>
      </w:r>
      <w:r w:rsidRPr="00435AF7">
        <w:rPr>
          <w:sz w:val="22"/>
        </w:rPr>
        <w:t xml:space="preserve"> </w:t>
      </w:r>
      <w:r w:rsidRPr="00435AF7">
        <w:rPr>
          <w:sz w:val="22"/>
          <w:lang w:val="ru-RU"/>
        </w:rPr>
        <w:t>етілген</w:t>
      </w:r>
      <w:r w:rsidRPr="00435AF7">
        <w:rPr>
          <w:sz w:val="22"/>
        </w:rPr>
        <w:t xml:space="preserve"> </w:t>
      </w:r>
      <w:r w:rsidRPr="00435AF7">
        <w:rPr>
          <w:sz w:val="22"/>
          <w:lang w:val="ru-RU"/>
        </w:rPr>
        <w:t>міндеттемелерді</w:t>
      </w:r>
      <w:r w:rsidRPr="00435AF7">
        <w:rPr>
          <w:sz w:val="22"/>
        </w:rPr>
        <w:t xml:space="preserve"> </w:t>
      </w:r>
      <w:r w:rsidRPr="00435AF7">
        <w:rPr>
          <w:sz w:val="22"/>
          <w:lang w:val="ru-RU"/>
        </w:rPr>
        <w:t>өтеу</w:t>
      </w:r>
      <w:r w:rsidRPr="00435AF7">
        <w:rPr>
          <w:sz w:val="22"/>
        </w:rPr>
        <w:t xml:space="preserve"> </w:t>
      </w:r>
      <w:r w:rsidRPr="00435AF7">
        <w:rPr>
          <w:sz w:val="22"/>
          <w:lang w:val="ru-RU"/>
        </w:rPr>
        <w:t>үшін</w:t>
      </w:r>
      <w:r w:rsidRPr="00435AF7">
        <w:rPr>
          <w:sz w:val="22"/>
        </w:rPr>
        <w:t xml:space="preserve"> </w:t>
      </w:r>
      <w:r w:rsidRPr="00435AF7">
        <w:rPr>
          <w:sz w:val="22"/>
          <w:lang w:val="ru-RU"/>
        </w:rPr>
        <w:t>немесе</w:t>
      </w:r>
      <w:r w:rsidRPr="00435AF7">
        <w:rPr>
          <w:sz w:val="22"/>
        </w:rPr>
        <w:t xml:space="preserve"> </w:t>
      </w:r>
      <w:r w:rsidRPr="00435AF7">
        <w:rPr>
          <w:sz w:val="22"/>
          <w:lang w:val="ru-RU"/>
        </w:rPr>
        <w:t>олардың</w:t>
      </w:r>
      <w:r w:rsidRPr="00435AF7">
        <w:rPr>
          <w:sz w:val="22"/>
        </w:rPr>
        <w:t xml:space="preserve"> </w:t>
      </w:r>
      <w:r w:rsidRPr="00435AF7">
        <w:rPr>
          <w:sz w:val="22"/>
          <w:lang w:val="ru-RU"/>
        </w:rPr>
        <w:t>есебінен</w:t>
      </w:r>
      <w:r w:rsidRPr="00435AF7">
        <w:rPr>
          <w:sz w:val="22"/>
        </w:rPr>
        <w:t xml:space="preserve">; </w:t>
      </w:r>
      <w:r w:rsidRPr="00435AF7">
        <w:rPr>
          <w:sz w:val="22"/>
          <w:lang w:val="ru-RU"/>
        </w:rPr>
        <w:t>және</w:t>
      </w:r>
      <w:r w:rsidRPr="00435AF7">
        <w:rPr>
          <w:sz w:val="22"/>
        </w:rPr>
        <w:t xml:space="preserve"> </w:t>
      </w:r>
    </w:p>
    <w:p w14:paraId="2DFF2CED" w14:textId="153DC3A0" w:rsidR="00747DCB" w:rsidRPr="00934826" w:rsidRDefault="00934826" w:rsidP="00934826">
      <w:pPr>
        <w:pStyle w:val="3"/>
        <w:spacing w:after="120"/>
        <w:ind w:left="1418" w:hanging="709"/>
        <w:rPr>
          <w:sz w:val="22"/>
        </w:rPr>
      </w:pPr>
      <w:r w:rsidRPr="00435AF7">
        <w:rPr>
          <w:b/>
          <w:bCs w:val="0"/>
          <w:sz w:val="22"/>
          <w:lang w:val="ru-RU"/>
        </w:rPr>
        <w:t>үшінші</w:t>
      </w:r>
      <w:r w:rsidRPr="00435AF7">
        <w:rPr>
          <w:b/>
          <w:bCs w:val="0"/>
          <w:sz w:val="22"/>
        </w:rPr>
        <w:t xml:space="preserve"> </w:t>
      </w:r>
      <w:r w:rsidRPr="00435AF7">
        <w:rPr>
          <w:b/>
          <w:bCs w:val="0"/>
          <w:sz w:val="22"/>
          <w:lang w:val="ru-RU"/>
        </w:rPr>
        <w:t>кезекте</w:t>
      </w:r>
      <w:r w:rsidRPr="00435AF7">
        <w:rPr>
          <w:sz w:val="22"/>
        </w:rPr>
        <w:t xml:space="preserve">, </w:t>
      </w:r>
      <w:r w:rsidRPr="00435AF7">
        <w:rPr>
          <w:sz w:val="22"/>
          <w:lang w:val="ru-RU"/>
        </w:rPr>
        <w:t>артық</w:t>
      </w:r>
      <w:r w:rsidRPr="00435AF7">
        <w:rPr>
          <w:sz w:val="22"/>
        </w:rPr>
        <w:t xml:space="preserve"> </w:t>
      </w:r>
      <w:r w:rsidRPr="00435AF7">
        <w:rPr>
          <w:sz w:val="22"/>
          <w:lang w:val="ru-RU"/>
        </w:rPr>
        <w:t>соманы</w:t>
      </w:r>
      <w:r w:rsidRPr="00435AF7">
        <w:rPr>
          <w:sz w:val="22"/>
        </w:rPr>
        <w:t xml:space="preserve"> </w:t>
      </w:r>
      <w:r w:rsidRPr="00435AF7">
        <w:rPr>
          <w:sz w:val="22"/>
          <w:lang w:val="ru-RU"/>
        </w:rPr>
        <w:t>Борышкерге</w:t>
      </w:r>
      <w:r w:rsidRPr="00435AF7">
        <w:rPr>
          <w:sz w:val="22"/>
        </w:rPr>
        <w:t xml:space="preserve"> </w:t>
      </w:r>
      <w:r w:rsidRPr="00435AF7">
        <w:rPr>
          <w:sz w:val="22"/>
          <w:lang w:val="ru-RU"/>
        </w:rPr>
        <w:t>немесе</w:t>
      </w:r>
      <w:r w:rsidRPr="00435AF7">
        <w:rPr>
          <w:sz w:val="22"/>
        </w:rPr>
        <w:t xml:space="preserve"> </w:t>
      </w:r>
      <w:r w:rsidRPr="00435AF7">
        <w:rPr>
          <w:sz w:val="22"/>
          <w:lang w:val="ru-RU"/>
        </w:rPr>
        <w:t>оған</w:t>
      </w:r>
      <w:r w:rsidRPr="00435AF7">
        <w:rPr>
          <w:sz w:val="22"/>
        </w:rPr>
        <w:t xml:space="preserve"> </w:t>
      </w:r>
      <w:r w:rsidRPr="00435AF7">
        <w:rPr>
          <w:sz w:val="22"/>
          <w:lang w:val="ru-RU"/>
        </w:rPr>
        <w:t>құқығы</w:t>
      </w:r>
      <w:r w:rsidRPr="00435AF7">
        <w:rPr>
          <w:sz w:val="22"/>
        </w:rPr>
        <w:t xml:space="preserve"> </w:t>
      </w:r>
      <w:r w:rsidRPr="00435AF7">
        <w:rPr>
          <w:sz w:val="22"/>
          <w:lang w:val="ru-RU"/>
        </w:rPr>
        <w:t>бар</w:t>
      </w:r>
      <w:r w:rsidRPr="00435AF7">
        <w:rPr>
          <w:sz w:val="22"/>
        </w:rPr>
        <w:t xml:space="preserve"> </w:t>
      </w:r>
      <w:r w:rsidRPr="00435AF7">
        <w:rPr>
          <w:sz w:val="22"/>
          <w:lang w:val="ru-RU"/>
        </w:rPr>
        <w:t>өзге</w:t>
      </w:r>
      <w:r w:rsidRPr="00435AF7">
        <w:rPr>
          <w:sz w:val="22"/>
        </w:rPr>
        <w:t xml:space="preserve"> </w:t>
      </w:r>
      <w:r w:rsidRPr="00435AF7">
        <w:rPr>
          <w:sz w:val="22"/>
          <w:lang w:val="ru-RU"/>
        </w:rPr>
        <w:t>тұлғаға</w:t>
      </w:r>
      <w:r w:rsidRPr="00435AF7">
        <w:rPr>
          <w:sz w:val="22"/>
        </w:rPr>
        <w:t xml:space="preserve"> </w:t>
      </w:r>
      <w:r w:rsidRPr="00435AF7">
        <w:rPr>
          <w:sz w:val="22"/>
          <w:lang w:val="ru-RU"/>
        </w:rPr>
        <w:t>төлеу</w:t>
      </w:r>
      <w:r w:rsidRPr="00435AF7">
        <w:rPr>
          <w:sz w:val="22"/>
        </w:rPr>
        <w:t xml:space="preserve"> </w:t>
      </w:r>
      <w:r w:rsidRPr="00435AF7">
        <w:rPr>
          <w:sz w:val="22"/>
          <w:lang w:val="ru-RU"/>
        </w:rPr>
        <w:t>үшін</w:t>
      </w:r>
      <w:r w:rsidRPr="00435AF7">
        <w:rPr>
          <w:sz w:val="22"/>
        </w:rPr>
        <w:t>.</w:t>
      </w:r>
    </w:p>
    <w:p w14:paraId="235451DB" w14:textId="4B0189D4" w:rsidR="00934826" w:rsidRPr="00435AF7" w:rsidRDefault="00934826" w:rsidP="00934826">
      <w:pPr>
        <w:pStyle w:val="2"/>
        <w:spacing w:before="120" w:after="120"/>
        <w:rPr>
          <w:sz w:val="22"/>
        </w:rPr>
      </w:pPr>
      <w:r w:rsidRPr="00435AF7">
        <w:rPr>
          <w:sz w:val="22"/>
          <w:lang w:val="ru-RU"/>
        </w:rPr>
        <w:t>Егер</w:t>
      </w:r>
      <w:r w:rsidRPr="00435AF7">
        <w:rPr>
          <w:sz w:val="22"/>
        </w:rPr>
        <w:t xml:space="preserve"> </w:t>
      </w:r>
      <w:r w:rsidRPr="00435AF7">
        <w:rPr>
          <w:sz w:val="22"/>
          <w:lang w:val="ru-RU"/>
        </w:rPr>
        <w:t>Кепіл</w:t>
      </w:r>
      <w:r w:rsidRPr="00435AF7">
        <w:rPr>
          <w:sz w:val="22"/>
        </w:rPr>
        <w:t xml:space="preserve"> </w:t>
      </w:r>
      <w:r w:rsidR="00A62DA4">
        <w:rPr>
          <w:sz w:val="22"/>
          <w:lang w:val="ru-RU"/>
        </w:rPr>
        <w:t>нысанасына</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алуды</w:t>
      </w:r>
      <w:r w:rsidRPr="00435AF7">
        <w:rPr>
          <w:sz w:val="22"/>
        </w:rPr>
        <w:t xml:space="preserve"> </w:t>
      </w:r>
      <w:r w:rsidRPr="00435AF7">
        <w:rPr>
          <w:sz w:val="22"/>
          <w:lang w:val="ru-RU"/>
        </w:rPr>
        <w:t>қолдану</w:t>
      </w:r>
      <w:r w:rsidRPr="00435AF7">
        <w:rPr>
          <w:sz w:val="22"/>
        </w:rPr>
        <w:t xml:space="preserve"> </w:t>
      </w:r>
      <w:r w:rsidRPr="00435AF7">
        <w:rPr>
          <w:sz w:val="22"/>
          <w:lang w:val="ru-RU"/>
        </w:rPr>
        <w:t>нәтижесінде</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w:t>
      </w:r>
      <w:r w:rsidRPr="00435AF7">
        <w:rPr>
          <w:sz w:val="22"/>
        </w:rPr>
        <w:t xml:space="preserve"> </w:t>
      </w:r>
      <w:r w:rsidRPr="00435AF7">
        <w:rPr>
          <w:sz w:val="22"/>
          <w:lang w:val="ru-RU"/>
        </w:rPr>
        <w:t>алған</w:t>
      </w:r>
      <w:r w:rsidRPr="00435AF7">
        <w:rPr>
          <w:sz w:val="22"/>
        </w:rPr>
        <w:t xml:space="preserve"> </w:t>
      </w:r>
      <w:r w:rsidRPr="00435AF7">
        <w:rPr>
          <w:sz w:val="22"/>
          <w:lang w:val="ru-RU"/>
        </w:rPr>
        <w:t>түсімдер</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ұстаушыға</w:t>
      </w:r>
      <w:r w:rsidRPr="00435AF7">
        <w:rPr>
          <w:sz w:val="22"/>
        </w:rPr>
        <w:t xml:space="preserve"> </w:t>
      </w:r>
      <w:r w:rsidRPr="00435AF7">
        <w:rPr>
          <w:sz w:val="22"/>
          <w:lang w:val="ru-RU"/>
        </w:rPr>
        <w:t>заңды</w:t>
      </w:r>
      <w:r w:rsidRPr="00435AF7">
        <w:rPr>
          <w:sz w:val="22"/>
        </w:rPr>
        <w:t xml:space="preserve"> </w:t>
      </w:r>
      <w:r w:rsidRPr="00435AF7">
        <w:rPr>
          <w:sz w:val="22"/>
          <w:lang w:val="ru-RU"/>
        </w:rPr>
        <w:t>түрде</w:t>
      </w:r>
      <w:r w:rsidRPr="00435AF7">
        <w:rPr>
          <w:sz w:val="22"/>
        </w:rPr>
        <w:t xml:space="preserve"> </w:t>
      </w:r>
      <w:r w:rsidRPr="00435AF7">
        <w:rPr>
          <w:sz w:val="22"/>
          <w:lang w:val="ru-RU"/>
        </w:rPr>
        <w:t>тиесілі</w:t>
      </w:r>
      <w:r w:rsidRPr="00435AF7">
        <w:rPr>
          <w:sz w:val="22"/>
        </w:rPr>
        <w:t xml:space="preserve"> </w:t>
      </w:r>
      <w:r w:rsidRPr="00435AF7">
        <w:rPr>
          <w:sz w:val="22"/>
          <w:lang w:val="ru-RU"/>
        </w:rPr>
        <w:t>барлық</w:t>
      </w:r>
      <w:r w:rsidRPr="00435AF7">
        <w:rPr>
          <w:sz w:val="22"/>
        </w:rPr>
        <w:t xml:space="preserve"> </w:t>
      </w:r>
      <w:r w:rsidRPr="00435AF7">
        <w:rPr>
          <w:sz w:val="22"/>
          <w:lang w:val="ru-RU"/>
        </w:rPr>
        <w:t>соманы</w:t>
      </w:r>
      <w:r w:rsidRPr="00435AF7">
        <w:rPr>
          <w:sz w:val="22"/>
        </w:rPr>
        <w:t xml:space="preserve"> </w:t>
      </w:r>
      <w:r w:rsidRPr="00435AF7">
        <w:rPr>
          <w:sz w:val="22"/>
          <w:lang w:val="ru-RU"/>
        </w:rPr>
        <w:t>төлеу</w:t>
      </w:r>
      <w:r w:rsidRPr="00435AF7">
        <w:rPr>
          <w:sz w:val="22"/>
        </w:rPr>
        <w:t xml:space="preserve"> </w:t>
      </w:r>
      <w:r w:rsidRPr="00435AF7">
        <w:rPr>
          <w:sz w:val="22"/>
          <w:lang w:val="ru-RU"/>
        </w:rPr>
        <w:t>үшін</w:t>
      </w:r>
      <w:r w:rsidRPr="00435AF7">
        <w:rPr>
          <w:sz w:val="22"/>
        </w:rPr>
        <w:t xml:space="preserve"> </w:t>
      </w:r>
      <w:r w:rsidRPr="00435AF7">
        <w:rPr>
          <w:sz w:val="22"/>
          <w:lang w:val="ru-RU"/>
        </w:rPr>
        <w:t>жеткіліксіз</w:t>
      </w:r>
      <w:r w:rsidRPr="00435AF7">
        <w:rPr>
          <w:sz w:val="22"/>
        </w:rPr>
        <w:t xml:space="preserve"> </w:t>
      </w:r>
      <w:r w:rsidRPr="00435AF7">
        <w:rPr>
          <w:sz w:val="22"/>
          <w:lang w:val="ru-RU"/>
        </w:rPr>
        <w:t>болған</w:t>
      </w:r>
      <w:r w:rsidRPr="00435AF7">
        <w:rPr>
          <w:sz w:val="22"/>
        </w:rPr>
        <w:t xml:space="preserve"> </w:t>
      </w:r>
      <w:r w:rsidRPr="00435AF7">
        <w:rPr>
          <w:sz w:val="22"/>
          <w:lang w:val="ru-RU"/>
        </w:rPr>
        <w:t>жағдайда</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жетіспейтін</w:t>
      </w:r>
      <w:r w:rsidRPr="00435AF7">
        <w:rPr>
          <w:sz w:val="22"/>
        </w:rPr>
        <w:t xml:space="preserve"> </w:t>
      </w:r>
      <w:r w:rsidRPr="00435AF7">
        <w:rPr>
          <w:sz w:val="22"/>
          <w:lang w:val="ru-RU"/>
        </w:rPr>
        <w:t>соманы</w:t>
      </w:r>
      <w:r w:rsidRPr="00435AF7">
        <w:rPr>
          <w:sz w:val="22"/>
        </w:rPr>
        <w:t xml:space="preserve"> </w:t>
      </w:r>
      <w:r w:rsidRPr="00435AF7">
        <w:rPr>
          <w:sz w:val="22"/>
          <w:lang w:val="ru-RU"/>
        </w:rPr>
        <w:t>қолданыстағы</w:t>
      </w:r>
      <w:r w:rsidRPr="00435AF7">
        <w:rPr>
          <w:sz w:val="22"/>
        </w:rPr>
        <w:t xml:space="preserve"> </w:t>
      </w:r>
      <w:r w:rsidRPr="00435AF7">
        <w:rPr>
          <w:sz w:val="22"/>
          <w:lang w:val="ru-RU"/>
        </w:rPr>
        <w:t>заңнамада</w:t>
      </w:r>
      <w:r w:rsidRPr="00435AF7">
        <w:rPr>
          <w:sz w:val="22"/>
        </w:rPr>
        <w:t xml:space="preserve"> </w:t>
      </w:r>
      <w:r w:rsidRPr="00435AF7">
        <w:rPr>
          <w:sz w:val="22"/>
          <w:lang w:val="ru-RU"/>
        </w:rPr>
        <w:t>көзделген</w:t>
      </w:r>
      <w:r w:rsidRPr="00435AF7">
        <w:rPr>
          <w:sz w:val="22"/>
        </w:rPr>
        <w:t xml:space="preserve"> </w:t>
      </w:r>
      <w:r w:rsidRPr="00435AF7">
        <w:rPr>
          <w:sz w:val="22"/>
          <w:lang w:val="ru-RU"/>
        </w:rPr>
        <w:t>тәртіппен</w:t>
      </w:r>
      <w:r w:rsidRPr="00435AF7">
        <w:rPr>
          <w:sz w:val="22"/>
        </w:rPr>
        <w:t xml:space="preserve"> </w:t>
      </w:r>
      <w:r w:rsidRPr="00435AF7">
        <w:rPr>
          <w:sz w:val="22"/>
          <w:lang w:val="ru-RU"/>
        </w:rPr>
        <w:t>Борышкердің</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w:t>
      </w:r>
      <w:r w:rsidRPr="00435AF7">
        <w:rPr>
          <w:sz w:val="22"/>
        </w:rPr>
        <w:t xml:space="preserve"> </w:t>
      </w:r>
      <w:r w:rsidRPr="00435AF7">
        <w:rPr>
          <w:sz w:val="22"/>
          <w:lang w:val="ru-RU"/>
        </w:rPr>
        <w:t>өзге</w:t>
      </w:r>
      <w:r w:rsidRPr="00435AF7">
        <w:rPr>
          <w:sz w:val="22"/>
        </w:rPr>
        <w:t xml:space="preserve"> </w:t>
      </w:r>
      <w:r w:rsidRPr="00435AF7">
        <w:rPr>
          <w:sz w:val="22"/>
          <w:lang w:val="ru-RU"/>
        </w:rPr>
        <w:t>мүлкінен</w:t>
      </w:r>
      <w:r w:rsidRPr="00435AF7">
        <w:rPr>
          <w:sz w:val="22"/>
        </w:rPr>
        <w:t xml:space="preserve"> </w:t>
      </w:r>
      <w:r w:rsidRPr="00435AF7">
        <w:rPr>
          <w:sz w:val="22"/>
          <w:lang w:val="ru-RU"/>
        </w:rPr>
        <w:t>алуға</w:t>
      </w:r>
      <w:r w:rsidRPr="00435AF7">
        <w:rPr>
          <w:sz w:val="22"/>
        </w:rPr>
        <w:t xml:space="preserve"> </w:t>
      </w:r>
      <w:r w:rsidRPr="00435AF7">
        <w:rPr>
          <w:sz w:val="22"/>
          <w:lang w:val="ru-RU"/>
        </w:rPr>
        <w:t>құқығы</w:t>
      </w:r>
      <w:r w:rsidRPr="00435AF7">
        <w:rPr>
          <w:sz w:val="22"/>
        </w:rPr>
        <w:t xml:space="preserve"> </w:t>
      </w:r>
      <w:r w:rsidRPr="00435AF7">
        <w:rPr>
          <w:sz w:val="22"/>
          <w:lang w:val="ru-RU"/>
        </w:rPr>
        <w:t>бар</w:t>
      </w:r>
      <w:r w:rsidRPr="00435AF7">
        <w:rPr>
          <w:sz w:val="22"/>
        </w:rPr>
        <w:t>.</w:t>
      </w:r>
    </w:p>
    <w:p w14:paraId="74D4F361" w14:textId="55001373" w:rsidR="00934826" w:rsidRPr="00435AF7" w:rsidRDefault="00934826" w:rsidP="00934826">
      <w:pPr>
        <w:pStyle w:val="2"/>
        <w:rPr>
          <w:sz w:val="22"/>
        </w:rPr>
      </w:pPr>
      <w:r w:rsidRPr="00435AF7">
        <w:rPr>
          <w:sz w:val="22"/>
          <w:lang w:val="ru-RU"/>
        </w:rPr>
        <w:t>Осы</w:t>
      </w:r>
      <w:r w:rsidRPr="00435AF7">
        <w:rPr>
          <w:sz w:val="22"/>
        </w:rPr>
        <w:t xml:space="preserve"> </w:t>
      </w:r>
      <w:r w:rsidRPr="00435AF7">
        <w:rPr>
          <w:sz w:val="22"/>
          <w:lang w:val="ru-RU"/>
        </w:rPr>
        <w:t>Шарттың</w:t>
      </w:r>
      <w:r w:rsidRPr="00435AF7">
        <w:rPr>
          <w:sz w:val="22"/>
        </w:rPr>
        <w:t xml:space="preserve"> </w:t>
      </w:r>
      <w:r w:rsidRPr="00435AF7">
        <w:rPr>
          <w:sz w:val="22"/>
          <w:lang w:val="ru-RU"/>
        </w:rPr>
        <w:fldChar w:fldCharType="begin"/>
      </w:r>
      <w:r w:rsidRPr="00435AF7">
        <w:rPr>
          <w:sz w:val="22"/>
        </w:rPr>
        <w:instrText xml:space="preserve"> REF _Ref104807794 \r \h  \* MERGEFORMAT </w:instrText>
      </w:r>
      <w:r w:rsidRPr="00435AF7">
        <w:rPr>
          <w:sz w:val="22"/>
          <w:lang w:val="ru-RU"/>
        </w:rPr>
      </w:r>
      <w:r w:rsidRPr="00435AF7">
        <w:rPr>
          <w:sz w:val="22"/>
          <w:lang w:val="ru-RU"/>
        </w:rPr>
        <w:fldChar w:fldCharType="separate"/>
      </w:r>
      <w:r w:rsidRPr="00435AF7">
        <w:rPr>
          <w:sz w:val="22"/>
        </w:rPr>
        <w:t>7.1</w:t>
      </w:r>
      <w:r w:rsidRPr="00435AF7">
        <w:rPr>
          <w:sz w:val="22"/>
          <w:lang w:val="ru-RU"/>
        </w:rPr>
        <w:fldChar w:fldCharType="end"/>
      </w:r>
      <w:r w:rsidRPr="00435AF7">
        <w:rPr>
          <w:sz w:val="22"/>
        </w:rPr>
        <w:t>-</w:t>
      </w:r>
      <w:r w:rsidRPr="00435AF7">
        <w:rPr>
          <w:sz w:val="22"/>
          <w:lang w:val="ru-RU"/>
        </w:rPr>
        <w:t>тармағының</w:t>
      </w:r>
      <w:r w:rsidRPr="00435AF7">
        <w:rPr>
          <w:sz w:val="22"/>
        </w:rPr>
        <w:t xml:space="preserve"> </w:t>
      </w:r>
      <w:r w:rsidRPr="00435AF7">
        <w:rPr>
          <w:sz w:val="22"/>
          <w:lang w:val="ru-RU"/>
        </w:rPr>
        <w:t>мақсаттары</w:t>
      </w:r>
      <w:r w:rsidRPr="00435AF7">
        <w:rPr>
          <w:sz w:val="22"/>
        </w:rPr>
        <w:t xml:space="preserve"> </w:t>
      </w:r>
      <w:r w:rsidRPr="00435AF7">
        <w:rPr>
          <w:sz w:val="22"/>
          <w:lang w:val="ru-RU"/>
        </w:rPr>
        <w:t>үшін</w:t>
      </w:r>
      <w:r w:rsidRPr="00435AF7">
        <w:rPr>
          <w:sz w:val="22"/>
        </w:rPr>
        <w:t xml:space="preserve"> </w:t>
      </w:r>
      <w:r w:rsidRPr="00435AF7">
        <w:rPr>
          <w:sz w:val="22"/>
          <w:lang w:val="ru-RU"/>
        </w:rPr>
        <w:t>Борышкер</w:t>
      </w:r>
      <w:r w:rsidRPr="00435AF7">
        <w:rPr>
          <w:sz w:val="22"/>
        </w:rPr>
        <w:t xml:space="preserve"> </w:t>
      </w:r>
      <w:r w:rsidRPr="00435AF7">
        <w:rPr>
          <w:sz w:val="22"/>
          <w:lang w:val="ru-RU"/>
        </w:rPr>
        <w:t>қамтамасыз</w:t>
      </w:r>
      <w:r w:rsidRPr="00435AF7">
        <w:rPr>
          <w:sz w:val="22"/>
        </w:rPr>
        <w:t xml:space="preserve"> </w:t>
      </w:r>
      <w:r w:rsidRPr="00435AF7">
        <w:rPr>
          <w:sz w:val="22"/>
          <w:lang w:val="ru-RU"/>
        </w:rPr>
        <w:t>етілген</w:t>
      </w:r>
      <w:r w:rsidRPr="00435AF7">
        <w:rPr>
          <w:sz w:val="22"/>
        </w:rPr>
        <w:t xml:space="preserve"> </w:t>
      </w:r>
      <w:r w:rsidRPr="00435AF7">
        <w:rPr>
          <w:sz w:val="22"/>
          <w:lang w:val="ru-RU"/>
        </w:rPr>
        <w:t>міндеттемелердің</w:t>
      </w:r>
      <w:r w:rsidRPr="00435AF7">
        <w:rPr>
          <w:sz w:val="22"/>
        </w:rPr>
        <w:t xml:space="preserve"> </w:t>
      </w:r>
      <w:r w:rsidRPr="00435AF7">
        <w:rPr>
          <w:sz w:val="22"/>
          <w:lang w:val="ru-RU"/>
        </w:rPr>
        <w:t>кез</w:t>
      </w:r>
      <w:r w:rsidRPr="00435AF7">
        <w:rPr>
          <w:sz w:val="22"/>
        </w:rPr>
        <w:t xml:space="preserve"> </w:t>
      </w:r>
      <w:r w:rsidRPr="00435AF7">
        <w:rPr>
          <w:sz w:val="22"/>
          <w:lang w:val="ru-RU"/>
        </w:rPr>
        <w:t>келгенін</w:t>
      </w:r>
      <w:r w:rsidRPr="00435AF7">
        <w:rPr>
          <w:sz w:val="22"/>
        </w:rPr>
        <w:t xml:space="preserve"> </w:t>
      </w:r>
      <w:r w:rsidRPr="00435AF7">
        <w:rPr>
          <w:sz w:val="22"/>
          <w:lang w:val="ru-RU"/>
        </w:rPr>
        <w:t>орындамаған</w:t>
      </w:r>
      <w:r w:rsidRPr="00435AF7">
        <w:rPr>
          <w:sz w:val="22"/>
        </w:rPr>
        <w:t xml:space="preserve"> </w:t>
      </w:r>
      <w:r w:rsidRPr="00435AF7">
        <w:rPr>
          <w:sz w:val="22"/>
          <w:lang w:val="ru-RU"/>
        </w:rPr>
        <w:t>немесе</w:t>
      </w:r>
      <w:r w:rsidRPr="00435AF7">
        <w:rPr>
          <w:sz w:val="22"/>
        </w:rPr>
        <w:t xml:space="preserve"> </w:t>
      </w:r>
      <w:r w:rsidRPr="00435AF7">
        <w:rPr>
          <w:sz w:val="22"/>
          <w:lang w:val="ru-RU"/>
        </w:rPr>
        <w:t>тиісінше</w:t>
      </w:r>
      <w:r w:rsidRPr="00435AF7">
        <w:rPr>
          <w:sz w:val="22"/>
        </w:rPr>
        <w:t xml:space="preserve"> </w:t>
      </w:r>
      <w:r w:rsidRPr="00435AF7">
        <w:rPr>
          <w:sz w:val="22"/>
          <w:lang w:val="ru-RU"/>
        </w:rPr>
        <w:t>орындамаған</w:t>
      </w:r>
      <w:r w:rsidRPr="00435AF7">
        <w:rPr>
          <w:sz w:val="22"/>
        </w:rPr>
        <w:t xml:space="preserve"> </w:t>
      </w:r>
      <w:r w:rsidRPr="00435AF7">
        <w:rPr>
          <w:sz w:val="22"/>
          <w:lang w:val="ru-RU"/>
        </w:rPr>
        <w:t>жағдайда</w:t>
      </w:r>
      <w:r w:rsidRPr="00435AF7">
        <w:rPr>
          <w:sz w:val="22"/>
        </w:rPr>
        <w:t xml:space="preserve"> </w:t>
      </w:r>
      <w:r w:rsidRPr="00435AF7">
        <w:rPr>
          <w:sz w:val="22"/>
          <w:lang w:val="ru-RU"/>
        </w:rPr>
        <w:t>Кепіл</w:t>
      </w:r>
      <w:r w:rsidRPr="00435AF7">
        <w:rPr>
          <w:sz w:val="22"/>
        </w:rPr>
        <w:t xml:space="preserve"> </w:t>
      </w:r>
      <w:r w:rsidR="00A62DA4">
        <w:rPr>
          <w:sz w:val="22"/>
          <w:lang w:val="kk-KZ"/>
        </w:rPr>
        <w:t>нысанасына</w:t>
      </w:r>
      <w:r w:rsidR="007D41B8">
        <w:rPr>
          <w:sz w:val="22"/>
          <w:lang w:val="kk-KZ"/>
        </w:rPr>
        <w:t>н</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алуды</w:t>
      </w:r>
      <w:r w:rsidRPr="00435AF7">
        <w:rPr>
          <w:sz w:val="22"/>
        </w:rPr>
        <w:t xml:space="preserve"> </w:t>
      </w:r>
      <w:r w:rsidRPr="00435AF7">
        <w:rPr>
          <w:sz w:val="22"/>
          <w:lang w:val="ru-RU"/>
        </w:rPr>
        <w:t>соттан</w:t>
      </w:r>
      <w:r w:rsidRPr="00435AF7">
        <w:rPr>
          <w:sz w:val="22"/>
        </w:rPr>
        <w:t xml:space="preserve"> </w:t>
      </w:r>
      <w:r w:rsidRPr="00435AF7">
        <w:rPr>
          <w:sz w:val="22"/>
          <w:lang w:val="ru-RU"/>
        </w:rPr>
        <w:t>тыс</w:t>
      </w:r>
      <w:r w:rsidRPr="00435AF7">
        <w:rPr>
          <w:sz w:val="22"/>
        </w:rPr>
        <w:t xml:space="preserve"> </w:t>
      </w:r>
      <w:r w:rsidRPr="00435AF7">
        <w:rPr>
          <w:sz w:val="22"/>
          <w:lang w:val="ru-RU"/>
        </w:rPr>
        <w:t>немесе</w:t>
      </w:r>
      <w:r w:rsidRPr="00435AF7">
        <w:rPr>
          <w:sz w:val="22"/>
        </w:rPr>
        <w:t xml:space="preserve"> </w:t>
      </w:r>
      <w:r w:rsidRPr="00435AF7">
        <w:rPr>
          <w:sz w:val="22"/>
          <w:lang w:val="ru-RU"/>
        </w:rPr>
        <w:t>сот</w:t>
      </w:r>
      <w:r w:rsidRPr="00435AF7">
        <w:rPr>
          <w:sz w:val="22"/>
        </w:rPr>
        <w:t xml:space="preserve"> </w:t>
      </w:r>
      <w:r w:rsidRPr="00435AF7">
        <w:rPr>
          <w:sz w:val="22"/>
          <w:lang w:val="ru-RU"/>
        </w:rPr>
        <w:t>тәртібімен</w:t>
      </w:r>
      <w:r w:rsidRPr="00435AF7">
        <w:rPr>
          <w:sz w:val="22"/>
        </w:rPr>
        <w:t xml:space="preserve"> (</w:t>
      </w:r>
      <w:r w:rsidRPr="00435AF7">
        <w:rPr>
          <w:sz w:val="22"/>
          <w:lang w:val="ru-RU"/>
        </w:rPr>
        <w:t>тек</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таңдауы</w:t>
      </w:r>
      <w:r w:rsidRPr="00435AF7">
        <w:rPr>
          <w:sz w:val="22"/>
        </w:rPr>
        <w:t xml:space="preserve"> </w:t>
      </w:r>
      <w:r w:rsidRPr="00435AF7">
        <w:rPr>
          <w:sz w:val="22"/>
          <w:lang w:val="ru-RU"/>
        </w:rPr>
        <w:t>бойынша</w:t>
      </w:r>
      <w:r w:rsidRPr="00435AF7">
        <w:rPr>
          <w:sz w:val="22"/>
        </w:rPr>
        <w:t xml:space="preserve">) </w:t>
      </w:r>
      <w:r w:rsidRPr="00435AF7">
        <w:rPr>
          <w:sz w:val="22"/>
          <w:lang w:val="ru-RU"/>
        </w:rPr>
        <w:t>қолдану</w:t>
      </w:r>
      <w:r w:rsidRPr="00435AF7">
        <w:rPr>
          <w:sz w:val="22"/>
        </w:rPr>
        <w:t xml:space="preserve"> </w:t>
      </w:r>
      <w:r w:rsidRPr="00435AF7">
        <w:rPr>
          <w:sz w:val="22"/>
          <w:lang w:val="ru-RU"/>
        </w:rPr>
        <w:t>мүмкіндігіне</w:t>
      </w:r>
      <w:r w:rsidRPr="00435AF7">
        <w:rPr>
          <w:sz w:val="22"/>
        </w:rPr>
        <w:t xml:space="preserve"> </w:t>
      </w:r>
      <w:r w:rsidRPr="00435AF7">
        <w:rPr>
          <w:sz w:val="22"/>
          <w:lang w:val="ru-RU"/>
        </w:rPr>
        <w:t>Кепіл</w:t>
      </w:r>
      <w:r w:rsidRPr="00435AF7">
        <w:rPr>
          <w:sz w:val="22"/>
        </w:rPr>
        <w:t xml:space="preserve"> </w:t>
      </w:r>
      <w:r w:rsidRPr="00435AF7">
        <w:rPr>
          <w:sz w:val="22"/>
          <w:lang w:val="ru-RU"/>
        </w:rPr>
        <w:t>беруші</w:t>
      </w:r>
      <w:r w:rsidRPr="00435AF7">
        <w:rPr>
          <w:sz w:val="22"/>
        </w:rPr>
        <w:t xml:space="preserve"> </w:t>
      </w:r>
      <w:r w:rsidRPr="00435AF7">
        <w:rPr>
          <w:sz w:val="22"/>
          <w:lang w:val="ru-RU"/>
        </w:rPr>
        <w:t>келіседі</w:t>
      </w:r>
      <w:r w:rsidRPr="00435AF7">
        <w:rPr>
          <w:sz w:val="22"/>
        </w:rPr>
        <w:t xml:space="preserve">. </w:t>
      </w:r>
    </w:p>
    <w:p w14:paraId="30CA5533" w14:textId="2A30BCE4" w:rsidR="004F20B2" w:rsidRPr="00934826" w:rsidRDefault="00934826" w:rsidP="00934826">
      <w:pPr>
        <w:pStyle w:val="2"/>
        <w:spacing w:before="120" w:after="120"/>
        <w:rPr>
          <w:sz w:val="22"/>
          <w:szCs w:val="22"/>
        </w:rPr>
      </w:pPr>
      <w:r w:rsidRPr="00435AF7">
        <w:rPr>
          <w:sz w:val="22"/>
          <w:lang w:val="ru-RU"/>
        </w:rPr>
        <w:t>Кепіл</w:t>
      </w:r>
      <w:r w:rsidRPr="00435AF7">
        <w:rPr>
          <w:sz w:val="22"/>
        </w:rPr>
        <w:t xml:space="preserve"> </w:t>
      </w:r>
      <w:r w:rsidRPr="00435AF7">
        <w:rPr>
          <w:sz w:val="22"/>
          <w:lang w:val="ru-RU"/>
        </w:rPr>
        <w:t>беруші</w:t>
      </w:r>
      <w:r w:rsidRPr="00435AF7">
        <w:rPr>
          <w:sz w:val="22"/>
        </w:rPr>
        <w:t xml:space="preserve"> </w:t>
      </w:r>
      <w:r w:rsidRPr="00435AF7">
        <w:rPr>
          <w:sz w:val="22"/>
          <w:lang w:val="ru-RU"/>
        </w:rPr>
        <w:t>Кепіл</w:t>
      </w:r>
      <w:r w:rsidRPr="00435AF7">
        <w:rPr>
          <w:sz w:val="22"/>
        </w:rPr>
        <w:t xml:space="preserve"> </w:t>
      </w:r>
      <w:r w:rsidR="00A62DA4">
        <w:rPr>
          <w:sz w:val="22"/>
          <w:lang w:val="ru-RU"/>
        </w:rPr>
        <w:t>нысанасын</w:t>
      </w:r>
      <w:r w:rsidRPr="00435AF7">
        <w:rPr>
          <w:sz w:val="22"/>
        </w:rPr>
        <w:t xml:space="preserve"> </w:t>
      </w:r>
      <w:r w:rsidRPr="00435AF7">
        <w:rPr>
          <w:sz w:val="22"/>
          <w:lang w:val="ru-RU"/>
        </w:rPr>
        <w:t>өндіріп</w:t>
      </w:r>
      <w:r w:rsidRPr="00435AF7">
        <w:rPr>
          <w:sz w:val="22"/>
        </w:rPr>
        <w:t xml:space="preserve"> </w:t>
      </w:r>
      <w:r w:rsidRPr="00435AF7">
        <w:rPr>
          <w:sz w:val="22"/>
          <w:lang w:val="ru-RU"/>
        </w:rPr>
        <w:t>алуды</w:t>
      </w:r>
      <w:r w:rsidRPr="00435AF7">
        <w:rPr>
          <w:sz w:val="22"/>
        </w:rPr>
        <w:t xml:space="preserve"> </w:t>
      </w:r>
      <w:r w:rsidRPr="00435AF7">
        <w:rPr>
          <w:sz w:val="22"/>
          <w:lang w:val="ru-RU"/>
        </w:rPr>
        <w:t>жүзеге</w:t>
      </w:r>
      <w:r w:rsidRPr="00435AF7">
        <w:rPr>
          <w:sz w:val="22"/>
        </w:rPr>
        <w:t xml:space="preserve"> </w:t>
      </w:r>
      <w:r w:rsidRPr="00435AF7">
        <w:rPr>
          <w:sz w:val="22"/>
          <w:lang w:val="ru-RU"/>
        </w:rPr>
        <w:t>асыруда</w:t>
      </w:r>
      <w:r w:rsidRPr="00435AF7">
        <w:rPr>
          <w:sz w:val="22"/>
        </w:rPr>
        <w:t xml:space="preserve"> </w:t>
      </w:r>
      <w:r w:rsidRPr="00435AF7">
        <w:rPr>
          <w:sz w:val="22"/>
          <w:lang w:val="ru-RU"/>
        </w:rPr>
        <w:t>және</w:t>
      </w:r>
      <w:r w:rsidRPr="00435AF7">
        <w:rPr>
          <w:sz w:val="22"/>
        </w:rPr>
        <w:t xml:space="preserve"> </w:t>
      </w:r>
      <w:r w:rsidRPr="00435AF7">
        <w:rPr>
          <w:sz w:val="22"/>
          <w:lang w:val="ru-RU"/>
        </w:rPr>
        <w:t>өткізуде</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ұстаушыға</w:t>
      </w:r>
      <w:r w:rsidRPr="00435AF7">
        <w:rPr>
          <w:sz w:val="22"/>
        </w:rPr>
        <w:t xml:space="preserve"> </w:t>
      </w:r>
      <w:r w:rsidRPr="00435AF7">
        <w:rPr>
          <w:sz w:val="22"/>
          <w:lang w:val="ru-RU"/>
        </w:rPr>
        <w:t>жәрдем</w:t>
      </w:r>
      <w:r w:rsidRPr="00435AF7">
        <w:rPr>
          <w:sz w:val="22"/>
        </w:rPr>
        <w:t xml:space="preserve"> </w:t>
      </w:r>
      <w:r w:rsidRPr="00435AF7">
        <w:rPr>
          <w:sz w:val="22"/>
          <w:lang w:val="ru-RU"/>
        </w:rPr>
        <w:t>көрсетуге</w:t>
      </w:r>
      <w:r w:rsidRPr="00435AF7">
        <w:rPr>
          <w:sz w:val="22"/>
        </w:rPr>
        <w:t xml:space="preserve">, </w:t>
      </w:r>
      <w:r w:rsidRPr="00435AF7">
        <w:rPr>
          <w:sz w:val="22"/>
          <w:lang w:val="ru-RU"/>
        </w:rPr>
        <w:t>сондай</w:t>
      </w:r>
      <w:r w:rsidRPr="00435AF7">
        <w:rPr>
          <w:sz w:val="22"/>
        </w:rPr>
        <w:t>-</w:t>
      </w:r>
      <w:r w:rsidRPr="00435AF7">
        <w:rPr>
          <w:sz w:val="22"/>
          <w:lang w:val="ru-RU"/>
        </w:rPr>
        <w:t>ақ</w:t>
      </w:r>
      <w:r w:rsidRPr="00435AF7">
        <w:rPr>
          <w:sz w:val="22"/>
        </w:rPr>
        <w:t xml:space="preserve"> </w:t>
      </w:r>
      <w:r w:rsidRPr="00435AF7">
        <w:rPr>
          <w:sz w:val="22"/>
          <w:lang w:val="ru-RU"/>
        </w:rPr>
        <w:t>Кепіл</w:t>
      </w:r>
      <w:r w:rsidRPr="00435AF7">
        <w:rPr>
          <w:sz w:val="22"/>
        </w:rPr>
        <w:t xml:space="preserve"> </w:t>
      </w:r>
      <w:r w:rsidRPr="00435AF7">
        <w:rPr>
          <w:sz w:val="22"/>
          <w:lang w:val="ru-RU"/>
        </w:rPr>
        <w:t>ұстаушының</w:t>
      </w:r>
      <w:r w:rsidRPr="00435AF7">
        <w:rPr>
          <w:sz w:val="22"/>
        </w:rPr>
        <w:t xml:space="preserve"> </w:t>
      </w:r>
      <w:r w:rsidRPr="00435AF7">
        <w:rPr>
          <w:sz w:val="22"/>
          <w:lang w:val="ru-RU"/>
        </w:rPr>
        <w:t>талабы</w:t>
      </w:r>
      <w:r w:rsidRPr="00435AF7">
        <w:rPr>
          <w:sz w:val="22"/>
        </w:rPr>
        <w:t xml:space="preserve"> </w:t>
      </w:r>
      <w:r w:rsidRPr="00435AF7">
        <w:rPr>
          <w:sz w:val="22"/>
          <w:lang w:val="ru-RU"/>
        </w:rPr>
        <w:t>бойынша</w:t>
      </w:r>
      <w:r w:rsidRPr="00711D9F">
        <w:rPr>
          <w:sz w:val="22"/>
        </w:rPr>
        <w:t xml:space="preserve"> </w:t>
      </w:r>
      <w:r w:rsidRPr="000D6CCF">
        <w:rPr>
          <w:sz w:val="22"/>
          <w:lang w:val="ru-RU"/>
        </w:rPr>
        <w:t>тіркеу</w:t>
      </w:r>
      <w:r w:rsidRPr="00711D9F">
        <w:rPr>
          <w:sz w:val="22"/>
        </w:rPr>
        <w:t xml:space="preserve"> (</w:t>
      </w:r>
      <w:r>
        <w:rPr>
          <w:sz w:val="22"/>
          <w:lang w:val="ru-RU"/>
        </w:rPr>
        <w:t>К</w:t>
      </w:r>
      <w:r w:rsidRPr="000D6CCF">
        <w:rPr>
          <w:sz w:val="22"/>
          <w:lang w:val="ru-RU"/>
        </w:rPr>
        <w:t>епіл</w:t>
      </w:r>
      <w:r w:rsidRPr="00711D9F">
        <w:rPr>
          <w:sz w:val="22"/>
        </w:rPr>
        <w:t xml:space="preserve"> </w:t>
      </w:r>
      <w:r w:rsidR="00A62DA4">
        <w:rPr>
          <w:sz w:val="22"/>
          <w:lang w:val="ru-RU"/>
        </w:rPr>
        <w:t>нысанасының</w:t>
      </w:r>
      <w:r w:rsidRPr="00711D9F">
        <w:rPr>
          <w:sz w:val="22"/>
        </w:rPr>
        <w:t xml:space="preserve"> </w:t>
      </w:r>
      <w:r w:rsidRPr="000D6CCF">
        <w:rPr>
          <w:sz w:val="22"/>
          <w:lang w:val="ru-RU"/>
        </w:rPr>
        <w:t>бір</w:t>
      </w:r>
      <w:r w:rsidRPr="00711D9F">
        <w:rPr>
          <w:sz w:val="22"/>
        </w:rPr>
        <w:t xml:space="preserve"> </w:t>
      </w:r>
      <w:r w:rsidRPr="000D6CCF">
        <w:rPr>
          <w:sz w:val="22"/>
          <w:lang w:val="ru-RU"/>
        </w:rPr>
        <w:t>бөлігіне</w:t>
      </w:r>
      <w:r w:rsidRPr="00711D9F">
        <w:rPr>
          <w:sz w:val="22"/>
        </w:rPr>
        <w:t xml:space="preserve"> </w:t>
      </w:r>
      <w:r w:rsidRPr="000D6CCF">
        <w:rPr>
          <w:sz w:val="22"/>
          <w:lang w:val="ru-RU"/>
        </w:rPr>
        <w:t>немесе</w:t>
      </w:r>
      <w:r w:rsidRPr="00711D9F">
        <w:rPr>
          <w:sz w:val="22"/>
        </w:rPr>
        <w:t xml:space="preserve"> </w:t>
      </w:r>
      <w:r w:rsidRPr="000D6CCF">
        <w:rPr>
          <w:sz w:val="22"/>
          <w:lang w:val="ru-RU"/>
        </w:rPr>
        <w:t>барлығына</w:t>
      </w:r>
      <w:r w:rsidRPr="00711D9F">
        <w:rPr>
          <w:sz w:val="22"/>
        </w:rPr>
        <w:t xml:space="preserve"> </w:t>
      </w:r>
      <w:r w:rsidRPr="000D6CCF">
        <w:rPr>
          <w:sz w:val="22"/>
          <w:lang w:val="ru-RU"/>
        </w:rPr>
        <w:t>қатысты</w:t>
      </w:r>
      <w:r w:rsidRPr="00711D9F">
        <w:rPr>
          <w:sz w:val="22"/>
        </w:rPr>
        <w:t xml:space="preserve"> </w:t>
      </w:r>
      <w:r w:rsidRPr="000D6CCF">
        <w:rPr>
          <w:sz w:val="22"/>
          <w:lang w:val="ru-RU"/>
        </w:rPr>
        <w:t>ауыртпалықты</w:t>
      </w:r>
      <w:r w:rsidRPr="00711D9F">
        <w:rPr>
          <w:sz w:val="22"/>
        </w:rPr>
        <w:t xml:space="preserve"> </w:t>
      </w:r>
      <w:r w:rsidRPr="000D6CCF">
        <w:rPr>
          <w:sz w:val="22"/>
          <w:lang w:val="ru-RU"/>
        </w:rPr>
        <w:t>алып</w:t>
      </w:r>
      <w:r w:rsidRPr="00711D9F">
        <w:rPr>
          <w:sz w:val="22"/>
        </w:rPr>
        <w:t xml:space="preserve"> </w:t>
      </w:r>
      <w:r w:rsidRPr="000D6CCF">
        <w:rPr>
          <w:sz w:val="22"/>
          <w:lang w:val="ru-RU"/>
        </w:rPr>
        <w:t>тастау</w:t>
      </w:r>
      <w:r w:rsidRPr="00711D9F">
        <w:rPr>
          <w:sz w:val="22"/>
        </w:rPr>
        <w:t xml:space="preserve">) </w:t>
      </w:r>
      <w:r w:rsidRPr="000D6CCF">
        <w:rPr>
          <w:sz w:val="22"/>
          <w:lang w:val="ru-RU"/>
        </w:rPr>
        <w:t>мақсаттары</w:t>
      </w:r>
      <w:r w:rsidRPr="00711D9F">
        <w:rPr>
          <w:sz w:val="22"/>
        </w:rPr>
        <w:t xml:space="preserve"> </w:t>
      </w:r>
      <w:r w:rsidRPr="000D6CCF">
        <w:rPr>
          <w:sz w:val="22"/>
          <w:lang w:val="ru-RU"/>
        </w:rPr>
        <w:t>үшін</w:t>
      </w:r>
      <w:r w:rsidRPr="00711D9F">
        <w:rPr>
          <w:sz w:val="22"/>
        </w:rPr>
        <w:t xml:space="preserve"> </w:t>
      </w:r>
      <w:r w:rsidRPr="000D6CCF">
        <w:rPr>
          <w:sz w:val="22"/>
          <w:lang w:val="ru-RU"/>
        </w:rPr>
        <w:t>Кепіл</w:t>
      </w:r>
      <w:r w:rsidRPr="00711D9F">
        <w:rPr>
          <w:sz w:val="22"/>
        </w:rPr>
        <w:t xml:space="preserve"> </w:t>
      </w:r>
      <w:r w:rsidRPr="000D6CCF">
        <w:rPr>
          <w:sz w:val="22"/>
          <w:lang w:val="ru-RU"/>
        </w:rPr>
        <w:t>ұстаушының</w:t>
      </w:r>
      <w:r w:rsidRPr="00711D9F">
        <w:rPr>
          <w:sz w:val="22"/>
        </w:rPr>
        <w:t xml:space="preserve"> </w:t>
      </w:r>
      <w:r w:rsidRPr="000D6CCF">
        <w:rPr>
          <w:sz w:val="22"/>
          <w:lang w:val="ru-RU"/>
        </w:rPr>
        <w:t>немесе</w:t>
      </w:r>
      <w:r w:rsidRPr="00711D9F">
        <w:rPr>
          <w:sz w:val="22"/>
        </w:rPr>
        <w:t xml:space="preserve"> </w:t>
      </w:r>
      <w:r w:rsidRPr="000D6CCF">
        <w:rPr>
          <w:sz w:val="22"/>
          <w:lang w:val="ru-RU"/>
        </w:rPr>
        <w:t>оның</w:t>
      </w:r>
      <w:r w:rsidRPr="00711D9F">
        <w:rPr>
          <w:sz w:val="22"/>
        </w:rPr>
        <w:t xml:space="preserve"> </w:t>
      </w:r>
      <w:r w:rsidRPr="000D6CCF">
        <w:rPr>
          <w:sz w:val="22"/>
          <w:lang w:val="ru-RU"/>
        </w:rPr>
        <w:t>өкілдерінің</w:t>
      </w:r>
      <w:r w:rsidRPr="00711D9F">
        <w:rPr>
          <w:sz w:val="22"/>
        </w:rPr>
        <w:t xml:space="preserve"> </w:t>
      </w:r>
      <w:r w:rsidRPr="000D6CCF">
        <w:rPr>
          <w:sz w:val="22"/>
          <w:lang w:val="ru-RU"/>
        </w:rPr>
        <w:t>атына</w:t>
      </w:r>
      <w:r w:rsidRPr="00711D9F">
        <w:rPr>
          <w:sz w:val="22"/>
        </w:rPr>
        <w:t xml:space="preserve"> </w:t>
      </w:r>
      <w:r w:rsidRPr="000D6CCF">
        <w:rPr>
          <w:sz w:val="22"/>
          <w:lang w:val="ru-RU"/>
        </w:rPr>
        <w:t>сенімхатты</w:t>
      </w:r>
      <w:r w:rsidRPr="00711D9F">
        <w:rPr>
          <w:sz w:val="22"/>
        </w:rPr>
        <w:t xml:space="preserve"> </w:t>
      </w:r>
      <w:r w:rsidRPr="000D6CCF">
        <w:rPr>
          <w:sz w:val="22"/>
          <w:lang w:val="ru-RU"/>
        </w:rPr>
        <w:t>қоса</w:t>
      </w:r>
      <w:r w:rsidRPr="00711D9F">
        <w:rPr>
          <w:sz w:val="22"/>
        </w:rPr>
        <w:t xml:space="preserve"> </w:t>
      </w:r>
      <w:r w:rsidRPr="000D6CCF">
        <w:rPr>
          <w:sz w:val="22"/>
          <w:lang w:val="ru-RU"/>
        </w:rPr>
        <w:t>алғанда</w:t>
      </w:r>
      <w:r w:rsidRPr="00711D9F">
        <w:rPr>
          <w:sz w:val="22"/>
        </w:rPr>
        <w:t xml:space="preserve">, </w:t>
      </w:r>
      <w:r w:rsidRPr="000D6CCF">
        <w:rPr>
          <w:sz w:val="22"/>
          <w:lang w:val="ru-RU"/>
        </w:rPr>
        <w:t>бұл</w:t>
      </w:r>
      <w:r w:rsidRPr="00711D9F">
        <w:rPr>
          <w:sz w:val="22"/>
        </w:rPr>
        <w:t xml:space="preserve"> </w:t>
      </w:r>
      <w:r w:rsidRPr="000D6CCF">
        <w:rPr>
          <w:sz w:val="22"/>
          <w:lang w:val="ru-RU"/>
        </w:rPr>
        <w:t>үшін</w:t>
      </w:r>
      <w:r w:rsidRPr="00711D9F">
        <w:rPr>
          <w:sz w:val="22"/>
        </w:rPr>
        <w:t xml:space="preserve"> </w:t>
      </w:r>
      <w:r w:rsidRPr="000D6CCF">
        <w:rPr>
          <w:sz w:val="22"/>
          <w:lang w:val="ru-RU"/>
        </w:rPr>
        <w:t>қажетті</w:t>
      </w:r>
      <w:r w:rsidRPr="00711D9F">
        <w:rPr>
          <w:sz w:val="22"/>
        </w:rPr>
        <w:t xml:space="preserve"> </w:t>
      </w:r>
      <w:r w:rsidRPr="000D6CCF">
        <w:rPr>
          <w:sz w:val="22"/>
          <w:lang w:val="ru-RU"/>
        </w:rPr>
        <w:t>тиісті</w:t>
      </w:r>
      <w:r w:rsidRPr="00711D9F">
        <w:rPr>
          <w:sz w:val="22"/>
        </w:rPr>
        <w:t xml:space="preserve"> </w:t>
      </w:r>
      <w:r w:rsidRPr="000D6CCF">
        <w:rPr>
          <w:sz w:val="22"/>
          <w:lang w:val="ru-RU"/>
        </w:rPr>
        <w:t>түрде</w:t>
      </w:r>
      <w:r w:rsidRPr="00711D9F">
        <w:rPr>
          <w:sz w:val="22"/>
        </w:rPr>
        <w:t xml:space="preserve"> </w:t>
      </w:r>
      <w:r w:rsidRPr="000D6CCF">
        <w:rPr>
          <w:sz w:val="22"/>
          <w:lang w:val="ru-RU"/>
        </w:rPr>
        <w:t>ресімделген</w:t>
      </w:r>
      <w:r w:rsidRPr="00711D9F">
        <w:rPr>
          <w:sz w:val="22"/>
        </w:rPr>
        <w:t xml:space="preserve"> </w:t>
      </w:r>
      <w:r w:rsidRPr="000D6CCF">
        <w:rPr>
          <w:sz w:val="22"/>
          <w:lang w:val="ru-RU"/>
        </w:rPr>
        <w:t>барлық</w:t>
      </w:r>
      <w:r w:rsidRPr="00711D9F">
        <w:rPr>
          <w:sz w:val="22"/>
        </w:rPr>
        <w:t xml:space="preserve"> </w:t>
      </w:r>
      <w:r w:rsidRPr="000D6CCF">
        <w:rPr>
          <w:sz w:val="22"/>
          <w:lang w:val="ru-RU"/>
        </w:rPr>
        <w:t>құжаттарды</w:t>
      </w:r>
      <w:r w:rsidRPr="00711D9F">
        <w:rPr>
          <w:sz w:val="22"/>
        </w:rPr>
        <w:t xml:space="preserve"> </w:t>
      </w:r>
      <w:r w:rsidRPr="000D6CCF">
        <w:rPr>
          <w:sz w:val="22"/>
          <w:lang w:val="ru-RU"/>
        </w:rPr>
        <w:t>уақтылы</w:t>
      </w:r>
      <w:r w:rsidRPr="00711D9F">
        <w:rPr>
          <w:sz w:val="22"/>
        </w:rPr>
        <w:t xml:space="preserve">, </w:t>
      </w:r>
      <w:r w:rsidRPr="000D6CCF">
        <w:rPr>
          <w:sz w:val="22"/>
          <w:lang w:val="ru-RU"/>
        </w:rPr>
        <w:t>шектеусіз</w:t>
      </w:r>
      <w:r w:rsidRPr="00711D9F">
        <w:rPr>
          <w:sz w:val="22"/>
        </w:rPr>
        <w:t xml:space="preserve"> </w:t>
      </w:r>
      <w:r w:rsidRPr="000D6CCF">
        <w:rPr>
          <w:sz w:val="22"/>
          <w:lang w:val="ru-RU"/>
        </w:rPr>
        <w:t>беруге</w:t>
      </w:r>
      <w:r w:rsidRPr="00711D9F">
        <w:rPr>
          <w:sz w:val="22"/>
        </w:rPr>
        <w:t xml:space="preserve"> </w:t>
      </w:r>
      <w:r w:rsidRPr="000D6CCF">
        <w:rPr>
          <w:sz w:val="22"/>
          <w:lang w:val="ru-RU"/>
        </w:rPr>
        <w:t>міндеттенеді</w:t>
      </w:r>
      <w:r w:rsidRPr="00711D9F">
        <w:rPr>
          <w:sz w:val="22"/>
        </w:rPr>
        <w:t>.</w:t>
      </w:r>
      <w:r w:rsidR="004F20B2" w:rsidRPr="00934826">
        <w:rPr>
          <w:sz w:val="22"/>
          <w:szCs w:val="22"/>
        </w:rPr>
        <w:t xml:space="preserve"> </w:t>
      </w:r>
    </w:p>
    <w:p w14:paraId="0365E4B7" w14:textId="77FB86AC" w:rsidR="0031190F" w:rsidRPr="004835CC" w:rsidRDefault="00934826" w:rsidP="0083223F">
      <w:pPr>
        <w:pStyle w:val="1"/>
        <w:spacing w:before="240" w:after="0"/>
        <w:rPr>
          <w:sz w:val="22"/>
          <w:szCs w:val="22"/>
        </w:rPr>
      </w:pPr>
      <w:r w:rsidRPr="00934826">
        <w:rPr>
          <w:sz w:val="22"/>
          <w:szCs w:val="22"/>
          <w:lang w:val="ru-RU"/>
        </w:rPr>
        <w:t>Кепілді тоқтату</w:t>
      </w:r>
    </w:p>
    <w:p w14:paraId="7703FBF8" w14:textId="31946F8B" w:rsidR="0031190F" w:rsidRPr="00934826" w:rsidRDefault="00934826" w:rsidP="0083223F">
      <w:pPr>
        <w:pStyle w:val="2"/>
        <w:spacing w:before="120" w:after="0"/>
        <w:rPr>
          <w:sz w:val="22"/>
          <w:szCs w:val="22"/>
        </w:rPr>
      </w:pPr>
      <w:r w:rsidRPr="00934826">
        <w:rPr>
          <w:sz w:val="22"/>
          <w:szCs w:val="22"/>
          <w:lang w:val="ru-RU"/>
        </w:rPr>
        <w:t>Осы</w:t>
      </w:r>
      <w:r w:rsidRPr="00934826">
        <w:rPr>
          <w:sz w:val="22"/>
          <w:szCs w:val="22"/>
        </w:rPr>
        <w:t xml:space="preserve"> </w:t>
      </w:r>
      <w:r w:rsidRPr="00934826">
        <w:rPr>
          <w:sz w:val="22"/>
          <w:szCs w:val="22"/>
          <w:lang w:val="ru-RU"/>
        </w:rPr>
        <w:t>Шарт</w:t>
      </w:r>
      <w:r w:rsidRPr="00934826">
        <w:rPr>
          <w:sz w:val="22"/>
          <w:szCs w:val="22"/>
        </w:rPr>
        <w:t xml:space="preserve"> </w:t>
      </w:r>
      <w:r w:rsidRPr="00934826">
        <w:rPr>
          <w:sz w:val="22"/>
          <w:szCs w:val="22"/>
          <w:lang w:val="ru-RU"/>
        </w:rPr>
        <w:t>бойынша</w:t>
      </w:r>
      <w:r w:rsidRPr="00934826">
        <w:rPr>
          <w:sz w:val="22"/>
          <w:szCs w:val="22"/>
        </w:rPr>
        <w:t xml:space="preserve"> </w:t>
      </w:r>
      <w:r w:rsidRPr="00934826">
        <w:rPr>
          <w:sz w:val="22"/>
          <w:szCs w:val="22"/>
          <w:lang w:val="ru-RU"/>
        </w:rPr>
        <w:t>Кепіл</w:t>
      </w:r>
      <w:r w:rsidRPr="00934826">
        <w:rPr>
          <w:sz w:val="22"/>
          <w:szCs w:val="22"/>
        </w:rPr>
        <w:t xml:space="preserve"> </w:t>
      </w:r>
      <w:r w:rsidRPr="00934826">
        <w:rPr>
          <w:sz w:val="22"/>
          <w:szCs w:val="22"/>
          <w:lang w:val="ru-RU"/>
        </w:rPr>
        <w:t>Борышкер</w:t>
      </w:r>
      <w:r w:rsidRPr="00934826">
        <w:rPr>
          <w:sz w:val="22"/>
          <w:szCs w:val="22"/>
        </w:rPr>
        <w:t xml:space="preserve"> </w:t>
      </w:r>
      <w:r w:rsidRPr="00934826">
        <w:rPr>
          <w:sz w:val="22"/>
          <w:szCs w:val="22"/>
          <w:lang w:val="ru-RU"/>
        </w:rPr>
        <w:t>қамтамасыз</w:t>
      </w:r>
      <w:r w:rsidRPr="00934826">
        <w:rPr>
          <w:sz w:val="22"/>
          <w:szCs w:val="22"/>
        </w:rPr>
        <w:t xml:space="preserve"> </w:t>
      </w:r>
      <w:r w:rsidRPr="00934826">
        <w:rPr>
          <w:sz w:val="22"/>
          <w:szCs w:val="22"/>
          <w:lang w:val="ru-RU"/>
        </w:rPr>
        <w:t>етілген</w:t>
      </w:r>
      <w:r w:rsidRPr="00934826">
        <w:rPr>
          <w:sz w:val="22"/>
          <w:szCs w:val="22"/>
        </w:rPr>
        <w:t xml:space="preserve"> </w:t>
      </w:r>
      <w:r w:rsidRPr="00934826">
        <w:rPr>
          <w:sz w:val="22"/>
          <w:szCs w:val="22"/>
          <w:lang w:val="ru-RU"/>
        </w:rPr>
        <w:t>міндеттемелерді</w:t>
      </w:r>
      <w:r w:rsidRPr="00934826">
        <w:rPr>
          <w:sz w:val="22"/>
          <w:szCs w:val="22"/>
        </w:rPr>
        <w:t xml:space="preserve"> </w:t>
      </w:r>
      <w:r w:rsidRPr="00934826">
        <w:rPr>
          <w:sz w:val="22"/>
          <w:szCs w:val="22"/>
          <w:lang w:val="ru-RU"/>
        </w:rPr>
        <w:t>толық</w:t>
      </w:r>
      <w:r w:rsidRPr="00934826">
        <w:rPr>
          <w:sz w:val="22"/>
          <w:szCs w:val="22"/>
        </w:rPr>
        <w:t xml:space="preserve"> </w:t>
      </w:r>
      <w:r w:rsidRPr="00934826">
        <w:rPr>
          <w:sz w:val="22"/>
          <w:szCs w:val="22"/>
          <w:lang w:val="ru-RU"/>
        </w:rPr>
        <w:t>көлемде</w:t>
      </w:r>
      <w:r w:rsidRPr="00934826">
        <w:rPr>
          <w:sz w:val="22"/>
          <w:szCs w:val="22"/>
        </w:rPr>
        <w:t xml:space="preserve"> </w:t>
      </w:r>
      <w:r w:rsidRPr="00934826">
        <w:rPr>
          <w:sz w:val="22"/>
          <w:szCs w:val="22"/>
          <w:lang w:val="ru-RU"/>
        </w:rPr>
        <w:t>орындаған</w:t>
      </w:r>
      <w:r w:rsidRPr="00934826">
        <w:rPr>
          <w:sz w:val="22"/>
          <w:szCs w:val="22"/>
        </w:rPr>
        <w:t xml:space="preserve"> </w:t>
      </w:r>
      <w:r w:rsidRPr="00934826">
        <w:rPr>
          <w:sz w:val="22"/>
          <w:szCs w:val="22"/>
          <w:lang w:val="ru-RU"/>
        </w:rPr>
        <w:t>сәттен</w:t>
      </w:r>
      <w:r w:rsidRPr="00934826">
        <w:rPr>
          <w:sz w:val="22"/>
          <w:szCs w:val="22"/>
        </w:rPr>
        <w:t xml:space="preserve"> </w:t>
      </w:r>
      <w:r w:rsidRPr="00934826">
        <w:rPr>
          <w:sz w:val="22"/>
          <w:szCs w:val="22"/>
          <w:lang w:val="ru-RU"/>
        </w:rPr>
        <w:t>бастап</w:t>
      </w:r>
      <w:r w:rsidRPr="00934826">
        <w:rPr>
          <w:sz w:val="22"/>
          <w:szCs w:val="22"/>
        </w:rPr>
        <w:t xml:space="preserve"> </w:t>
      </w:r>
      <w:r w:rsidRPr="00934826">
        <w:rPr>
          <w:sz w:val="22"/>
          <w:szCs w:val="22"/>
          <w:lang w:val="ru-RU"/>
        </w:rPr>
        <w:t>тоқтатылады</w:t>
      </w:r>
      <w:r w:rsidRPr="00934826">
        <w:rPr>
          <w:sz w:val="22"/>
          <w:szCs w:val="22"/>
        </w:rPr>
        <w:t>.</w:t>
      </w:r>
    </w:p>
    <w:p w14:paraId="0E988A00" w14:textId="63E72F56" w:rsidR="001E2B23" w:rsidRPr="00934826" w:rsidRDefault="00934826" w:rsidP="001E2B23">
      <w:pPr>
        <w:pStyle w:val="2"/>
        <w:spacing w:before="120" w:after="0"/>
        <w:rPr>
          <w:sz w:val="22"/>
          <w:szCs w:val="22"/>
        </w:rPr>
      </w:pPr>
      <w:bookmarkStart w:id="21" w:name="_Ref407975228"/>
      <w:r w:rsidRPr="00934826">
        <w:rPr>
          <w:sz w:val="22"/>
          <w:szCs w:val="22"/>
          <w:lang w:val="ru-RU"/>
        </w:rPr>
        <w:t>Борышкер</w:t>
      </w:r>
      <w:r w:rsidRPr="00934826">
        <w:rPr>
          <w:sz w:val="22"/>
          <w:szCs w:val="22"/>
        </w:rPr>
        <w:t xml:space="preserve"> </w:t>
      </w:r>
      <w:r w:rsidRPr="00934826">
        <w:rPr>
          <w:sz w:val="22"/>
          <w:szCs w:val="22"/>
          <w:lang w:val="ru-RU"/>
        </w:rPr>
        <w:t>қамтамасыз</w:t>
      </w:r>
      <w:r w:rsidRPr="00934826">
        <w:rPr>
          <w:sz w:val="22"/>
          <w:szCs w:val="22"/>
        </w:rPr>
        <w:t xml:space="preserve"> </w:t>
      </w:r>
      <w:r w:rsidRPr="00934826">
        <w:rPr>
          <w:sz w:val="22"/>
          <w:szCs w:val="22"/>
          <w:lang w:val="ru-RU"/>
        </w:rPr>
        <w:t>етілген</w:t>
      </w:r>
      <w:r w:rsidRPr="00934826">
        <w:rPr>
          <w:sz w:val="22"/>
          <w:szCs w:val="22"/>
        </w:rPr>
        <w:t xml:space="preserve"> </w:t>
      </w:r>
      <w:r w:rsidRPr="00934826">
        <w:rPr>
          <w:sz w:val="22"/>
          <w:szCs w:val="22"/>
          <w:lang w:val="ru-RU"/>
        </w:rPr>
        <w:t>міндеттемелерді</w:t>
      </w:r>
      <w:r w:rsidRPr="00934826">
        <w:rPr>
          <w:sz w:val="22"/>
          <w:szCs w:val="22"/>
        </w:rPr>
        <w:t xml:space="preserve"> </w:t>
      </w:r>
      <w:r w:rsidRPr="00934826">
        <w:rPr>
          <w:sz w:val="22"/>
          <w:szCs w:val="22"/>
          <w:lang w:val="ru-RU"/>
        </w:rPr>
        <w:t>мерзімінен</w:t>
      </w:r>
      <w:r w:rsidRPr="00934826">
        <w:rPr>
          <w:sz w:val="22"/>
          <w:szCs w:val="22"/>
        </w:rPr>
        <w:t xml:space="preserve"> </w:t>
      </w:r>
      <w:r w:rsidRPr="00934826">
        <w:rPr>
          <w:sz w:val="22"/>
          <w:szCs w:val="22"/>
          <w:lang w:val="ru-RU"/>
        </w:rPr>
        <w:t>бұрын</w:t>
      </w:r>
      <w:r w:rsidRPr="00934826">
        <w:rPr>
          <w:sz w:val="22"/>
          <w:szCs w:val="22"/>
        </w:rPr>
        <w:t xml:space="preserve"> </w:t>
      </w:r>
      <w:r w:rsidRPr="00934826">
        <w:rPr>
          <w:sz w:val="22"/>
          <w:szCs w:val="22"/>
          <w:lang w:val="ru-RU"/>
        </w:rPr>
        <w:t>орындауға</w:t>
      </w:r>
      <w:r w:rsidRPr="00934826">
        <w:rPr>
          <w:sz w:val="22"/>
          <w:szCs w:val="22"/>
        </w:rPr>
        <w:t xml:space="preserve"> </w:t>
      </w:r>
      <w:r w:rsidRPr="00934826">
        <w:rPr>
          <w:sz w:val="22"/>
          <w:szCs w:val="22"/>
          <w:lang w:val="ru-RU"/>
        </w:rPr>
        <w:t>құқылы</w:t>
      </w:r>
      <w:r w:rsidRPr="00934826">
        <w:rPr>
          <w:sz w:val="22"/>
          <w:szCs w:val="22"/>
        </w:rPr>
        <w:t>.</w:t>
      </w:r>
      <w:r w:rsidR="001E2B23" w:rsidRPr="00934826">
        <w:rPr>
          <w:sz w:val="22"/>
          <w:szCs w:val="22"/>
        </w:rPr>
        <w:t xml:space="preserve"> </w:t>
      </w:r>
      <w:bookmarkEnd w:id="21"/>
      <w:r w:rsidRPr="00934826">
        <w:rPr>
          <w:sz w:val="22"/>
          <w:szCs w:val="22"/>
          <w:lang w:val="ru-RU"/>
        </w:rPr>
        <w:t>Мұндай</w:t>
      </w:r>
      <w:r w:rsidRPr="00934826">
        <w:rPr>
          <w:sz w:val="22"/>
          <w:szCs w:val="22"/>
        </w:rPr>
        <w:t xml:space="preserve"> </w:t>
      </w:r>
      <w:r w:rsidRPr="00934826">
        <w:rPr>
          <w:sz w:val="22"/>
          <w:szCs w:val="22"/>
          <w:lang w:val="ru-RU"/>
        </w:rPr>
        <w:t>жағдайда</w:t>
      </w:r>
      <w:r w:rsidRPr="00934826">
        <w:rPr>
          <w:sz w:val="22"/>
          <w:szCs w:val="22"/>
        </w:rPr>
        <w:t xml:space="preserve"> </w:t>
      </w:r>
      <w:r w:rsidRPr="00934826">
        <w:rPr>
          <w:sz w:val="22"/>
          <w:szCs w:val="22"/>
          <w:lang w:val="ru-RU"/>
        </w:rPr>
        <w:t>Кеп</w:t>
      </w:r>
      <w:r w:rsidRPr="00934826">
        <w:rPr>
          <w:sz w:val="22"/>
          <w:szCs w:val="22"/>
        </w:rPr>
        <w:t>i</w:t>
      </w:r>
      <w:r w:rsidRPr="00934826">
        <w:rPr>
          <w:sz w:val="22"/>
          <w:szCs w:val="22"/>
          <w:lang w:val="ru-RU"/>
        </w:rPr>
        <w:t>л</w:t>
      </w:r>
      <w:r w:rsidRPr="00934826">
        <w:rPr>
          <w:sz w:val="22"/>
          <w:szCs w:val="22"/>
        </w:rPr>
        <w:t xml:space="preserve"> </w:t>
      </w:r>
      <w:r w:rsidRPr="00934826">
        <w:rPr>
          <w:sz w:val="22"/>
          <w:szCs w:val="22"/>
          <w:lang w:val="ru-RU"/>
        </w:rPr>
        <w:t>ұстаушы</w:t>
      </w:r>
      <w:r w:rsidRPr="00934826">
        <w:rPr>
          <w:sz w:val="22"/>
          <w:szCs w:val="22"/>
        </w:rPr>
        <w:t xml:space="preserve"> </w:t>
      </w:r>
      <w:r w:rsidRPr="00934826">
        <w:rPr>
          <w:sz w:val="22"/>
          <w:szCs w:val="22"/>
          <w:lang w:val="ru-RU"/>
        </w:rPr>
        <w:t>қамтамасыз</w:t>
      </w:r>
      <w:r w:rsidRPr="00934826">
        <w:rPr>
          <w:sz w:val="22"/>
          <w:szCs w:val="22"/>
        </w:rPr>
        <w:t xml:space="preserve"> </w:t>
      </w:r>
      <w:r w:rsidRPr="00934826">
        <w:rPr>
          <w:sz w:val="22"/>
          <w:szCs w:val="22"/>
          <w:lang w:val="ru-RU"/>
        </w:rPr>
        <w:t>ет</w:t>
      </w:r>
      <w:r w:rsidRPr="00934826">
        <w:rPr>
          <w:sz w:val="22"/>
          <w:szCs w:val="22"/>
        </w:rPr>
        <w:t>i</w:t>
      </w:r>
      <w:r w:rsidRPr="00934826">
        <w:rPr>
          <w:sz w:val="22"/>
          <w:szCs w:val="22"/>
          <w:lang w:val="ru-RU"/>
        </w:rPr>
        <w:t>лген</w:t>
      </w:r>
      <w:r w:rsidRPr="00934826">
        <w:rPr>
          <w:sz w:val="22"/>
          <w:szCs w:val="22"/>
        </w:rPr>
        <w:t xml:space="preserve"> </w:t>
      </w:r>
      <w:r w:rsidRPr="00934826">
        <w:rPr>
          <w:sz w:val="22"/>
          <w:szCs w:val="22"/>
          <w:lang w:val="ru-RU"/>
        </w:rPr>
        <w:t>м</w:t>
      </w:r>
      <w:r w:rsidRPr="00934826">
        <w:rPr>
          <w:sz w:val="22"/>
          <w:szCs w:val="22"/>
        </w:rPr>
        <w:t>i</w:t>
      </w:r>
      <w:r w:rsidRPr="00934826">
        <w:rPr>
          <w:sz w:val="22"/>
          <w:szCs w:val="22"/>
          <w:lang w:val="ru-RU"/>
        </w:rPr>
        <w:t>ндеттемелерд</w:t>
      </w:r>
      <w:r w:rsidRPr="00934826">
        <w:rPr>
          <w:sz w:val="22"/>
          <w:szCs w:val="22"/>
        </w:rPr>
        <w:t xml:space="preserve">i </w:t>
      </w:r>
      <w:r w:rsidRPr="00934826">
        <w:rPr>
          <w:sz w:val="22"/>
          <w:szCs w:val="22"/>
          <w:lang w:val="ru-RU"/>
        </w:rPr>
        <w:t>орындаған</w:t>
      </w:r>
      <w:r w:rsidRPr="00934826">
        <w:rPr>
          <w:sz w:val="22"/>
          <w:szCs w:val="22"/>
        </w:rPr>
        <w:t xml:space="preserve"> </w:t>
      </w:r>
      <w:r w:rsidRPr="00934826">
        <w:rPr>
          <w:sz w:val="22"/>
          <w:szCs w:val="22"/>
          <w:lang w:val="ru-RU"/>
        </w:rPr>
        <w:t>сәттен</w:t>
      </w:r>
      <w:r w:rsidRPr="00934826">
        <w:rPr>
          <w:sz w:val="22"/>
          <w:szCs w:val="22"/>
        </w:rPr>
        <w:t xml:space="preserve"> </w:t>
      </w:r>
      <w:r w:rsidRPr="00934826">
        <w:rPr>
          <w:sz w:val="22"/>
          <w:szCs w:val="22"/>
          <w:lang w:val="ru-RU"/>
        </w:rPr>
        <w:t>бастап</w:t>
      </w:r>
      <w:r w:rsidRPr="00934826">
        <w:rPr>
          <w:sz w:val="22"/>
          <w:szCs w:val="22"/>
        </w:rPr>
        <w:t xml:space="preserve"> (</w:t>
      </w:r>
      <w:r w:rsidRPr="00934826">
        <w:rPr>
          <w:sz w:val="22"/>
          <w:szCs w:val="22"/>
          <w:lang w:val="ru-RU"/>
        </w:rPr>
        <w:t>оның</w:t>
      </w:r>
      <w:r w:rsidRPr="00934826">
        <w:rPr>
          <w:sz w:val="22"/>
          <w:szCs w:val="22"/>
        </w:rPr>
        <w:t xml:space="preserve"> i</w:t>
      </w:r>
      <w:r w:rsidRPr="00934826">
        <w:rPr>
          <w:sz w:val="22"/>
          <w:szCs w:val="22"/>
          <w:lang w:val="ru-RU"/>
        </w:rPr>
        <w:t>ш</w:t>
      </w:r>
      <w:r w:rsidRPr="00934826">
        <w:rPr>
          <w:sz w:val="22"/>
          <w:szCs w:val="22"/>
        </w:rPr>
        <w:t>i</w:t>
      </w:r>
      <w:r w:rsidRPr="00934826">
        <w:rPr>
          <w:sz w:val="22"/>
          <w:szCs w:val="22"/>
          <w:lang w:val="ru-RU"/>
        </w:rPr>
        <w:t>нде</w:t>
      </w:r>
      <w:r w:rsidRPr="00934826">
        <w:rPr>
          <w:sz w:val="22"/>
          <w:szCs w:val="22"/>
        </w:rPr>
        <w:t xml:space="preserve"> </w:t>
      </w:r>
      <w:r w:rsidRPr="00934826">
        <w:rPr>
          <w:sz w:val="22"/>
          <w:szCs w:val="22"/>
          <w:lang w:val="ru-RU"/>
        </w:rPr>
        <w:t>мерз</w:t>
      </w:r>
      <w:r w:rsidRPr="00934826">
        <w:rPr>
          <w:sz w:val="22"/>
          <w:szCs w:val="22"/>
        </w:rPr>
        <w:t>i</w:t>
      </w:r>
      <w:r w:rsidRPr="00934826">
        <w:rPr>
          <w:sz w:val="22"/>
          <w:szCs w:val="22"/>
          <w:lang w:val="ru-RU"/>
        </w:rPr>
        <w:t>м</w:t>
      </w:r>
      <w:r w:rsidRPr="00934826">
        <w:rPr>
          <w:sz w:val="22"/>
          <w:szCs w:val="22"/>
        </w:rPr>
        <w:t>i</w:t>
      </w:r>
      <w:r w:rsidRPr="00934826">
        <w:rPr>
          <w:sz w:val="22"/>
          <w:szCs w:val="22"/>
          <w:lang w:val="ru-RU"/>
        </w:rPr>
        <w:t>нен</w:t>
      </w:r>
      <w:r w:rsidRPr="00934826">
        <w:rPr>
          <w:sz w:val="22"/>
          <w:szCs w:val="22"/>
        </w:rPr>
        <w:t xml:space="preserve"> </w:t>
      </w:r>
      <w:r w:rsidRPr="00934826">
        <w:rPr>
          <w:sz w:val="22"/>
          <w:szCs w:val="22"/>
          <w:lang w:val="ru-RU"/>
        </w:rPr>
        <w:t>бұрын</w:t>
      </w:r>
      <w:r w:rsidRPr="00934826">
        <w:rPr>
          <w:sz w:val="22"/>
          <w:szCs w:val="22"/>
        </w:rPr>
        <w:t xml:space="preserve"> </w:t>
      </w:r>
      <w:r w:rsidRPr="00934826">
        <w:rPr>
          <w:sz w:val="22"/>
          <w:szCs w:val="22"/>
          <w:lang w:val="ru-RU"/>
        </w:rPr>
        <w:t>орындаған</w:t>
      </w:r>
      <w:r w:rsidRPr="00934826">
        <w:rPr>
          <w:sz w:val="22"/>
          <w:szCs w:val="22"/>
        </w:rPr>
        <w:t xml:space="preserve"> </w:t>
      </w:r>
      <w:r w:rsidRPr="00934826">
        <w:rPr>
          <w:sz w:val="22"/>
          <w:szCs w:val="22"/>
          <w:lang w:val="ru-RU"/>
        </w:rPr>
        <w:t>жағдайда</w:t>
      </w:r>
      <w:r w:rsidRPr="00934826">
        <w:rPr>
          <w:sz w:val="22"/>
          <w:szCs w:val="22"/>
        </w:rPr>
        <w:t>) 30 (</w:t>
      </w:r>
      <w:r w:rsidRPr="00934826">
        <w:rPr>
          <w:sz w:val="22"/>
          <w:szCs w:val="22"/>
          <w:lang w:val="ru-RU"/>
        </w:rPr>
        <w:t>отыз</w:t>
      </w:r>
      <w:r w:rsidRPr="00934826">
        <w:rPr>
          <w:sz w:val="22"/>
          <w:szCs w:val="22"/>
        </w:rPr>
        <w:t xml:space="preserve">) </w:t>
      </w:r>
      <w:r w:rsidRPr="00934826">
        <w:rPr>
          <w:sz w:val="22"/>
          <w:szCs w:val="22"/>
          <w:lang w:val="ru-RU"/>
        </w:rPr>
        <w:t>Жұмыс</w:t>
      </w:r>
      <w:r w:rsidRPr="00934826">
        <w:rPr>
          <w:sz w:val="22"/>
          <w:szCs w:val="22"/>
        </w:rPr>
        <w:t xml:space="preserve"> </w:t>
      </w:r>
      <w:r w:rsidRPr="00934826">
        <w:rPr>
          <w:sz w:val="22"/>
          <w:szCs w:val="22"/>
          <w:lang w:val="ru-RU"/>
        </w:rPr>
        <w:t>күн</w:t>
      </w:r>
      <w:r w:rsidRPr="00934826">
        <w:rPr>
          <w:sz w:val="22"/>
          <w:szCs w:val="22"/>
        </w:rPr>
        <w:t xml:space="preserve">i </w:t>
      </w:r>
      <w:proofErr w:type="spellStart"/>
      <w:r w:rsidRPr="00934826">
        <w:rPr>
          <w:sz w:val="22"/>
          <w:szCs w:val="22"/>
        </w:rPr>
        <w:t>i</w:t>
      </w:r>
      <w:proofErr w:type="spellEnd"/>
      <w:r w:rsidRPr="00934826">
        <w:rPr>
          <w:sz w:val="22"/>
          <w:szCs w:val="22"/>
          <w:lang w:val="ru-RU"/>
        </w:rPr>
        <w:t>ш</w:t>
      </w:r>
      <w:r w:rsidRPr="00934826">
        <w:rPr>
          <w:sz w:val="22"/>
          <w:szCs w:val="22"/>
        </w:rPr>
        <w:t>i</w:t>
      </w:r>
      <w:r w:rsidRPr="00934826">
        <w:rPr>
          <w:sz w:val="22"/>
          <w:szCs w:val="22"/>
          <w:lang w:val="ru-RU"/>
        </w:rPr>
        <w:t>нде</w:t>
      </w:r>
      <w:r w:rsidRPr="00934826">
        <w:rPr>
          <w:sz w:val="22"/>
          <w:szCs w:val="22"/>
        </w:rPr>
        <w:t xml:space="preserve"> </w:t>
      </w:r>
      <w:r w:rsidRPr="00934826">
        <w:rPr>
          <w:sz w:val="22"/>
          <w:szCs w:val="22"/>
          <w:lang w:val="ru-RU"/>
        </w:rPr>
        <w:t>қажет</w:t>
      </w:r>
      <w:r w:rsidRPr="00934826">
        <w:rPr>
          <w:sz w:val="22"/>
          <w:szCs w:val="22"/>
        </w:rPr>
        <w:t xml:space="preserve"> </w:t>
      </w:r>
      <w:r w:rsidRPr="00934826">
        <w:rPr>
          <w:sz w:val="22"/>
          <w:szCs w:val="22"/>
          <w:lang w:val="ru-RU"/>
        </w:rPr>
        <w:t>болған</w:t>
      </w:r>
      <w:r w:rsidRPr="00934826">
        <w:rPr>
          <w:sz w:val="22"/>
          <w:szCs w:val="22"/>
        </w:rPr>
        <w:t xml:space="preserve"> </w:t>
      </w:r>
      <w:r w:rsidRPr="00934826">
        <w:rPr>
          <w:sz w:val="22"/>
          <w:szCs w:val="22"/>
          <w:lang w:val="ru-RU"/>
        </w:rPr>
        <w:t>жағдайда</w:t>
      </w:r>
      <w:r w:rsidRPr="00934826">
        <w:rPr>
          <w:sz w:val="22"/>
          <w:szCs w:val="22"/>
        </w:rPr>
        <w:t xml:space="preserve"> </w:t>
      </w:r>
      <w:r w:rsidRPr="00934826">
        <w:rPr>
          <w:sz w:val="22"/>
          <w:szCs w:val="22"/>
          <w:lang w:val="ru-RU"/>
        </w:rPr>
        <w:t>ти</w:t>
      </w:r>
      <w:r w:rsidRPr="00934826">
        <w:rPr>
          <w:sz w:val="22"/>
          <w:szCs w:val="22"/>
        </w:rPr>
        <w:t>i</w:t>
      </w:r>
      <w:r w:rsidRPr="00934826">
        <w:rPr>
          <w:sz w:val="22"/>
          <w:szCs w:val="22"/>
          <w:lang w:val="ru-RU"/>
        </w:rPr>
        <w:t>ст</w:t>
      </w:r>
      <w:r w:rsidRPr="00934826">
        <w:rPr>
          <w:sz w:val="22"/>
          <w:szCs w:val="22"/>
        </w:rPr>
        <w:t xml:space="preserve">i </w:t>
      </w:r>
      <w:r w:rsidRPr="00934826">
        <w:rPr>
          <w:sz w:val="22"/>
          <w:szCs w:val="22"/>
          <w:lang w:val="ru-RU"/>
        </w:rPr>
        <w:t>Т</w:t>
      </w:r>
      <w:r w:rsidRPr="00934826">
        <w:rPr>
          <w:sz w:val="22"/>
          <w:szCs w:val="22"/>
        </w:rPr>
        <w:t>i</w:t>
      </w:r>
      <w:r w:rsidRPr="00934826">
        <w:rPr>
          <w:sz w:val="22"/>
          <w:szCs w:val="22"/>
          <w:lang w:val="ru-RU"/>
        </w:rPr>
        <w:t>ркеуш</w:t>
      </w:r>
      <w:r w:rsidRPr="00934826">
        <w:rPr>
          <w:sz w:val="22"/>
          <w:szCs w:val="22"/>
        </w:rPr>
        <w:t xml:space="preserve">i </w:t>
      </w:r>
      <w:r w:rsidRPr="00934826">
        <w:rPr>
          <w:sz w:val="22"/>
          <w:szCs w:val="22"/>
          <w:lang w:val="ru-RU"/>
        </w:rPr>
        <w:t>органда</w:t>
      </w:r>
      <w:r w:rsidRPr="00934826">
        <w:rPr>
          <w:sz w:val="22"/>
          <w:szCs w:val="22"/>
        </w:rPr>
        <w:t xml:space="preserve"> </w:t>
      </w:r>
      <w:r w:rsidRPr="00934826">
        <w:rPr>
          <w:sz w:val="22"/>
          <w:szCs w:val="22"/>
          <w:lang w:val="ru-RU"/>
        </w:rPr>
        <w:t>Кеп</w:t>
      </w:r>
      <w:r w:rsidRPr="00934826">
        <w:rPr>
          <w:sz w:val="22"/>
          <w:szCs w:val="22"/>
        </w:rPr>
        <w:t>i</w:t>
      </w:r>
      <w:r w:rsidRPr="00934826">
        <w:rPr>
          <w:sz w:val="22"/>
          <w:szCs w:val="22"/>
          <w:lang w:val="ru-RU"/>
        </w:rPr>
        <w:t>л</w:t>
      </w:r>
      <w:r w:rsidRPr="00934826">
        <w:rPr>
          <w:sz w:val="22"/>
          <w:szCs w:val="22"/>
        </w:rPr>
        <w:t xml:space="preserve"> </w:t>
      </w:r>
      <w:r w:rsidR="00A62DA4">
        <w:rPr>
          <w:sz w:val="22"/>
          <w:szCs w:val="22"/>
          <w:lang w:val="ru-RU"/>
        </w:rPr>
        <w:t>нысанасына</w:t>
      </w:r>
      <w:r w:rsidRPr="00934826">
        <w:rPr>
          <w:sz w:val="22"/>
          <w:szCs w:val="22"/>
          <w:lang w:val="ru-RU"/>
        </w:rPr>
        <w:t>н</w:t>
      </w:r>
      <w:r w:rsidRPr="00934826">
        <w:rPr>
          <w:sz w:val="22"/>
          <w:szCs w:val="22"/>
        </w:rPr>
        <w:t xml:space="preserve"> </w:t>
      </w:r>
      <w:r w:rsidRPr="00934826">
        <w:rPr>
          <w:sz w:val="22"/>
          <w:szCs w:val="22"/>
          <w:lang w:val="ru-RU"/>
        </w:rPr>
        <w:t>ауыртпалықты</w:t>
      </w:r>
      <w:r w:rsidRPr="00934826">
        <w:rPr>
          <w:sz w:val="22"/>
          <w:szCs w:val="22"/>
        </w:rPr>
        <w:t xml:space="preserve"> (</w:t>
      </w:r>
      <w:r w:rsidRPr="00934826">
        <w:rPr>
          <w:sz w:val="22"/>
          <w:szCs w:val="22"/>
          <w:lang w:val="ru-RU"/>
        </w:rPr>
        <w:t>кеп</w:t>
      </w:r>
      <w:r w:rsidRPr="00934826">
        <w:rPr>
          <w:sz w:val="22"/>
          <w:szCs w:val="22"/>
        </w:rPr>
        <w:t>i</w:t>
      </w:r>
      <w:r w:rsidRPr="00934826">
        <w:rPr>
          <w:sz w:val="22"/>
          <w:szCs w:val="22"/>
          <w:lang w:val="ru-RU"/>
        </w:rPr>
        <w:t>лд</w:t>
      </w:r>
      <w:r w:rsidRPr="00934826">
        <w:rPr>
          <w:sz w:val="22"/>
          <w:szCs w:val="22"/>
        </w:rPr>
        <w:t xml:space="preserve">i) </w:t>
      </w:r>
      <w:r w:rsidRPr="00934826">
        <w:rPr>
          <w:sz w:val="22"/>
          <w:szCs w:val="22"/>
          <w:lang w:val="ru-RU"/>
        </w:rPr>
        <w:t>алу</w:t>
      </w:r>
      <w:r w:rsidRPr="00934826">
        <w:rPr>
          <w:sz w:val="22"/>
          <w:szCs w:val="22"/>
        </w:rPr>
        <w:t xml:space="preserve"> </w:t>
      </w:r>
      <w:r w:rsidRPr="00934826">
        <w:rPr>
          <w:sz w:val="22"/>
          <w:szCs w:val="22"/>
          <w:lang w:val="ru-RU"/>
        </w:rPr>
        <w:t>үш</w:t>
      </w:r>
      <w:r w:rsidRPr="00934826">
        <w:rPr>
          <w:sz w:val="22"/>
          <w:szCs w:val="22"/>
        </w:rPr>
        <w:t>i</w:t>
      </w:r>
      <w:r w:rsidRPr="00934826">
        <w:rPr>
          <w:sz w:val="22"/>
          <w:szCs w:val="22"/>
          <w:lang w:val="ru-RU"/>
        </w:rPr>
        <w:t>н</w:t>
      </w:r>
      <w:r w:rsidRPr="00934826">
        <w:rPr>
          <w:sz w:val="22"/>
          <w:szCs w:val="22"/>
        </w:rPr>
        <w:t xml:space="preserve"> </w:t>
      </w:r>
      <w:r w:rsidRPr="00934826">
        <w:rPr>
          <w:sz w:val="22"/>
          <w:szCs w:val="22"/>
          <w:lang w:val="ru-RU"/>
        </w:rPr>
        <w:t>қажет</w:t>
      </w:r>
      <w:r w:rsidRPr="00934826">
        <w:rPr>
          <w:sz w:val="22"/>
          <w:szCs w:val="22"/>
        </w:rPr>
        <w:t xml:space="preserve"> </w:t>
      </w:r>
      <w:r w:rsidRPr="00934826">
        <w:rPr>
          <w:sz w:val="22"/>
          <w:szCs w:val="22"/>
          <w:lang w:val="ru-RU"/>
        </w:rPr>
        <w:t>болатын</w:t>
      </w:r>
      <w:r w:rsidRPr="00934826">
        <w:rPr>
          <w:sz w:val="22"/>
          <w:szCs w:val="22"/>
        </w:rPr>
        <w:t xml:space="preserve"> </w:t>
      </w:r>
      <w:r w:rsidRPr="00934826">
        <w:rPr>
          <w:sz w:val="22"/>
          <w:szCs w:val="22"/>
          <w:lang w:val="ru-RU"/>
        </w:rPr>
        <w:t>осындай</w:t>
      </w:r>
      <w:r w:rsidRPr="00934826">
        <w:rPr>
          <w:sz w:val="22"/>
          <w:szCs w:val="22"/>
        </w:rPr>
        <w:t xml:space="preserve"> </w:t>
      </w:r>
      <w:r w:rsidRPr="00934826">
        <w:rPr>
          <w:sz w:val="22"/>
          <w:szCs w:val="22"/>
          <w:lang w:val="ru-RU"/>
        </w:rPr>
        <w:t>құжаттарды</w:t>
      </w:r>
      <w:r w:rsidRPr="00934826">
        <w:rPr>
          <w:sz w:val="22"/>
          <w:szCs w:val="22"/>
        </w:rPr>
        <w:t xml:space="preserve"> </w:t>
      </w:r>
      <w:r w:rsidRPr="00934826">
        <w:rPr>
          <w:sz w:val="22"/>
          <w:szCs w:val="22"/>
          <w:lang w:val="ru-RU"/>
        </w:rPr>
        <w:t>жасауға</w:t>
      </w:r>
      <w:r w:rsidRPr="00934826">
        <w:rPr>
          <w:sz w:val="22"/>
          <w:szCs w:val="22"/>
        </w:rPr>
        <w:t xml:space="preserve"> </w:t>
      </w:r>
      <w:r w:rsidRPr="00934826">
        <w:rPr>
          <w:sz w:val="22"/>
          <w:szCs w:val="22"/>
          <w:lang w:val="ru-RU"/>
        </w:rPr>
        <w:t>және</w:t>
      </w:r>
      <w:r w:rsidRPr="00934826">
        <w:rPr>
          <w:sz w:val="22"/>
          <w:szCs w:val="22"/>
        </w:rPr>
        <w:t xml:space="preserve"> </w:t>
      </w:r>
      <w:r w:rsidRPr="00934826">
        <w:rPr>
          <w:sz w:val="22"/>
          <w:szCs w:val="22"/>
          <w:lang w:val="ru-RU"/>
        </w:rPr>
        <w:t>Кеп</w:t>
      </w:r>
      <w:r w:rsidRPr="00934826">
        <w:rPr>
          <w:sz w:val="22"/>
          <w:szCs w:val="22"/>
        </w:rPr>
        <w:t>i</w:t>
      </w:r>
      <w:r w:rsidRPr="00934826">
        <w:rPr>
          <w:sz w:val="22"/>
          <w:szCs w:val="22"/>
          <w:lang w:val="ru-RU"/>
        </w:rPr>
        <w:t>л</w:t>
      </w:r>
      <w:r w:rsidRPr="00934826">
        <w:rPr>
          <w:sz w:val="22"/>
          <w:szCs w:val="22"/>
        </w:rPr>
        <w:t xml:space="preserve"> </w:t>
      </w:r>
      <w:r w:rsidRPr="00934826">
        <w:rPr>
          <w:sz w:val="22"/>
          <w:szCs w:val="22"/>
          <w:lang w:val="ru-RU"/>
        </w:rPr>
        <w:t>беруш</w:t>
      </w:r>
      <w:r w:rsidRPr="00934826">
        <w:rPr>
          <w:sz w:val="22"/>
          <w:szCs w:val="22"/>
        </w:rPr>
        <w:t>i</w:t>
      </w:r>
      <w:r w:rsidRPr="00934826">
        <w:rPr>
          <w:sz w:val="22"/>
          <w:szCs w:val="22"/>
          <w:lang w:val="ru-RU"/>
        </w:rPr>
        <w:t>ге</w:t>
      </w:r>
      <w:r w:rsidRPr="00934826">
        <w:rPr>
          <w:sz w:val="22"/>
          <w:szCs w:val="22"/>
        </w:rPr>
        <w:t xml:space="preserve"> </w:t>
      </w:r>
      <w:r w:rsidRPr="00934826">
        <w:rPr>
          <w:sz w:val="22"/>
          <w:szCs w:val="22"/>
          <w:lang w:val="ru-RU"/>
        </w:rPr>
        <w:t>тапсыруға</w:t>
      </w:r>
      <w:r w:rsidRPr="00934826">
        <w:rPr>
          <w:sz w:val="22"/>
          <w:szCs w:val="22"/>
        </w:rPr>
        <w:t xml:space="preserve"> </w:t>
      </w:r>
      <w:r w:rsidRPr="00934826">
        <w:rPr>
          <w:sz w:val="22"/>
          <w:szCs w:val="22"/>
          <w:lang w:val="ru-RU"/>
        </w:rPr>
        <w:t>м</w:t>
      </w:r>
      <w:r w:rsidRPr="00934826">
        <w:rPr>
          <w:sz w:val="22"/>
          <w:szCs w:val="22"/>
        </w:rPr>
        <w:t>i</w:t>
      </w:r>
      <w:r w:rsidRPr="00934826">
        <w:rPr>
          <w:sz w:val="22"/>
          <w:szCs w:val="22"/>
          <w:lang w:val="ru-RU"/>
        </w:rPr>
        <w:t>ндетт</w:t>
      </w:r>
      <w:r w:rsidRPr="00934826">
        <w:rPr>
          <w:sz w:val="22"/>
          <w:szCs w:val="22"/>
        </w:rPr>
        <w:t>i.</w:t>
      </w:r>
    </w:p>
    <w:p w14:paraId="0EFACB5B" w14:textId="77777777" w:rsidR="00934826" w:rsidRPr="008853FC" w:rsidRDefault="00934826" w:rsidP="00934826">
      <w:pPr>
        <w:pStyle w:val="2"/>
        <w:spacing w:before="120" w:after="0"/>
        <w:rPr>
          <w:sz w:val="22"/>
        </w:rPr>
      </w:pPr>
      <w:r w:rsidRPr="00030261">
        <w:rPr>
          <w:sz w:val="22"/>
          <w:lang w:val="ru-RU"/>
        </w:rPr>
        <w:t>Осы</w:t>
      </w:r>
      <w:r w:rsidRPr="00030261">
        <w:rPr>
          <w:sz w:val="22"/>
        </w:rPr>
        <w:t xml:space="preserve"> </w:t>
      </w:r>
      <w:r>
        <w:rPr>
          <w:sz w:val="22"/>
          <w:lang w:val="kk-KZ"/>
        </w:rPr>
        <w:t>8</w:t>
      </w:r>
      <w:r w:rsidRPr="00030261">
        <w:rPr>
          <w:sz w:val="22"/>
        </w:rPr>
        <w:t>-</w:t>
      </w:r>
      <w:r w:rsidRPr="00030261">
        <w:rPr>
          <w:sz w:val="22"/>
          <w:lang w:val="ru-RU"/>
        </w:rPr>
        <w:t>тармаққа</w:t>
      </w:r>
      <w:r w:rsidRPr="00030261">
        <w:rPr>
          <w:sz w:val="22"/>
        </w:rPr>
        <w:t xml:space="preserve"> </w:t>
      </w:r>
      <w:r w:rsidRPr="00030261">
        <w:rPr>
          <w:sz w:val="22"/>
          <w:lang w:val="ru-RU"/>
        </w:rPr>
        <w:t>сәйкес</w:t>
      </w:r>
      <w:r w:rsidRPr="00030261">
        <w:rPr>
          <w:sz w:val="22"/>
        </w:rPr>
        <w:t xml:space="preserve"> </w:t>
      </w:r>
      <w:r>
        <w:rPr>
          <w:sz w:val="22"/>
          <w:lang w:val="ru-RU"/>
        </w:rPr>
        <w:t>К</w:t>
      </w:r>
      <w:r w:rsidRPr="00030261">
        <w:rPr>
          <w:sz w:val="22"/>
          <w:lang w:val="ru-RU"/>
        </w:rPr>
        <w:t>епіл</w:t>
      </w:r>
      <w:r w:rsidRPr="00030261">
        <w:rPr>
          <w:sz w:val="22"/>
        </w:rPr>
        <w:t xml:space="preserve"> </w:t>
      </w:r>
      <w:r w:rsidRPr="00030261">
        <w:rPr>
          <w:sz w:val="22"/>
          <w:lang w:val="ru-RU"/>
        </w:rPr>
        <w:t>тоқтатылған</w:t>
      </w:r>
      <w:r w:rsidRPr="00030261">
        <w:rPr>
          <w:sz w:val="22"/>
        </w:rPr>
        <w:t xml:space="preserve"> </w:t>
      </w:r>
      <w:r w:rsidRPr="00030261">
        <w:rPr>
          <w:sz w:val="22"/>
          <w:lang w:val="ru-RU"/>
        </w:rPr>
        <w:t>кезде</w:t>
      </w:r>
      <w:r w:rsidRPr="00030261">
        <w:rPr>
          <w:sz w:val="22"/>
        </w:rPr>
        <w:t xml:space="preserve"> </w:t>
      </w:r>
      <w:r>
        <w:rPr>
          <w:sz w:val="22"/>
          <w:lang w:val="ru-RU"/>
        </w:rPr>
        <w:t>К</w:t>
      </w:r>
      <w:r w:rsidRPr="00030261">
        <w:rPr>
          <w:sz w:val="22"/>
          <w:lang w:val="ru-RU"/>
        </w:rPr>
        <w:t>епіл</w:t>
      </w:r>
      <w:r w:rsidRPr="00030261">
        <w:rPr>
          <w:sz w:val="22"/>
        </w:rPr>
        <w:t xml:space="preserve"> </w:t>
      </w:r>
      <w:r w:rsidRPr="00030261">
        <w:rPr>
          <w:sz w:val="22"/>
          <w:lang w:val="ru-RU"/>
        </w:rPr>
        <w:t>берушінің</w:t>
      </w:r>
      <w:r w:rsidRPr="00030261">
        <w:rPr>
          <w:sz w:val="22"/>
        </w:rPr>
        <w:t xml:space="preserve"> </w:t>
      </w:r>
      <w:r w:rsidRPr="00030261">
        <w:rPr>
          <w:sz w:val="22"/>
          <w:lang w:val="ru-RU"/>
        </w:rPr>
        <w:t>талабы</w:t>
      </w:r>
      <w:r w:rsidRPr="00030261">
        <w:rPr>
          <w:sz w:val="22"/>
        </w:rPr>
        <w:t xml:space="preserve"> </w:t>
      </w:r>
      <w:r w:rsidRPr="00030261">
        <w:rPr>
          <w:sz w:val="22"/>
          <w:lang w:val="ru-RU"/>
        </w:rPr>
        <w:t>бойынша</w:t>
      </w:r>
      <w:r w:rsidRPr="00030261">
        <w:rPr>
          <w:sz w:val="22"/>
        </w:rPr>
        <w:t xml:space="preserve"> </w:t>
      </w:r>
      <w:r>
        <w:rPr>
          <w:sz w:val="22"/>
          <w:lang w:val="ru-RU"/>
        </w:rPr>
        <w:t>К</w:t>
      </w:r>
      <w:r w:rsidRPr="00030261">
        <w:rPr>
          <w:sz w:val="22"/>
          <w:lang w:val="ru-RU"/>
        </w:rPr>
        <w:t>епіл</w:t>
      </w:r>
      <w:r w:rsidRPr="00030261">
        <w:rPr>
          <w:sz w:val="22"/>
        </w:rPr>
        <w:t xml:space="preserve"> </w:t>
      </w:r>
      <w:r w:rsidRPr="00030261">
        <w:rPr>
          <w:sz w:val="22"/>
          <w:lang w:val="ru-RU"/>
        </w:rPr>
        <w:t>ұстаушы</w:t>
      </w:r>
      <w:r w:rsidRPr="00030261">
        <w:rPr>
          <w:sz w:val="22"/>
        </w:rPr>
        <w:t xml:space="preserve"> </w:t>
      </w:r>
      <w:r>
        <w:rPr>
          <w:sz w:val="22"/>
          <w:lang w:val="ru-RU"/>
        </w:rPr>
        <w:t>К</w:t>
      </w:r>
      <w:r w:rsidRPr="00030261">
        <w:rPr>
          <w:sz w:val="22"/>
          <w:lang w:val="ru-RU"/>
        </w:rPr>
        <w:t>епіл</w:t>
      </w:r>
      <w:r w:rsidRPr="00030261">
        <w:rPr>
          <w:sz w:val="22"/>
        </w:rPr>
        <w:t xml:space="preserve"> </w:t>
      </w:r>
      <w:r w:rsidRPr="00030261">
        <w:rPr>
          <w:sz w:val="22"/>
          <w:lang w:val="ru-RU"/>
        </w:rPr>
        <w:t>берушінің</w:t>
      </w:r>
      <w:r w:rsidRPr="00030261">
        <w:rPr>
          <w:sz w:val="22"/>
        </w:rPr>
        <w:t xml:space="preserve"> </w:t>
      </w:r>
      <w:r w:rsidRPr="00030261">
        <w:rPr>
          <w:sz w:val="22"/>
          <w:lang w:val="ru-RU"/>
        </w:rPr>
        <w:t>есебінен</w:t>
      </w:r>
      <w:r w:rsidRPr="00030261">
        <w:rPr>
          <w:sz w:val="22"/>
        </w:rPr>
        <w:t xml:space="preserve"> </w:t>
      </w:r>
      <w:r w:rsidRPr="00030261">
        <w:rPr>
          <w:sz w:val="22"/>
          <w:lang w:val="ru-RU"/>
        </w:rPr>
        <w:t>қамтамасыз</w:t>
      </w:r>
      <w:r w:rsidRPr="00030261">
        <w:rPr>
          <w:sz w:val="22"/>
        </w:rPr>
        <w:t xml:space="preserve"> </w:t>
      </w:r>
      <w:r w:rsidRPr="00030261">
        <w:rPr>
          <w:sz w:val="22"/>
          <w:lang w:val="ru-RU"/>
        </w:rPr>
        <w:t>етілген</w:t>
      </w:r>
      <w:r w:rsidRPr="00030261">
        <w:rPr>
          <w:sz w:val="22"/>
        </w:rPr>
        <w:t xml:space="preserve"> </w:t>
      </w:r>
      <w:r w:rsidRPr="00030261">
        <w:rPr>
          <w:sz w:val="22"/>
          <w:lang w:val="ru-RU"/>
        </w:rPr>
        <w:t>міндеттемелердің</w:t>
      </w:r>
      <w:r w:rsidRPr="00030261">
        <w:rPr>
          <w:sz w:val="22"/>
        </w:rPr>
        <w:t xml:space="preserve"> </w:t>
      </w:r>
      <w:r w:rsidRPr="00030261">
        <w:rPr>
          <w:sz w:val="22"/>
          <w:lang w:val="ru-RU"/>
        </w:rPr>
        <w:t>орындалуын</w:t>
      </w:r>
      <w:r w:rsidRPr="00030261">
        <w:rPr>
          <w:sz w:val="22"/>
        </w:rPr>
        <w:t xml:space="preserve"> </w:t>
      </w:r>
      <w:r w:rsidRPr="00030261">
        <w:rPr>
          <w:sz w:val="22"/>
          <w:lang w:val="ru-RU"/>
        </w:rPr>
        <w:t>және</w:t>
      </w:r>
      <w:r w:rsidRPr="00030261">
        <w:rPr>
          <w:sz w:val="22"/>
        </w:rPr>
        <w:t xml:space="preserve"> </w:t>
      </w:r>
      <w:r>
        <w:rPr>
          <w:sz w:val="22"/>
          <w:lang w:val="kk-KZ"/>
        </w:rPr>
        <w:t>К</w:t>
      </w:r>
      <w:r w:rsidRPr="00030261">
        <w:rPr>
          <w:sz w:val="22"/>
          <w:lang w:val="ru-RU"/>
        </w:rPr>
        <w:t>епілдің</w:t>
      </w:r>
      <w:r w:rsidRPr="00030261">
        <w:rPr>
          <w:sz w:val="22"/>
        </w:rPr>
        <w:t xml:space="preserve"> </w:t>
      </w:r>
      <w:r w:rsidRPr="00030261">
        <w:rPr>
          <w:sz w:val="22"/>
          <w:lang w:val="ru-RU"/>
        </w:rPr>
        <w:t>тоқтатылуын</w:t>
      </w:r>
      <w:r w:rsidRPr="00030261">
        <w:rPr>
          <w:sz w:val="22"/>
        </w:rPr>
        <w:t xml:space="preserve"> </w:t>
      </w:r>
      <w:r w:rsidRPr="00030261">
        <w:rPr>
          <w:sz w:val="22"/>
          <w:lang w:val="ru-RU"/>
        </w:rPr>
        <w:t>растайтын</w:t>
      </w:r>
      <w:r w:rsidRPr="00030261">
        <w:rPr>
          <w:sz w:val="22"/>
        </w:rPr>
        <w:t xml:space="preserve"> </w:t>
      </w:r>
      <w:r w:rsidRPr="00030261">
        <w:rPr>
          <w:sz w:val="22"/>
          <w:lang w:val="ru-RU"/>
        </w:rPr>
        <w:t>тиісті</w:t>
      </w:r>
      <w:r w:rsidRPr="00030261">
        <w:rPr>
          <w:sz w:val="22"/>
        </w:rPr>
        <w:t xml:space="preserve"> </w:t>
      </w:r>
      <w:r w:rsidRPr="00030261">
        <w:rPr>
          <w:sz w:val="22"/>
          <w:lang w:val="ru-RU"/>
        </w:rPr>
        <w:t>құжаттарға</w:t>
      </w:r>
      <w:r w:rsidRPr="00030261">
        <w:rPr>
          <w:sz w:val="22"/>
        </w:rPr>
        <w:t xml:space="preserve"> </w:t>
      </w:r>
      <w:r w:rsidRPr="00030261">
        <w:rPr>
          <w:sz w:val="22"/>
          <w:lang w:val="ru-RU"/>
        </w:rPr>
        <w:t>қол</w:t>
      </w:r>
      <w:r w:rsidRPr="00030261">
        <w:rPr>
          <w:sz w:val="22"/>
        </w:rPr>
        <w:t xml:space="preserve"> </w:t>
      </w:r>
      <w:r w:rsidRPr="00030261">
        <w:rPr>
          <w:sz w:val="22"/>
          <w:lang w:val="ru-RU"/>
        </w:rPr>
        <w:t>қоя</w:t>
      </w:r>
      <w:r w:rsidRPr="00030261">
        <w:rPr>
          <w:sz w:val="22"/>
        </w:rPr>
        <w:t xml:space="preserve"> </w:t>
      </w:r>
      <w:r w:rsidRPr="00030261">
        <w:rPr>
          <w:sz w:val="22"/>
          <w:lang w:val="ru-RU"/>
        </w:rPr>
        <w:t>алады</w:t>
      </w:r>
      <w:r w:rsidRPr="00030261">
        <w:rPr>
          <w:sz w:val="22"/>
        </w:rPr>
        <w:t xml:space="preserve"> </w:t>
      </w:r>
      <w:r w:rsidRPr="00030261">
        <w:rPr>
          <w:sz w:val="22"/>
          <w:lang w:val="ru-RU"/>
        </w:rPr>
        <w:t>және</w:t>
      </w:r>
      <w:r w:rsidRPr="00030261">
        <w:rPr>
          <w:sz w:val="22"/>
        </w:rPr>
        <w:t xml:space="preserve"> </w:t>
      </w:r>
      <w:r>
        <w:rPr>
          <w:sz w:val="22"/>
          <w:lang w:val="kk-KZ"/>
        </w:rPr>
        <w:t>К</w:t>
      </w:r>
      <w:r w:rsidRPr="00030261">
        <w:rPr>
          <w:sz w:val="22"/>
          <w:lang w:val="ru-RU"/>
        </w:rPr>
        <w:t>епіл</w:t>
      </w:r>
      <w:r w:rsidRPr="00030261">
        <w:rPr>
          <w:sz w:val="22"/>
        </w:rPr>
        <w:t xml:space="preserve"> </w:t>
      </w:r>
      <w:r w:rsidRPr="00030261">
        <w:rPr>
          <w:sz w:val="22"/>
          <w:lang w:val="ru-RU"/>
        </w:rPr>
        <w:t>берушіге</w:t>
      </w:r>
      <w:r w:rsidRPr="00030261">
        <w:rPr>
          <w:sz w:val="22"/>
        </w:rPr>
        <w:t xml:space="preserve"> </w:t>
      </w:r>
      <w:r w:rsidRPr="00030261">
        <w:rPr>
          <w:sz w:val="22"/>
          <w:lang w:val="ru-RU"/>
        </w:rPr>
        <w:t>ұсына</w:t>
      </w:r>
      <w:r w:rsidRPr="00030261">
        <w:rPr>
          <w:sz w:val="22"/>
        </w:rPr>
        <w:t xml:space="preserve"> </w:t>
      </w:r>
      <w:r w:rsidRPr="00030261">
        <w:rPr>
          <w:sz w:val="22"/>
          <w:lang w:val="ru-RU"/>
        </w:rPr>
        <w:t>алады</w:t>
      </w:r>
      <w:r w:rsidRPr="008853FC">
        <w:rPr>
          <w:sz w:val="22"/>
        </w:rPr>
        <w:t>.</w:t>
      </w:r>
    </w:p>
    <w:p w14:paraId="5B76E2EF" w14:textId="4658172F" w:rsidR="00BF7841" w:rsidRPr="00934826" w:rsidRDefault="00934826" w:rsidP="00934826">
      <w:pPr>
        <w:pStyle w:val="2"/>
        <w:spacing w:before="120" w:after="0"/>
        <w:rPr>
          <w:sz w:val="22"/>
          <w:szCs w:val="22"/>
        </w:rPr>
      </w:pPr>
      <w:r>
        <w:rPr>
          <w:sz w:val="22"/>
          <w:lang w:val="ru-RU"/>
        </w:rPr>
        <w:t>Борышкер</w:t>
      </w:r>
      <w:r w:rsidRPr="00C076C3">
        <w:rPr>
          <w:sz w:val="22"/>
        </w:rPr>
        <w:t xml:space="preserve"> </w:t>
      </w:r>
      <w:r>
        <w:rPr>
          <w:sz w:val="22"/>
          <w:lang w:val="ru-RU"/>
        </w:rPr>
        <w:t>К</w:t>
      </w:r>
      <w:r w:rsidRPr="00030261">
        <w:rPr>
          <w:sz w:val="22"/>
          <w:lang w:val="ru-RU"/>
        </w:rPr>
        <w:t>епіл</w:t>
      </w:r>
      <w:r w:rsidRPr="00C076C3">
        <w:rPr>
          <w:sz w:val="22"/>
        </w:rPr>
        <w:t xml:space="preserve"> </w:t>
      </w:r>
      <w:r w:rsidRPr="00030261">
        <w:rPr>
          <w:sz w:val="22"/>
          <w:lang w:val="ru-RU"/>
        </w:rPr>
        <w:t>ұстаушыны</w:t>
      </w:r>
      <w:r w:rsidRPr="00C076C3">
        <w:rPr>
          <w:sz w:val="22"/>
        </w:rPr>
        <w:t xml:space="preserve"> </w:t>
      </w:r>
      <w:r w:rsidRPr="00030261">
        <w:rPr>
          <w:sz w:val="22"/>
          <w:lang w:val="ru-RU"/>
        </w:rPr>
        <w:t>қанағаттандыруға</w:t>
      </w:r>
      <w:r w:rsidRPr="00C076C3">
        <w:rPr>
          <w:sz w:val="22"/>
        </w:rPr>
        <w:t xml:space="preserve"> </w:t>
      </w:r>
      <w:r w:rsidRPr="00030261">
        <w:rPr>
          <w:sz w:val="22"/>
          <w:lang w:val="ru-RU"/>
        </w:rPr>
        <w:t>барлық</w:t>
      </w:r>
      <w:r w:rsidRPr="009B4EEB">
        <w:rPr>
          <w:sz w:val="22"/>
        </w:rPr>
        <w:t xml:space="preserve"> </w:t>
      </w:r>
      <w:r w:rsidRPr="00030261">
        <w:rPr>
          <w:sz w:val="22"/>
          <w:lang w:val="ru-RU"/>
        </w:rPr>
        <w:t>қамтамасыз</w:t>
      </w:r>
      <w:r w:rsidRPr="00C076C3">
        <w:rPr>
          <w:sz w:val="22"/>
        </w:rPr>
        <w:t xml:space="preserve"> </w:t>
      </w:r>
      <w:r w:rsidRPr="00030261">
        <w:rPr>
          <w:sz w:val="22"/>
          <w:lang w:val="ru-RU"/>
        </w:rPr>
        <w:t>етілген</w:t>
      </w:r>
      <w:r w:rsidRPr="00C076C3">
        <w:rPr>
          <w:sz w:val="22"/>
        </w:rPr>
        <w:t xml:space="preserve"> </w:t>
      </w:r>
      <w:r w:rsidRPr="00030261">
        <w:rPr>
          <w:sz w:val="22"/>
          <w:lang w:val="ru-RU"/>
        </w:rPr>
        <w:t>міндеттемелерді</w:t>
      </w:r>
      <w:r w:rsidRPr="00C076C3">
        <w:rPr>
          <w:sz w:val="22"/>
        </w:rPr>
        <w:t xml:space="preserve"> </w:t>
      </w:r>
      <w:r w:rsidRPr="00030261">
        <w:rPr>
          <w:sz w:val="22"/>
          <w:lang w:val="ru-RU"/>
        </w:rPr>
        <w:t>толық</w:t>
      </w:r>
      <w:r w:rsidRPr="00C076C3">
        <w:rPr>
          <w:sz w:val="22"/>
        </w:rPr>
        <w:t xml:space="preserve"> </w:t>
      </w:r>
      <w:r w:rsidRPr="00030261">
        <w:rPr>
          <w:sz w:val="22"/>
          <w:lang w:val="ru-RU"/>
        </w:rPr>
        <w:t>орындағаннан</w:t>
      </w:r>
      <w:r w:rsidRPr="00C076C3">
        <w:rPr>
          <w:sz w:val="22"/>
        </w:rPr>
        <w:t xml:space="preserve"> </w:t>
      </w:r>
      <w:r w:rsidRPr="00030261">
        <w:rPr>
          <w:sz w:val="22"/>
          <w:lang w:val="ru-RU"/>
        </w:rPr>
        <w:t>кейін</w:t>
      </w:r>
      <w:r w:rsidRPr="00C076C3">
        <w:rPr>
          <w:sz w:val="22"/>
        </w:rPr>
        <w:t xml:space="preserve"> 10 (</w:t>
      </w:r>
      <w:r w:rsidRPr="00030261">
        <w:rPr>
          <w:sz w:val="22"/>
          <w:lang w:val="ru-RU"/>
        </w:rPr>
        <w:t>он</w:t>
      </w:r>
      <w:r w:rsidRPr="00C076C3">
        <w:rPr>
          <w:sz w:val="22"/>
        </w:rPr>
        <w:t xml:space="preserve">) </w:t>
      </w:r>
      <w:r w:rsidRPr="00030261">
        <w:rPr>
          <w:sz w:val="22"/>
          <w:lang w:val="ru-RU"/>
        </w:rPr>
        <w:t>жұмыс</w:t>
      </w:r>
      <w:r w:rsidRPr="00C076C3">
        <w:rPr>
          <w:sz w:val="22"/>
        </w:rPr>
        <w:t xml:space="preserve"> </w:t>
      </w:r>
      <w:r w:rsidRPr="00030261">
        <w:rPr>
          <w:sz w:val="22"/>
          <w:lang w:val="ru-RU"/>
        </w:rPr>
        <w:t>күнінен</w:t>
      </w:r>
      <w:r w:rsidRPr="00C076C3">
        <w:rPr>
          <w:sz w:val="22"/>
        </w:rPr>
        <w:t xml:space="preserve"> </w:t>
      </w:r>
      <w:r w:rsidRPr="00030261">
        <w:rPr>
          <w:sz w:val="22"/>
          <w:lang w:val="ru-RU"/>
        </w:rPr>
        <w:t>кешіктірмей</w:t>
      </w:r>
      <w:r w:rsidRPr="00C076C3">
        <w:rPr>
          <w:sz w:val="22"/>
        </w:rPr>
        <w:t xml:space="preserve"> </w:t>
      </w:r>
      <w:r>
        <w:rPr>
          <w:sz w:val="22"/>
          <w:lang w:val="ru-RU"/>
        </w:rPr>
        <w:t>К</w:t>
      </w:r>
      <w:r w:rsidRPr="00030261">
        <w:rPr>
          <w:sz w:val="22"/>
          <w:lang w:val="ru-RU"/>
        </w:rPr>
        <w:t>епіл</w:t>
      </w:r>
      <w:r w:rsidRPr="00C076C3">
        <w:rPr>
          <w:sz w:val="22"/>
        </w:rPr>
        <w:t xml:space="preserve"> </w:t>
      </w:r>
      <w:r w:rsidRPr="00030261">
        <w:rPr>
          <w:sz w:val="22"/>
          <w:lang w:val="ru-RU"/>
        </w:rPr>
        <w:t>беруші</w:t>
      </w:r>
      <w:r w:rsidRPr="00C076C3">
        <w:rPr>
          <w:sz w:val="22"/>
        </w:rPr>
        <w:t xml:space="preserve"> </w:t>
      </w:r>
      <w:r w:rsidRPr="00030261">
        <w:rPr>
          <w:sz w:val="22"/>
          <w:lang w:val="ru-RU"/>
        </w:rPr>
        <w:t>өз</w:t>
      </w:r>
      <w:r w:rsidRPr="00C076C3">
        <w:rPr>
          <w:sz w:val="22"/>
        </w:rPr>
        <w:t xml:space="preserve"> </w:t>
      </w:r>
      <w:r w:rsidRPr="00030261">
        <w:rPr>
          <w:sz w:val="22"/>
          <w:lang w:val="ru-RU"/>
        </w:rPr>
        <w:t>есебінен</w:t>
      </w:r>
      <w:r w:rsidRPr="00C076C3">
        <w:rPr>
          <w:sz w:val="22"/>
        </w:rPr>
        <w:t xml:space="preserve"> </w:t>
      </w:r>
      <w:r>
        <w:rPr>
          <w:sz w:val="22"/>
          <w:lang w:val="ru-RU"/>
        </w:rPr>
        <w:t>К</w:t>
      </w:r>
      <w:r w:rsidRPr="00030261">
        <w:rPr>
          <w:sz w:val="22"/>
          <w:lang w:val="ru-RU"/>
        </w:rPr>
        <w:t>епілді</w:t>
      </w:r>
      <w:r w:rsidRPr="00C076C3">
        <w:rPr>
          <w:sz w:val="22"/>
        </w:rPr>
        <w:t xml:space="preserve"> </w:t>
      </w:r>
      <w:r w:rsidRPr="00030261">
        <w:rPr>
          <w:sz w:val="22"/>
          <w:lang w:val="ru-RU"/>
        </w:rPr>
        <w:t>тіркеуден</w:t>
      </w:r>
      <w:r w:rsidRPr="00C076C3">
        <w:rPr>
          <w:sz w:val="22"/>
        </w:rPr>
        <w:t xml:space="preserve"> </w:t>
      </w:r>
      <w:r w:rsidRPr="00030261">
        <w:rPr>
          <w:sz w:val="22"/>
          <w:lang w:val="ru-RU"/>
        </w:rPr>
        <w:t>шығару</w:t>
      </w:r>
      <w:r w:rsidRPr="00C076C3">
        <w:rPr>
          <w:sz w:val="22"/>
        </w:rPr>
        <w:t xml:space="preserve"> </w:t>
      </w:r>
      <w:r w:rsidRPr="00030261">
        <w:rPr>
          <w:sz w:val="22"/>
          <w:lang w:val="ru-RU"/>
        </w:rPr>
        <w:t>үшін</w:t>
      </w:r>
      <w:r w:rsidRPr="00C076C3">
        <w:rPr>
          <w:sz w:val="22"/>
        </w:rPr>
        <w:t xml:space="preserve"> </w:t>
      </w:r>
      <w:r w:rsidRPr="00030261">
        <w:rPr>
          <w:sz w:val="22"/>
          <w:lang w:val="ru-RU"/>
        </w:rPr>
        <w:t>қажетті</w:t>
      </w:r>
      <w:r w:rsidRPr="00C076C3">
        <w:rPr>
          <w:sz w:val="22"/>
        </w:rPr>
        <w:t xml:space="preserve"> </w:t>
      </w:r>
      <w:r w:rsidRPr="00030261">
        <w:rPr>
          <w:sz w:val="22"/>
          <w:lang w:val="ru-RU"/>
        </w:rPr>
        <w:t>барлық</w:t>
      </w:r>
      <w:r w:rsidRPr="00C076C3">
        <w:rPr>
          <w:sz w:val="22"/>
        </w:rPr>
        <w:t xml:space="preserve"> </w:t>
      </w:r>
      <w:r w:rsidRPr="00030261">
        <w:rPr>
          <w:sz w:val="22"/>
          <w:lang w:val="ru-RU"/>
        </w:rPr>
        <w:t>іс</w:t>
      </w:r>
      <w:r w:rsidRPr="00C076C3">
        <w:rPr>
          <w:sz w:val="22"/>
        </w:rPr>
        <w:t>-</w:t>
      </w:r>
      <w:r w:rsidRPr="00030261">
        <w:rPr>
          <w:sz w:val="22"/>
          <w:lang w:val="ru-RU"/>
        </w:rPr>
        <w:t>әрекеттерді</w:t>
      </w:r>
      <w:r w:rsidRPr="00C076C3">
        <w:rPr>
          <w:sz w:val="22"/>
        </w:rPr>
        <w:t xml:space="preserve"> </w:t>
      </w:r>
      <w:r w:rsidRPr="00030261">
        <w:rPr>
          <w:sz w:val="22"/>
          <w:lang w:val="ru-RU"/>
        </w:rPr>
        <w:t>жасайды</w:t>
      </w:r>
      <w:r w:rsidRPr="008853FC">
        <w:rPr>
          <w:sz w:val="22"/>
        </w:rPr>
        <w:t>.</w:t>
      </w:r>
    </w:p>
    <w:p w14:paraId="743E9ECB" w14:textId="03E4A3B4" w:rsidR="006522B5" w:rsidRPr="004835CC" w:rsidRDefault="00934826" w:rsidP="0083223F">
      <w:pPr>
        <w:pStyle w:val="1"/>
        <w:spacing w:before="240" w:after="0"/>
        <w:rPr>
          <w:sz w:val="22"/>
          <w:szCs w:val="22"/>
          <w:lang w:val="ru-RU"/>
        </w:rPr>
      </w:pPr>
      <w:r w:rsidRPr="00934826">
        <w:rPr>
          <w:sz w:val="22"/>
          <w:szCs w:val="22"/>
          <w:lang w:val="ru-RU"/>
        </w:rPr>
        <w:t>Тараптардың жауапкершілігі</w:t>
      </w:r>
    </w:p>
    <w:p w14:paraId="04CF3CC0" w14:textId="383C2E55" w:rsidR="00934826" w:rsidRPr="003C08BE" w:rsidRDefault="00934826" w:rsidP="00934826">
      <w:pPr>
        <w:pStyle w:val="2"/>
        <w:spacing w:before="120" w:after="0"/>
        <w:rPr>
          <w:sz w:val="22"/>
          <w:szCs w:val="22"/>
          <w:lang w:val="ru-RU"/>
        </w:rPr>
      </w:pPr>
      <w:r w:rsidRPr="00C72EB1">
        <w:rPr>
          <w:sz w:val="22"/>
          <w:szCs w:val="22"/>
          <w:lang w:val="ru-RU"/>
        </w:rPr>
        <w:t>Кепіл беруші осы Шарттың 4.1(a) тармағында көзделген міндеттемелерді 10 (он) жұмыс күнінен артық бұзған жағдайда</w:t>
      </w:r>
      <w:r>
        <w:rPr>
          <w:sz w:val="22"/>
          <w:szCs w:val="22"/>
          <w:lang w:val="ru-RU"/>
        </w:rPr>
        <w:t>,</w:t>
      </w:r>
      <w:r w:rsidRPr="006A19BA">
        <w:rPr>
          <w:sz w:val="22"/>
          <w:szCs w:val="22"/>
          <w:lang w:val="ru-RU"/>
        </w:rPr>
        <w:t xml:space="preserve"> </w:t>
      </w:r>
      <w:r w:rsidRPr="00D2148E">
        <w:rPr>
          <w:sz w:val="22"/>
          <w:szCs w:val="22"/>
          <w:lang w:val="ru-RU"/>
        </w:rPr>
        <w:t xml:space="preserve">Кепіл беруші осы Шарттың 4.1 (a) тармағына сәйкес оған қатысты </w:t>
      </w:r>
      <w:r>
        <w:rPr>
          <w:sz w:val="22"/>
          <w:szCs w:val="22"/>
          <w:lang w:val="ru-RU"/>
        </w:rPr>
        <w:t>К</w:t>
      </w:r>
      <w:r w:rsidRPr="00D2148E">
        <w:rPr>
          <w:sz w:val="22"/>
          <w:szCs w:val="22"/>
          <w:lang w:val="ru-RU"/>
        </w:rPr>
        <w:t xml:space="preserve">епіл тіркелуі тиіс болған бұзушылықтың әрбір күні үшін </w:t>
      </w:r>
      <w:r>
        <w:rPr>
          <w:sz w:val="22"/>
          <w:szCs w:val="22"/>
          <w:lang w:val="ru-RU"/>
        </w:rPr>
        <w:t>К</w:t>
      </w:r>
      <w:r w:rsidRPr="00D2148E">
        <w:rPr>
          <w:sz w:val="22"/>
          <w:szCs w:val="22"/>
          <w:lang w:val="ru-RU"/>
        </w:rPr>
        <w:t xml:space="preserve">епіл </w:t>
      </w:r>
      <w:r w:rsidR="00A62DA4">
        <w:rPr>
          <w:sz w:val="22"/>
          <w:szCs w:val="22"/>
          <w:lang w:val="ru-RU"/>
        </w:rPr>
        <w:t>нысанасы</w:t>
      </w:r>
      <w:r w:rsidRPr="00D2148E">
        <w:rPr>
          <w:sz w:val="22"/>
          <w:szCs w:val="22"/>
          <w:lang w:val="ru-RU"/>
        </w:rPr>
        <w:t xml:space="preserve"> бөлігінің құнынан 0,1% </w:t>
      </w:r>
      <w:r w:rsidRPr="00D2148E">
        <w:rPr>
          <w:sz w:val="22"/>
          <w:szCs w:val="22"/>
          <w:lang w:val="ru-RU"/>
        </w:rPr>
        <w:lastRenderedPageBreak/>
        <w:t xml:space="preserve">(нөл бүтін оннан бір пайыз) мөлшерінде, бірақ </w:t>
      </w:r>
      <w:r>
        <w:rPr>
          <w:sz w:val="22"/>
          <w:szCs w:val="22"/>
          <w:lang w:val="ru-RU"/>
        </w:rPr>
        <w:t>К</w:t>
      </w:r>
      <w:r w:rsidRPr="00D2148E">
        <w:rPr>
          <w:sz w:val="22"/>
          <w:szCs w:val="22"/>
          <w:lang w:val="ru-RU"/>
        </w:rPr>
        <w:t>епіл құнының 3%</w:t>
      </w:r>
      <w:r>
        <w:rPr>
          <w:sz w:val="22"/>
          <w:szCs w:val="22"/>
          <w:lang w:val="ru-RU"/>
        </w:rPr>
        <w:t>-</w:t>
      </w:r>
      <w:r w:rsidRPr="00D2148E">
        <w:rPr>
          <w:sz w:val="22"/>
          <w:szCs w:val="22"/>
          <w:lang w:val="ru-RU"/>
        </w:rPr>
        <w:t>ынан (үш пайызынан) аспайтын тұрақсыздық айыбын төлеуге міндетті</w:t>
      </w:r>
      <w:r w:rsidRPr="003C08BE">
        <w:rPr>
          <w:sz w:val="22"/>
          <w:szCs w:val="22"/>
          <w:lang w:val="ru-RU"/>
        </w:rPr>
        <w:t>.</w:t>
      </w:r>
      <w:r>
        <w:rPr>
          <w:sz w:val="22"/>
          <w:szCs w:val="22"/>
          <w:lang w:val="ru-RU"/>
        </w:rPr>
        <w:t xml:space="preserve"> </w:t>
      </w:r>
    </w:p>
    <w:p w14:paraId="1D5A4155" w14:textId="53F3FD9A" w:rsidR="00934826" w:rsidRPr="003C08BE" w:rsidRDefault="00934826" w:rsidP="00934826">
      <w:pPr>
        <w:pStyle w:val="2"/>
        <w:spacing w:before="120" w:after="0"/>
        <w:rPr>
          <w:sz w:val="22"/>
          <w:szCs w:val="22"/>
          <w:lang w:val="ru-RU"/>
        </w:rPr>
      </w:pPr>
      <w:r w:rsidRPr="00D2148E">
        <w:rPr>
          <w:sz w:val="22"/>
          <w:szCs w:val="22"/>
          <w:lang w:val="ru-RU"/>
        </w:rPr>
        <w:t>Кепіл беруші осы Шарттың 4.1(b) немесе 4.1(c) тармақтарында көзделген міндеттемелерді бұзған жағдайда</w:t>
      </w:r>
      <w:r w:rsidRPr="003C08BE">
        <w:rPr>
          <w:sz w:val="22"/>
          <w:szCs w:val="22"/>
          <w:lang w:val="ru-RU"/>
        </w:rPr>
        <w:t xml:space="preserve">, </w:t>
      </w:r>
      <w:r w:rsidRPr="00D2148E">
        <w:rPr>
          <w:sz w:val="22"/>
          <w:szCs w:val="22"/>
          <w:lang w:val="ru-RU"/>
        </w:rPr>
        <w:t xml:space="preserve">Кепіл беруші әрбір бұзушылық жағдайы үшін </w:t>
      </w:r>
      <w:r>
        <w:rPr>
          <w:sz w:val="22"/>
          <w:szCs w:val="22"/>
          <w:lang w:val="ru-RU"/>
        </w:rPr>
        <w:t>К</w:t>
      </w:r>
      <w:r w:rsidRPr="00D2148E">
        <w:rPr>
          <w:sz w:val="22"/>
          <w:szCs w:val="22"/>
          <w:lang w:val="ru-RU"/>
        </w:rPr>
        <w:t xml:space="preserve">епіл </w:t>
      </w:r>
      <w:r w:rsidR="00A62DA4">
        <w:rPr>
          <w:sz w:val="22"/>
          <w:szCs w:val="22"/>
          <w:lang w:val="ru-RU"/>
        </w:rPr>
        <w:t>нысанасының</w:t>
      </w:r>
      <w:r w:rsidRPr="00D2148E">
        <w:rPr>
          <w:sz w:val="22"/>
          <w:szCs w:val="22"/>
          <w:lang w:val="ru-RU"/>
        </w:rPr>
        <w:t xml:space="preserve"> </w:t>
      </w:r>
      <w:r>
        <w:rPr>
          <w:sz w:val="22"/>
          <w:szCs w:val="22"/>
          <w:lang w:val="ru-RU"/>
        </w:rPr>
        <w:t>К</w:t>
      </w:r>
      <w:r w:rsidRPr="00D2148E">
        <w:rPr>
          <w:sz w:val="22"/>
          <w:szCs w:val="22"/>
          <w:lang w:val="ru-RU"/>
        </w:rPr>
        <w:t>епілдік құнының 3% (үш пайыз) мөлшерінде тұрақсыздық айыбын төлеуге міндетті</w:t>
      </w:r>
      <w:r w:rsidRPr="003C08BE">
        <w:rPr>
          <w:sz w:val="22"/>
          <w:szCs w:val="22"/>
          <w:lang w:val="ru-RU"/>
        </w:rPr>
        <w:t>.</w:t>
      </w:r>
      <w:r>
        <w:rPr>
          <w:sz w:val="22"/>
          <w:szCs w:val="22"/>
          <w:lang w:val="ru-RU"/>
        </w:rPr>
        <w:t xml:space="preserve"> </w:t>
      </w:r>
    </w:p>
    <w:p w14:paraId="58FF1065" w14:textId="2A8925F7" w:rsidR="005D4974" w:rsidRPr="004835CC" w:rsidRDefault="00934826" w:rsidP="00934826">
      <w:pPr>
        <w:pStyle w:val="2"/>
        <w:spacing w:before="120" w:after="120"/>
        <w:rPr>
          <w:sz w:val="22"/>
          <w:szCs w:val="22"/>
          <w:lang w:val="ru-RU"/>
        </w:rPr>
      </w:pPr>
      <w:r w:rsidRPr="00D2148E">
        <w:rPr>
          <w:sz w:val="22"/>
          <w:szCs w:val="22"/>
          <w:lang w:val="ru-RU"/>
        </w:rPr>
        <w:t xml:space="preserve">Осы Шарт бойынша тұрақсыздық айыбын және (немесе) айыппұлдарды төлеу Тараптарды осы Шарт бойынша өз міндеттемелерін орындаудан, сондай-ақ осы Шартта көзделген </w:t>
      </w:r>
      <w:r>
        <w:rPr>
          <w:sz w:val="22"/>
          <w:szCs w:val="22"/>
          <w:lang w:val="ru-RU"/>
        </w:rPr>
        <w:t>әрекеттерді бұзуға</w:t>
      </w:r>
      <w:r w:rsidRPr="00D2148E">
        <w:rPr>
          <w:sz w:val="22"/>
          <w:szCs w:val="22"/>
          <w:lang w:val="ru-RU"/>
        </w:rPr>
        <w:t xml:space="preserve"> байланысты өзге де әрекеттерді жүзеге асыру қажеттігінен босатпайды</w:t>
      </w:r>
      <w:r w:rsidRPr="003C08BE">
        <w:rPr>
          <w:sz w:val="22"/>
          <w:szCs w:val="22"/>
          <w:lang w:val="ru-RU"/>
        </w:rPr>
        <w:t>.</w:t>
      </w:r>
    </w:p>
    <w:p w14:paraId="0BDD7BD3" w14:textId="1E116C52" w:rsidR="00250681" w:rsidRPr="004835CC" w:rsidRDefault="00205907" w:rsidP="0083223F">
      <w:pPr>
        <w:pStyle w:val="1"/>
        <w:spacing w:before="240" w:after="0"/>
        <w:rPr>
          <w:sz w:val="22"/>
          <w:szCs w:val="22"/>
          <w:lang w:val="ru-RU"/>
        </w:rPr>
      </w:pPr>
      <w:r w:rsidRPr="00205907">
        <w:rPr>
          <w:sz w:val="22"/>
          <w:szCs w:val="22"/>
          <w:lang w:val="ru-RU"/>
        </w:rPr>
        <w:t>Куәландыру және кепілдіктер</w:t>
      </w:r>
    </w:p>
    <w:p w14:paraId="75C06A6C" w14:textId="77777777" w:rsidR="00205907" w:rsidRPr="003C08BE" w:rsidRDefault="00205907" w:rsidP="00205907">
      <w:pPr>
        <w:pStyle w:val="2"/>
        <w:spacing w:before="120" w:after="120"/>
        <w:rPr>
          <w:color w:val="000000"/>
          <w:sz w:val="22"/>
          <w:szCs w:val="22"/>
          <w:lang w:val="ru-RU"/>
        </w:rPr>
      </w:pPr>
      <w:r w:rsidRPr="00A15803">
        <w:rPr>
          <w:sz w:val="22"/>
          <w:szCs w:val="22"/>
          <w:lang w:val="ru-RU"/>
        </w:rPr>
        <w:t>Кепіл беруші</w:t>
      </w:r>
      <w:r w:rsidRPr="003C08BE">
        <w:rPr>
          <w:color w:val="000000"/>
          <w:sz w:val="22"/>
          <w:szCs w:val="22"/>
          <w:lang w:val="ru-RU"/>
        </w:rPr>
        <w:t>:</w:t>
      </w:r>
      <w:r>
        <w:rPr>
          <w:color w:val="000000"/>
          <w:sz w:val="22"/>
          <w:szCs w:val="22"/>
          <w:lang w:val="ru-RU"/>
        </w:rPr>
        <w:t xml:space="preserve"> </w:t>
      </w:r>
    </w:p>
    <w:p w14:paraId="71BFBAA6" w14:textId="241C80FA" w:rsidR="00205907" w:rsidRPr="00604CA8" w:rsidRDefault="00205907" w:rsidP="00205907">
      <w:pPr>
        <w:pStyle w:val="3"/>
        <w:spacing w:after="120"/>
        <w:ind w:left="1418" w:hanging="709"/>
        <w:jc w:val="left"/>
        <w:rPr>
          <w:sz w:val="22"/>
          <w:lang w:val="ru-RU"/>
        </w:rPr>
      </w:pPr>
      <w:r w:rsidRPr="00A5431E">
        <w:rPr>
          <w:color w:val="000000"/>
          <w:sz w:val="22"/>
          <w:lang w:val="ru-RU"/>
        </w:rPr>
        <w:t xml:space="preserve">осы </w:t>
      </w:r>
      <w:r>
        <w:rPr>
          <w:color w:val="000000"/>
          <w:sz w:val="22"/>
          <w:lang w:val="ru-RU"/>
        </w:rPr>
        <w:t>Кепіл ш</w:t>
      </w:r>
      <w:r w:rsidRPr="00A5431E">
        <w:rPr>
          <w:color w:val="000000"/>
          <w:sz w:val="22"/>
          <w:lang w:val="ru-RU"/>
        </w:rPr>
        <w:t>арты</w:t>
      </w:r>
      <w:r>
        <w:rPr>
          <w:color w:val="000000"/>
          <w:sz w:val="22"/>
          <w:lang w:val="ru-RU"/>
        </w:rPr>
        <w:t>н</w:t>
      </w:r>
      <w:r w:rsidRPr="00A5431E">
        <w:rPr>
          <w:color w:val="000000"/>
          <w:sz w:val="22"/>
          <w:lang w:val="ru-RU"/>
        </w:rPr>
        <w:t xml:space="preserve"> жасасу күніне </w:t>
      </w:r>
      <w:r>
        <w:rPr>
          <w:color w:val="000000"/>
          <w:sz w:val="22"/>
          <w:lang w:val="ru-RU"/>
        </w:rPr>
        <w:t>К</w:t>
      </w:r>
      <w:r w:rsidRPr="00A15803">
        <w:rPr>
          <w:color w:val="000000"/>
          <w:sz w:val="22"/>
          <w:lang w:val="ru-RU"/>
        </w:rPr>
        <w:t xml:space="preserve">епіл </w:t>
      </w:r>
      <w:r w:rsidR="00A62DA4">
        <w:rPr>
          <w:color w:val="000000"/>
          <w:sz w:val="22"/>
          <w:lang w:val="ru-RU"/>
        </w:rPr>
        <w:t>нысанасы</w:t>
      </w:r>
      <w:r w:rsidRPr="00A15803">
        <w:rPr>
          <w:color w:val="000000"/>
          <w:sz w:val="22"/>
          <w:lang w:val="ru-RU"/>
        </w:rPr>
        <w:t xml:space="preserve"> сатылмаған</w:t>
      </w:r>
      <w:r>
        <w:rPr>
          <w:color w:val="000000"/>
          <w:sz w:val="22"/>
          <w:lang w:val="ru-RU"/>
        </w:rPr>
        <w:t>ын</w:t>
      </w:r>
      <w:r w:rsidRPr="00A15803">
        <w:rPr>
          <w:color w:val="000000"/>
          <w:sz w:val="22"/>
          <w:lang w:val="ru-RU"/>
        </w:rPr>
        <w:t>,</w:t>
      </w:r>
      <w:r>
        <w:rPr>
          <w:color w:val="000000"/>
          <w:sz w:val="22"/>
          <w:lang w:val="ru-RU"/>
        </w:rPr>
        <w:t xml:space="preserve"> </w:t>
      </w:r>
      <w:r w:rsidRPr="00A15803">
        <w:rPr>
          <w:color w:val="000000"/>
          <w:sz w:val="22"/>
          <w:lang w:val="ru-RU"/>
        </w:rPr>
        <w:t>кепілге салынбаған</w:t>
      </w:r>
      <w:r>
        <w:rPr>
          <w:color w:val="000000"/>
          <w:sz w:val="22"/>
          <w:lang w:val="ru-RU"/>
        </w:rPr>
        <w:t xml:space="preserve">ын </w:t>
      </w:r>
      <w:r w:rsidRPr="00A15803">
        <w:rPr>
          <w:color w:val="000000"/>
          <w:sz w:val="22"/>
          <w:lang w:val="ru-RU"/>
        </w:rPr>
        <w:t>(</w:t>
      </w:r>
      <w:r>
        <w:rPr>
          <w:color w:val="000000"/>
          <w:sz w:val="22"/>
          <w:lang w:val="ru-RU"/>
        </w:rPr>
        <w:t>К</w:t>
      </w:r>
      <w:r w:rsidRPr="00A15803">
        <w:rPr>
          <w:color w:val="000000"/>
          <w:sz w:val="22"/>
          <w:lang w:val="ru-RU"/>
        </w:rPr>
        <w:t>епіл ұстаушының пайдасына кепіл құқығын қоспағанда), даудың нысанасы болып табылмай</w:t>
      </w:r>
      <w:r>
        <w:rPr>
          <w:color w:val="000000"/>
          <w:sz w:val="22"/>
          <w:lang w:val="ru-RU"/>
        </w:rPr>
        <w:t>тынын</w:t>
      </w:r>
      <w:r w:rsidRPr="00A15803">
        <w:rPr>
          <w:color w:val="000000"/>
          <w:sz w:val="22"/>
          <w:lang w:val="ru-RU"/>
        </w:rPr>
        <w:t>, оған ешқандай үшінші тұлғалардың құқықтары жоқ</w:t>
      </w:r>
      <w:r>
        <w:rPr>
          <w:color w:val="000000"/>
          <w:sz w:val="22"/>
          <w:lang w:val="ru-RU"/>
        </w:rPr>
        <w:t xml:space="preserve"> екендігін</w:t>
      </w:r>
      <w:r w:rsidRPr="00604CA8">
        <w:rPr>
          <w:sz w:val="22"/>
          <w:lang w:val="ru-RU"/>
        </w:rPr>
        <w:t>;</w:t>
      </w:r>
      <w:r>
        <w:rPr>
          <w:sz w:val="22"/>
          <w:lang w:val="ru-RU"/>
        </w:rPr>
        <w:t xml:space="preserve"> </w:t>
      </w:r>
    </w:p>
    <w:p w14:paraId="6368779A" w14:textId="523380B3" w:rsidR="00205907" w:rsidRPr="00604CA8" w:rsidRDefault="00205907" w:rsidP="00205907">
      <w:pPr>
        <w:pStyle w:val="3"/>
        <w:spacing w:after="120"/>
        <w:ind w:left="1418" w:hanging="709"/>
        <w:jc w:val="left"/>
        <w:rPr>
          <w:sz w:val="22"/>
          <w:lang w:val="ru-RU"/>
        </w:rPr>
      </w:pPr>
      <w:r>
        <w:rPr>
          <w:color w:val="000000"/>
          <w:sz w:val="22"/>
          <w:lang w:val="ru-RU"/>
        </w:rPr>
        <w:t>К</w:t>
      </w:r>
      <w:r w:rsidRPr="00A15803">
        <w:rPr>
          <w:color w:val="000000"/>
          <w:sz w:val="22"/>
          <w:lang w:val="ru-RU"/>
        </w:rPr>
        <w:t xml:space="preserve">епіл беруші </w:t>
      </w:r>
      <w:r>
        <w:rPr>
          <w:color w:val="000000"/>
          <w:sz w:val="22"/>
          <w:lang w:val="ru-RU"/>
        </w:rPr>
        <w:t>К</w:t>
      </w:r>
      <w:r w:rsidRPr="00A15803">
        <w:rPr>
          <w:color w:val="000000"/>
          <w:sz w:val="22"/>
          <w:lang w:val="ru-RU"/>
        </w:rPr>
        <w:t>епіл</w:t>
      </w:r>
      <w:r>
        <w:rPr>
          <w:color w:val="000000"/>
          <w:sz w:val="22"/>
          <w:lang w:val="ru-RU"/>
        </w:rPr>
        <w:t xml:space="preserve"> </w:t>
      </w:r>
      <w:r w:rsidR="00A62DA4">
        <w:rPr>
          <w:color w:val="000000"/>
          <w:sz w:val="22"/>
          <w:lang w:val="ru-RU"/>
        </w:rPr>
        <w:t>нысанасын</w:t>
      </w:r>
      <w:r w:rsidRPr="00A15803">
        <w:rPr>
          <w:color w:val="000000"/>
          <w:sz w:val="22"/>
          <w:lang w:val="ru-RU"/>
        </w:rPr>
        <w:t xml:space="preserve"> тиісінше </w:t>
      </w:r>
      <w:r>
        <w:rPr>
          <w:color w:val="000000"/>
          <w:sz w:val="22"/>
          <w:lang w:val="ru-RU"/>
        </w:rPr>
        <w:t>басқаруға</w:t>
      </w:r>
      <w:r w:rsidRPr="00A15803">
        <w:rPr>
          <w:color w:val="000000"/>
          <w:sz w:val="22"/>
          <w:lang w:val="ru-RU"/>
        </w:rPr>
        <w:t xml:space="preserve"> уәкілеттік берілген тұлға болып табыла</w:t>
      </w:r>
      <w:r>
        <w:rPr>
          <w:color w:val="000000"/>
          <w:sz w:val="22"/>
          <w:lang w:val="ru-RU"/>
        </w:rPr>
        <w:t>тынын</w:t>
      </w:r>
      <w:r w:rsidRPr="00604CA8">
        <w:rPr>
          <w:sz w:val="22"/>
          <w:lang w:val="ru-RU"/>
        </w:rPr>
        <w:t>;</w:t>
      </w:r>
    </w:p>
    <w:p w14:paraId="39C12E2E" w14:textId="77777777" w:rsidR="00205907" w:rsidRPr="00604CA8" w:rsidRDefault="00205907" w:rsidP="00205907">
      <w:pPr>
        <w:pStyle w:val="3"/>
        <w:spacing w:after="120"/>
        <w:ind w:left="1418" w:hanging="709"/>
        <w:jc w:val="left"/>
        <w:rPr>
          <w:sz w:val="22"/>
          <w:lang w:val="ru-RU"/>
        </w:rPr>
      </w:pPr>
      <w:r w:rsidRPr="00A15803">
        <w:rPr>
          <w:sz w:val="22"/>
          <w:lang w:val="ru-RU"/>
        </w:rPr>
        <w:t xml:space="preserve">осы Шартты жасасу үшін қажетті </w:t>
      </w:r>
      <w:r>
        <w:rPr>
          <w:sz w:val="22"/>
          <w:lang w:val="ru-RU"/>
        </w:rPr>
        <w:t>К</w:t>
      </w:r>
      <w:r w:rsidRPr="00A15803">
        <w:rPr>
          <w:sz w:val="22"/>
          <w:lang w:val="ru-RU"/>
        </w:rPr>
        <w:t>епіл беруші органдарының барлық келісімдері, шешімдері алын</w:t>
      </w:r>
      <w:r>
        <w:rPr>
          <w:sz w:val="22"/>
          <w:lang w:val="ru-RU"/>
        </w:rPr>
        <w:t>ғанын</w:t>
      </w:r>
      <w:r w:rsidRPr="00A15803">
        <w:rPr>
          <w:sz w:val="22"/>
          <w:lang w:val="ru-RU"/>
        </w:rPr>
        <w:t xml:space="preserve"> және күшіне ен</w:t>
      </w:r>
      <w:r>
        <w:rPr>
          <w:sz w:val="22"/>
          <w:lang w:val="ru-RU"/>
        </w:rPr>
        <w:t>генін</w:t>
      </w:r>
      <w:r w:rsidRPr="00604CA8">
        <w:rPr>
          <w:sz w:val="22"/>
          <w:lang w:val="ru-RU"/>
        </w:rPr>
        <w:t>;</w:t>
      </w:r>
      <w:r>
        <w:rPr>
          <w:sz w:val="22"/>
          <w:lang w:val="ru-RU"/>
        </w:rPr>
        <w:t xml:space="preserve"> </w:t>
      </w:r>
    </w:p>
    <w:p w14:paraId="43156F61" w14:textId="77777777" w:rsidR="00205907" w:rsidRDefault="00205907" w:rsidP="00205907">
      <w:pPr>
        <w:pStyle w:val="3"/>
        <w:spacing w:after="120"/>
        <w:ind w:left="1418" w:hanging="709"/>
        <w:rPr>
          <w:sz w:val="22"/>
          <w:lang w:val="ru-RU"/>
        </w:rPr>
      </w:pPr>
      <w:r>
        <w:rPr>
          <w:sz w:val="22"/>
          <w:lang w:val="ru-RU"/>
        </w:rPr>
        <w:t>К</w:t>
      </w:r>
      <w:r w:rsidRPr="00A15803">
        <w:rPr>
          <w:sz w:val="22"/>
          <w:lang w:val="ru-RU"/>
        </w:rPr>
        <w:t xml:space="preserve">епіл беруші </w:t>
      </w:r>
      <w:r>
        <w:rPr>
          <w:sz w:val="22"/>
          <w:lang w:val="ru-RU"/>
        </w:rPr>
        <w:t>К</w:t>
      </w:r>
      <w:r w:rsidRPr="00A15803">
        <w:rPr>
          <w:sz w:val="22"/>
          <w:lang w:val="ru-RU"/>
        </w:rPr>
        <w:t xml:space="preserve">епіл ұстаушыға ұсынған барлық нақты ақпарат оны ұсыну күніне барлық маңызды аспектілерде </w:t>
      </w:r>
      <w:r>
        <w:rPr>
          <w:sz w:val="22"/>
          <w:lang w:val="ru-RU"/>
        </w:rPr>
        <w:t>расталған</w:t>
      </w:r>
      <w:r w:rsidRPr="00A15803">
        <w:rPr>
          <w:sz w:val="22"/>
          <w:lang w:val="ru-RU"/>
        </w:rPr>
        <w:t xml:space="preserve"> және дұрыс болып табыла</w:t>
      </w:r>
      <w:r>
        <w:rPr>
          <w:sz w:val="22"/>
          <w:lang w:val="ru-RU"/>
        </w:rPr>
        <w:t xml:space="preserve">тынын; </w:t>
      </w:r>
    </w:p>
    <w:p w14:paraId="285EBFD2" w14:textId="77777777" w:rsidR="00205907" w:rsidRPr="00604CA8" w:rsidRDefault="00205907" w:rsidP="00205907">
      <w:pPr>
        <w:pStyle w:val="3"/>
        <w:spacing w:after="120"/>
        <w:ind w:left="1418" w:hanging="709"/>
        <w:rPr>
          <w:sz w:val="22"/>
          <w:lang w:val="ru-RU"/>
        </w:rPr>
      </w:pPr>
      <w:bookmarkStart w:id="22" w:name="_Hlk111623409"/>
      <w:r w:rsidRPr="00A5431E">
        <w:rPr>
          <w:sz w:val="22"/>
          <w:lang w:val="ru-RU"/>
        </w:rPr>
        <w:t xml:space="preserve">Нәтижесінде ұсынылған ақпаратты дұрыс емес ете алатын немесе Кепіл ұстаушыны қандай да бір елеулі аспектілерде жаңылыстыруы мүмкін </w:t>
      </w:r>
      <w:r w:rsidRPr="007A6420">
        <w:rPr>
          <w:sz w:val="22"/>
          <w:lang w:val="ru-RU"/>
        </w:rPr>
        <w:t xml:space="preserve">қандай да бір </w:t>
      </w:r>
      <w:r w:rsidRPr="00A5431E">
        <w:rPr>
          <w:sz w:val="22"/>
          <w:lang w:val="ru-RU"/>
        </w:rPr>
        <w:t>ақпарат жасыры</w:t>
      </w:r>
      <w:r>
        <w:rPr>
          <w:sz w:val="22"/>
          <w:lang w:val="ru-RU"/>
        </w:rPr>
        <w:t>лмағанын</w:t>
      </w:r>
      <w:bookmarkEnd w:id="22"/>
      <w:r w:rsidRPr="00604CA8">
        <w:rPr>
          <w:sz w:val="22"/>
          <w:lang w:val="ru-RU"/>
        </w:rPr>
        <w:t>;</w:t>
      </w:r>
      <w:r>
        <w:rPr>
          <w:sz w:val="22"/>
          <w:lang w:val="ru-RU"/>
        </w:rPr>
        <w:t xml:space="preserve"> </w:t>
      </w:r>
    </w:p>
    <w:p w14:paraId="55F19E20" w14:textId="77777777" w:rsidR="00205907" w:rsidRPr="003C08BE" w:rsidRDefault="00205907" w:rsidP="00205907">
      <w:pPr>
        <w:pStyle w:val="3"/>
        <w:spacing w:after="120"/>
        <w:ind w:left="1418" w:hanging="709"/>
        <w:rPr>
          <w:b/>
          <w:bCs w:val="0"/>
          <w:color w:val="000000"/>
          <w:sz w:val="22"/>
          <w:lang w:val="ru-RU"/>
        </w:rPr>
      </w:pPr>
      <w:r w:rsidRPr="00491967">
        <w:rPr>
          <w:sz w:val="22"/>
          <w:lang w:val="ru-RU"/>
        </w:rPr>
        <w:t>Кепіл беруші осы Шарт бойынша кепілге берілетін мүлікті жалға алу құқығын немесе өзге де пайдалану құқығын кепілге салуға шаруашылық жүргізу құқығы бар барлық меншік иелерінен немесе тұлғалардан барлық қажетті жазбаша келісімдер ал</w:t>
      </w:r>
      <w:r>
        <w:rPr>
          <w:sz w:val="22"/>
          <w:lang w:val="ru-RU"/>
        </w:rPr>
        <w:t xml:space="preserve">ғанын </w:t>
      </w:r>
      <w:r w:rsidRPr="007A6420">
        <w:rPr>
          <w:sz w:val="22"/>
          <w:lang w:val="ru-RU"/>
        </w:rPr>
        <w:t>растайды және кепілдік береді</w:t>
      </w:r>
      <w:r w:rsidRPr="003C08BE">
        <w:rPr>
          <w:color w:val="000000"/>
          <w:sz w:val="22"/>
          <w:lang w:val="ru-RU"/>
        </w:rPr>
        <w:t>.</w:t>
      </w:r>
    </w:p>
    <w:p w14:paraId="314C0C5D" w14:textId="7054A4F3" w:rsidR="00205907" w:rsidRPr="006C61A5" w:rsidRDefault="00205907" w:rsidP="00205907">
      <w:pPr>
        <w:pStyle w:val="2"/>
        <w:spacing w:after="120"/>
        <w:rPr>
          <w:color w:val="000000"/>
          <w:sz w:val="22"/>
          <w:szCs w:val="22"/>
          <w:lang w:val="ru-RU"/>
        </w:rPr>
      </w:pPr>
      <w:r w:rsidRPr="007A6420">
        <w:rPr>
          <w:color w:val="000000"/>
          <w:sz w:val="22"/>
          <w:szCs w:val="22"/>
          <w:lang w:val="ru-RU"/>
        </w:rPr>
        <w:t xml:space="preserve">Кепіл берушінің барлық кепілдіктері мен </w:t>
      </w:r>
      <w:r>
        <w:rPr>
          <w:color w:val="000000"/>
          <w:sz w:val="22"/>
          <w:szCs w:val="22"/>
          <w:lang w:val="kk-KZ"/>
        </w:rPr>
        <w:t>куәландырулары</w:t>
      </w:r>
      <w:r w:rsidRPr="007A6420">
        <w:rPr>
          <w:color w:val="000000"/>
          <w:sz w:val="22"/>
          <w:szCs w:val="22"/>
          <w:lang w:val="ru-RU"/>
        </w:rPr>
        <w:t xml:space="preserve"> осы Шарттың елеулі талаптары</w:t>
      </w:r>
      <w:r w:rsidRPr="006C61A5">
        <w:rPr>
          <w:color w:val="000000"/>
          <w:sz w:val="22"/>
          <w:szCs w:val="22"/>
          <w:lang w:val="ru-RU"/>
        </w:rPr>
        <w:t>.</w:t>
      </w:r>
      <w:r>
        <w:rPr>
          <w:color w:val="000000"/>
          <w:sz w:val="22"/>
          <w:szCs w:val="22"/>
          <w:lang w:val="ru-RU"/>
        </w:rPr>
        <w:t xml:space="preserve"> </w:t>
      </w:r>
    </w:p>
    <w:p w14:paraId="4D83245A" w14:textId="5D2EA1B0" w:rsidR="00205907" w:rsidRPr="002E28EB" w:rsidRDefault="00205907" w:rsidP="00205907">
      <w:pPr>
        <w:pStyle w:val="2"/>
        <w:spacing w:after="120"/>
        <w:rPr>
          <w:color w:val="000000"/>
          <w:sz w:val="22"/>
          <w:szCs w:val="22"/>
          <w:lang w:val="ru-RU"/>
        </w:rPr>
      </w:pPr>
      <w:r w:rsidRPr="00491967">
        <w:rPr>
          <w:color w:val="000000"/>
          <w:sz w:val="22"/>
          <w:szCs w:val="22"/>
          <w:lang w:val="ru-RU"/>
        </w:rPr>
        <w:t xml:space="preserve">Кепіл беруші </w:t>
      </w:r>
      <w:r>
        <w:rPr>
          <w:color w:val="000000"/>
          <w:sz w:val="22"/>
          <w:szCs w:val="22"/>
          <w:lang w:val="ru-RU"/>
        </w:rPr>
        <w:t>К</w:t>
      </w:r>
      <w:r w:rsidRPr="00491967">
        <w:rPr>
          <w:color w:val="000000"/>
          <w:sz w:val="22"/>
          <w:szCs w:val="22"/>
          <w:lang w:val="ru-RU"/>
        </w:rPr>
        <w:t>епіл ұстаушы</w:t>
      </w:r>
      <w:r>
        <w:rPr>
          <w:color w:val="000000"/>
          <w:sz w:val="22"/>
          <w:szCs w:val="22"/>
          <w:lang w:val="ru-RU"/>
        </w:rPr>
        <w:t>ның</w:t>
      </w:r>
      <w:r w:rsidRPr="00491967">
        <w:rPr>
          <w:color w:val="000000"/>
          <w:sz w:val="22"/>
          <w:szCs w:val="22"/>
          <w:lang w:val="ru-RU"/>
        </w:rPr>
        <w:t xml:space="preserve"> осы Шартта </w:t>
      </w:r>
      <w:r>
        <w:rPr>
          <w:color w:val="000000"/>
          <w:sz w:val="22"/>
          <w:szCs w:val="22"/>
          <w:lang w:val="ru-RU"/>
        </w:rPr>
        <w:t>К</w:t>
      </w:r>
      <w:r w:rsidRPr="00491967">
        <w:rPr>
          <w:color w:val="000000"/>
          <w:sz w:val="22"/>
          <w:szCs w:val="22"/>
          <w:lang w:val="ru-RU"/>
        </w:rPr>
        <w:t xml:space="preserve">епіл беруші берген кепілдіктер мен </w:t>
      </w:r>
      <w:r>
        <w:rPr>
          <w:color w:val="000000"/>
          <w:sz w:val="22"/>
          <w:szCs w:val="22"/>
          <w:lang w:val="kk-KZ"/>
        </w:rPr>
        <w:t>куәландыруларға</w:t>
      </w:r>
      <w:r w:rsidRPr="00491967">
        <w:rPr>
          <w:color w:val="000000"/>
          <w:sz w:val="22"/>
          <w:szCs w:val="22"/>
          <w:lang w:val="ru-RU"/>
        </w:rPr>
        <w:t xml:space="preserve"> сүйене отырып, осы Шартты </w:t>
      </w:r>
      <w:r>
        <w:rPr>
          <w:color w:val="000000"/>
          <w:sz w:val="22"/>
          <w:szCs w:val="22"/>
          <w:lang w:val="ru-RU"/>
        </w:rPr>
        <w:t>ж</w:t>
      </w:r>
      <w:r w:rsidRPr="00491967">
        <w:rPr>
          <w:color w:val="000000"/>
          <w:sz w:val="22"/>
          <w:szCs w:val="22"/>
          <w:lang w:val="ru-RU"/>
        </w:rPr>
        <w:t>асасатынын мойындайды</w:t>
      </w:r>
      <w:r w:rsidRPr="006C61A5">
        <w:rPr>
          <w:color w:val="000000"/>
          <w:sz w:val="22"/>
          <w:szCs w:val="22"/>
          <w:lang w:val="ru-RU"/>
        </w:rPr>
        <w:t>.</w:t>
      </w:r>
      <w:r>
        <w:rPr>
          <w:color w:val="000000"/>
          <w:sz w:val="22"/>
          <w:szCs w:val="22"/>
          <w:lang w:val="ru-RU"/>
        </w:rPr>
        <w:t xml:space="preserve"> </w:t>
      </w:r>
    </w:p>
    <w:p w14:paraId="3B165EFF" w14:textId="77777777" w:rsidR="00205907" w:rsidRPr="003C08BE" w:rsidRDefault="00205907" w:rsidP="00205907">
      <w:pPr>
        <w:pStyle w:val="2"/>
        <w:spacing w:before="120" w:after="120"/>
        <w:rPr>
          <w:color w:val="000000"/>
          <w:sz w:val="22"/>
          <w:szCs w:val="22"/>
          <w:lang w:val="ru-RU"/>
        </w:rPr>
      </w:pPr>
      <w:r w:rsidRPr="009878E0">
        <w:rPr>
          <w:sz w:val="22"/>
          <w:szCs w:val="22"/>
          <w:lang w:val="ru-RU"/>
        </w:rPr>
        <w:t>Кепіл ұстаушы</w:t>
      </w:r>
      <w:r w:rsidRPr="003C08BE">
        <w:rPr>
          <w:color w:val="000000"/>
          <w:sz w:val="22"/>
          <w:szCs w:val="22"/>
          <w:lang w:val="ru-RU"/>
        </w:rPr>
        <w:t>:</w:t>
      </w:r>
      <w:r>
        <w:rPr>
          <w:color w:val="000000"/>
          <w:sz w:val="22"/>
          <w:szCs w:val="22"/>
          <w:lang w:val="ru-RU"/>
        </w:rPr>
        <w:t xml:space="preserve"> </w:t>
      </w:r>
    </w:p>
    <w:p w14:paraId="64472F5B" w14:textId="77777777" w:rsidR="00205907" w:rsidRPr="00604CA8" w:rsidRDefault="00205907" w:rsidP="00205907">
      <w:pPr>
        <w:pStyle w:val="3"/>
        <w:spacing w:after="120"/>
        <w:ind w:left="1418" w:hanging="709"/>
        <w:rPr>
          <w:sz w:val="22"/>
          <w:lang w:val="ru-RU"/>
        </w:rPr>
      </w:pPr>
      <w:r w:rsidRPr="009878E0">
        <w:rPr>
          <w:color w:val="000000"/>
          <w:sz w:val="22"/>
          <w:lang w:val="ru-RU"/>
        </w:rPr>
        <w:t>Кепіл ұстаушы Қазақстан Республикасының заңнамасына сәйкес тиісті түрде құрылған тұлға болып табыла</w:t>
      </w:r>
      <w:r>
        <w:rPr>
          <w:color w:val="000000"/>
          <w:sz w:val="22"/>
          <w:lang w:val="ru-RU"/>
        </w:rPr>
        <w:t>тынын</w:t>
      </w:r>
      <w:r w:rsidRPr="00604CA8">
        <w:rPr>
          <w:sz w:val="22"/>
          <w:lang w:val="ru-RU"/>
        </w:rPr>
        <w:t>;</w:t>
      </w:r>
      <w:r>
        <w:rPr>
          <w:sz w:val="22"/>
          <w:lang w:val="ru-RU"/>
        </w:rPr>
        <w:t xml:space="preserve"> </w:t>
      </w:r>
    </w:p>
    <w:p w14:paraId="19F0A448" w14:textId="77777777" w:rsidR="00205907" w:rsidRDefault="00205907" w:rsidP="00205907">
      <w:pPr>
        <w:pStyle w:val="3"/>
        <w:spacing w:after="120"/>
        <w:ind w:left="1418" w:hanging="709"/>
        <w:rPr>
          <w:color w:val="000000"/>
          <w:sz w:val="22"/>
          <w:lang w:val="ru-RU"/>
        </w:rPr>
      </w:pPr>
      <w:r w:rsidRPr="009878E0">
        <w:rPr>
          <w:sz w:val="22"/>
          <w:lang w:val="ru-RU"/>
        </w:rPr>
        <w:t xml:space="preserve">осы Шартты жасасу үшін қажетті </w:t>
      </w:r>
      <w:r>
        <w:rPr>
          <w:sz w:val="22"/>
          <w:lang w:val="ru-RU"/>
        </w:rPr>
        <w:t>К</w:t>
      </w:r>
      <w:r w:rsidRPr="009878E0">
        <w:rPr>
          <w:sz w:val="22"/>
          <w:lang w:val="ru-RU"/>
        </w:rPr>
        <w:t>епіл ұстаушы органдарының барлық келісімдері, шешімдері алын</w:t>
      </w:r>
      <w:r>
        <w:rPr>
          <w:sz w:val="22"/>
          <w:lang w:val="ru-RU"/>
        </w:rPr>
        <w:t>ғанын</w:t>
      </w:r>
      <w:r w:rsidRPr="009878E0">
        <w:rPr>
          <w:sz w:val="22"/>
          <w:lang w:val="ru-RU"/>
        </w:rPr>
        <w:t xml:space="preserve"> және күшіне ен</w:t>
      </w:r>
      <w:r>
        <w:rPr>
          <w:sz w:val="22"/>
          <w:lang w:val="ru-RU"/>
        </w:rPr>
        <w:t xml:space="preserve">генін </w:t>
      </w:r>
      <w:r w:rsidRPr="009878E0">
        <w:rPr>
          <w:sz w:val="22"/>
          <w:lang w:val="ru-RU"/>
        </w:rPr>
        <w:t>растайды және кепілдік береді</w:t>
      </w:r>
      <w:r>
        <w:rPr>
          <w:color w:val="000000"/>
          <w:sz w:val="22"/>
          <w:lang w:val="ru-RU"/>
        </w:rPr>
        <w:t>.</w:t>
      </w:r>
    </w:p>
    <w:p w14:paraId="1ACEBF2D" w14:textId="4660B709" w:rsidR="008708FE" w:rsidRPr="004835CC" w:rsidRDefault="00205907" w:rsidP="00205907">
      <w:pPr>
        <w:pStyle w:val="2"/>
        <w:spacing w:before="120" w:after="0"/>
        <w:rPr>
          <w:color w:val="000000"/>
          <w:sz w:val="22"/>
          <w:szCs w:val="22"/>
          <w:lang w:val="ru-RU"/>
        </w:rPr>
      </w:pPr>
      <w:r w:rsidRPr="00491967">
        <w:rPr>
          <w:color w:val="000000"/>
          <w:sz w:val="22"/>
          <w:szCs w:val="22"/>
          <w:lang w:val="ru-RU"/>
        </w:rPr>
        <w:t xml:space="preserve">Тараптар осы Шарт күніне және </w:t>
      </w:r>
      <w:r>
        <w:rPr>
          <w:color w:val="000000"/>
          <w:sz w:val="22"/>
          <w:szCs w:val="22"/>
          <w:lang w:val="ru-RU"/>
        </w:rPr>
        <w:t>Б</w:t>
      </w:r>
      <w:r w:rsidRPr="00491967">
        <w:rPr>
          <w:color w:val="000000"/>
          <w:sz w:val="22"/>
          <w:szCs w:val="22"/>
          <w:lang w:val="ru-RU"/>
        </w:rPr>
        <w:t>ақылау</w:t>
      </w:r>
      <w:r>
        <w:rPr>
          <w:color w:val="000000"/>
          <w:sz w:val="22"/>
          <w:szCs w:val="22"/>
          <w:lang w:val="ru-RU"/>
        </w:rPr>
        <w:t xml:space="preserve"> ауысқан </w:t>
      </w:r>
      <w:r w:rsidRPr="00491967">
        <w:rPr>
          <w:color w:val="000000"/>
          <w:sz w:val="22"/>
          <w:szCs w:val="22"/>
          <w:lang w:val="ru-RU"/>
        </w:rPr>
        <w:t>күніне осы 1</w:t>
      </w:r>
      <w:r>
        <w:rPr>
          <w:color w:val="000000"/>
          <w:sz w:val="22"/>
          <w:szCs w:val="22"/>
          <w:lang w:val="ru-RU"/>
        </w:rPr>
        <w:t>0</w:t>
      </w:r>
      <w:r w:rsidRPr="00491967">
        <w:rPr>
          <w:color w:val="000000"/>
          <w:sz w:val="22"/>
          <w:szCs w:val="22"/>
          <w:lang w:val="ru-RU"/>
        </w:rPr>
        <w:t xml:space="preserve">-тармаққа сәйкес өз </w:t>
      </w:r>
      <w:r>
        <w:rPr>
          <w:color w:val="000000"/>
          <w:sz w:val="22"/>
          <w:szCs w:val="22"/>
          <w:lang w:val="kk-KZ"/>
        </w:rPr>
        <w:t>куәландырулары</w:t>
      </w:r>
      <w:r w:rsidRPr="00491967">
        <w:rPr>
          <w:color w:val="000000"/>
          <w:sz w:val="22"/>
          <w:szCs w:val="22"/>
          <w:lang w:val="ru-RU"/>
        </w:rPr>
        <w:t xml:space="preserve"> мен кепілдіктерін ұсынады</w:t>
      </w:r>
      <w:r w:rsidRPr="008708FE">
        <w:rPr>
          <w:color w:val="000000"/>
          <w:sz w:val="22"/>
          <w:szCs w:val="22"/>
          <w:lang w:val="ru-RU"/>
        </w:rPr>
        <w:t>.</w:t>
      </w:r>
    </w:p>
    <w:p w14:paraId="3D22F3EC" w14:textId="76E9D4D0" w:rsidR="005D4974" w:rsidRPr="004835CC" w:rsidRDefault="00E16B03" w:rsidP="0083223F">
      <w:pPr>
        <w:pStyle w:val="1"/>
        <w:spacing w:before="240" w:after="0"/>
        <w:rPr>
          <w:sz w:val="22"/>
          <w:szCs w:val="22"/>
          <w:lang w:val="ru-RU"/>
        </w:rPr>
      </w:pPr>
      <w:r w:rsidRPr="00E16B03">
        <w:rPr>
          <w:sz w:val="22"/>
          <w:szCs w:val="22"/>
          <w:lang w:val="ru-RU"/>
        </w:rPr>
        <w:t>Еңсерілмес күш</w:t>
      </w:r>
      <w:r w:rsidR="00205907" w:rsidRPr="00205907">
        <w:rPr>
          <w:sz w:val="22"/>
          <w:szCs w:val="22"/>
          <w:lang w:val="ru-RU"/>
        </w:rPr>
        <w:t xml:space="preserve"> жағдайлары (форс-мажор)</w:t>
      </w:r>
    </w:p>
    <w:p w14:paraId="470064AF" w14:textId="77777777" w:rsidR="00205907" w:rsidRPr="003C08BE" w:rsidRDefault="00205907" w:rsidP="00205907">
      <w:pPr>
        <w:pStyle w:val="2"/>
        <w:spacing w:before="120" w:after="0"/>
        <w:rPr>
          <w:sz w:val="22"/>
          <w:szCs w:val="22"/>
          <w:lang w:val="ru-RU"/>
        </w:rPr>
      </w:pPr>
      <w:bookmarkStart w:id="23" w:name="_Ref416446763"/>
      <w:r w:rsidRPr="00EA0623">
        <w:rPr>
          <w:sz w:val="22"/>
          <w:szCs w:val="22"/>
          <w:lang w:val="ru-RU"/>
        </w:rPr>
        <w:t>Тараптардың бірінің осы Шарт бойынша міндеттемелерді орындауына кедергі келтіретін еңсерілмейтін күш мән-жайларының (форс-мажорлық мән-жайлар) туындауы туралы ол осындай мән-жайлар туындаған кезден бастап күнтізбелік 5 (бес) күннен кешіктірмей екінші Тарапты хабардар етуге міндетті. Бұл ретте осы Шарт бойынша міндеттемелерді орындау мерзімі осындай мән-жайлар қолданылған уақытқа мөлшерлес ауыстырылады</w:t>
      </w:r>
      <w:r>
        <w:rPr>
          <w:sz w:val="22"/>
          <w:szCs w:val="22"/>
          <w:lang w:val="ru-RU"/>
        </w:rPr>
        <w:t>.</w:t>
      </w:r>
    </w:p>
    <w:p w14:paraId="752371AD" w14:textId="77777777" w:rsidR="00205907" w:rsidRPr="003C08BE" w:rsidRDefault="00205907" w:rsidP="00205907">
      <w:pPr>
        <w:pStyle w:val="2"/>
        <w:spacing w:before="120" w:after="0"/>
        <w:rPr>
          <w:sz w:val="22"/>
          <w:szCs w:val="22"/>
          <w:lang w:val="ru-RU"/>
        </w:rPr>
      </w:pPr>
      <w:r w:rsidRPr="00EA0623">
        <w:rPr>
          <w:sz w:val="22"/>
          <w:szCs w:val="22"/>
          <w:lang w:val="ru-RU"/>
        </w:rPr>
        <w:lastRenderedPageBreak/>
        <w:t>Форс-мажорлық мән-жайлардың туындау фактісін уәкілетті органдар және (немесе) ұйымдар осындай мән-жайлар басталған күннен бастап 15 (он бес) жұмыс күні ішінде құжатпен растауға тиіс. Еңсерілмес күш мән-жайларының туындауына сілтеме жасайтын тарап көрсетілген растайтын құжатты екінші Тарапқа уәкілетті ұйым және (немесе) орган құжатты берген күннен бастап 5 (бес) жұмыс күнінен кешіктірмей ұсынуға тиіс. Олай болмаған жағдайда форс-мажорлық мән-жайлардың басталуы расталмаған болып есептеледі</w:t>
      </w:r>
      <w:r>
        <w:rPr>
          <w:sz w:val="22"/>
          <w:szCs w:val="22"/>
          <w:lang w:val="ru-RU"/>
        </w:rPr>
        <w:t>.</w:t>
      </w:r>
    </w:p>
    <w:p w14:paraId="6BCCED76" w14:textId="77777777" w:rsidR="00205907" w:rsidRPr="003C08BE" w:rsidRDefault="00205907" w:rsidP="00205907">
      <w:pPr>
        <w:pStyle w:val="2"/>
        <w:spacing w:before="120" w:after="0"/>
        <w:rPr>
          <w:sz w:val="22"/>
          <w:szCs w:val="22"/>
          <w:lang w:val="ru-RU"/>
        </w:rPr>
      </w:pPr>
      <w:r w:rsidRPr="008A2A23">
        <w:rPr>
          <w:sz w:val="22"/>
          <w:szCs w:val="22"/>
          <w:lang w:val="ru-RU"/>
        </w:rPr>
        <w:t xml:space="preserve">Форс-мажорлық мән-жайларға, бұл мән-жайлар </w:t>
      </w:r>
      <w:r>
        <w:rPr>
          <w:sz w:val="22"/>
          <w:szCs w:val="22"/>
          <w:lang w:val="ru-RU"/>
        </w:rPr>
        <w:t>Т</w:t>
      </w:r>
      <w:r w:rsidRPr="008A2A23">
        <w:rPr>
          <w:sz w:val="22"/>
          <w:szCs w:val="22"/>
          <w:lang w:val="ru-RU"/>
        </w:rPr>
        <w:t xml:space="preserve">араптардың еркінен тыс болған және Тараптардың кез келгенінің </w:t>
      </w:r>
      <w:r>
        <w:rPr>
          <w:sz w:val="22"/>
          <w:szCs w:val="22"/>
          <w:lang w:val="ru-RU"/>
        </w:rPr>
        <w:t>Ш</w:t>
      </w:r>
      <w:r w:rsidRPr="008A2A23">
        <w:rPr>
          <w:sz w:val="22"/>
          <w:szCs w:val="22"/>
          <w:lang w:val="ru-RU"/>
        </w:rPr>
        <w:t xml:space="preserve">арт бойынша өз міндеттемелерін орындауын мүмкін етпеген жағдайда, жер сілкіністерін, су тасқындарын, дауылдарды, өрттерді және басқа да дүлей зілзалаларды, технологиялық апаттарды, әскери іс-қимылдарды немесе </w:t>
      </w:r>
      <w:r>
        <w:rPr>
          <w:sz w:val="22"/>
          <w:szCs w:val="22"/>
          <w:lang w:val="ru-RU"/>
        </w:rPr>
        <w:t>Т</w:t>
      </w:r>
      <w:r w:rsidRPr="008A2A23">
        <w:rPr>
          <w:sz w:val="22"/>
          <w:szCs w:val="22"/>
          <w:lang w:val="ru-RU"/>
        </w:rPr>
        <w:t>араптардың орынды бақылауынан тыс өзге де оқиғаларды қоса алғанда, бірақ олармен шектелмей жатады</w:t>
      </w:r>
      <w:r w:rsidRPr="003C08BE">
        <w:rPr>
          <w:sz w:val="22"/>
          <w:szCs w:val="22"/>
          <w:lang w:val="ru-RU"/>
        </w:rPr>
        <w:t>.</w:t>
      </w:r>
    </w:p>
    <w:p w14:paraId="2FBEAC33" w14:textId="77777777" w:rsidR="00205907" w:rsidRPr="003C08BE" w:rsidRDefault="00205907" w:rsidP="00205907">
      <w:pPr>
        <w:pStyle w:val="2"/>
        <w:spacing w:before="120" w:after="0"/>
        <w:rPr>
          <w:sz w:val="22"/>
          <w:szCs w:val="22"/>
          <w:lang w:val="ru-RU"/>
        </w:rPr>
      </w:pPr>
      <w:r w:rsidRPr="008A2A23">
        <w:rPr>
          <w:sz w:val="22"/>
          <w:szCs w:val="22"/>
          <w:lang w:val="ru-RU"/>
        </w:rPr>
        <w:t xml:space="preserve">Тараптардың, олардың </w:t>
      </w:r>
      <w:r>
        <w:rPr>
          <w:sz w:val="22"/>
          <w:szCs w:val="22"/>
          <w:lang w:val="ru-RU"/>
        </w:rPr>
        <w:t>жұмыс</w:t>
      </w:r>
      <w:r w:rsidRPr="008A2A23">
        <w:rPr>
          <w:sz w:val="22"/>
          <w:szCs w:val="22"/>
          <w:lang w:val="ru-RU"/>
        </w:rPr>
        <w:t xml:space="preserve">керлерінің және (немесе) үлестес тұлғаларының қасақана және (немесе) кінәлі әрекеттерінен және (немесе) әрекетсіздігінен туындаған мән-жайлар қандай да бір жағдайларда да </w:t>
      </w:r>
      <w:r>
        <w:rPr>
          <w:sz w:val="22"/>
          <w:szCs w:val="22"/>
          <w:lang w:val="ru-RU"/>
        </w:rPr>
        <w:t>ф</w:t>
      </w:r>
      <w:r w:rsidRPr="008A2A23">
        <w:rPr>
          <w:sz w:val="22"/>
          <w:szCs w:val="22"/>
          <w:lang w:val="ru-RU"/>
        </w:rPr>
        <w:t>орс-мажорлық мән-жайлар болып табылмайды</w:t>
      </w:r>
      <w:r w:rsidRPr="003C08BE">
        <w:rPr>
          <w:sz w:val="22"/>
          <w:szCs w:val="22"/>
          <w:lang w:val="ru-RU"/>
        </w:rPr>
        <w:t>.</w:t>
      </w:r>
    </w:p>
    <w:p w14:paraId="15990DBA" w14:textId="40E0DC65" w:rsidR="00526207" w:rsidRPr="00205907" w:rsidRDefault="00205907" w:rsidP="00205907">
      <w:pPr>
        <w:pStyle w:val="2"/>
        <w:spacing w:before="120" w:after="0"/>
        <w:rPr>
          <w:sz w:val="22"/>
          <w:szCs w:val="22"/>
          <w:lang w:val="ru-RU"/>
        </w:rPr>
      </w:pPr>
      <w:r w:rsidRPr="008A2A23">
        <w:rPr>
          <w:sz w:val="22"/>
          <w:szCs w:val="22"/>
          <w:lang w:val="ru-RU"/>
        </w:rPr>
        <w:t>Егер форс-мажорлық жағдайлар қатарынан 2 (екі) ай ішінде міндеттемелерді орындауға кедергі келтірсе, Тараптар осы Шарттың талаптарын өзгертуге және (немесе) толықтыруға немесе Тараптардың өзара келісімі бойынша Шарттың қолданылуын тоқтатуға қатысты келіссөздерді бастауға тиіс</w:t>
      </w:r>
      <w:r w:rsidRPr="001142B3">
        <w:rPr>
          <w:sz w:val="22"/>
          <w:szCs w:val="22"/>
          <w:lang w:val="ru-RU"/>
        </w:rPr>
        <w:t>.</w:t>
      </w:r>
    </w:p>
    <w:bookmarkEnd w:id="23"/>
    <w:p w14:paraId="259EF6B1" w14:textId="522F2903" w:rsidR="0026364D" w:rsidRPr="004835CC" w:rsidRDefault="00205907" w:rsidP="0083223F">
      <w:pPr>
        <w:pStyle w:val="1"/>
        <w:spacing w:before="240" w:after="0"/>
        <w:rPr>
          <w:sz w:val="22"/>
          <w:szCs w:val="22"/>
          <w:lang w:val="ru-RU"/>
        </w:rPr>
      </w:pPr>
      <w:r w:rsidRPr="00205907">
        <w:rPr>
          <w:sz w:val="22"/>
          <w:szCs w:val="22"/>
          <w:lang w:val="ru-RU"/>
        </w:rPr>
        <w:t>Басқа ережелер</w:t>
      </w:r>
    </w:p>
    <w:p w14:paraId="699BE2F6" w14:textId="77777777" w:rsidR="00205907" w:rsidRPr="00CC44BF" w:rsidRDefault="00205907" w:rsidP="00205907">
      <w:pPr>
        <w:pStyle w:val="2"/>
        <w:spacing w:before="120" w:after="0"/>
        <w:rPr>
          <w:sz w:val="22"/>
          <w:szCs w:val="22"/>
          <w:lang w:val="ru-RU"/>
        </w:rPr>
      </w:pPr>
      <w:r w:rsidRPr="001142B3">
        <w:rPr>
          <w:sz w:val="22"/>
          <w:szCs w:val="22"/>
          <w:lang w:val="ru-RU"/>
        </w:rPr>
        <w:t>Қолданылатын құқық және дауларды шешу</w:t>
      </w:r>
    </w:p>
    <w:p w14:paraId="1C5EF5C6" w14:textId="528DDFD7" w:rsidR="00205907" w:rsidRPr="00DE35F8" w:rsidRDefault="00205907" w:rsidP="00205907">
      <w:pPr>
        <w:pStyle w:val="RSBodyText1"/>
        <w:spacing w:before="120" w:after="0"/>
        <w:rPr>
          <w:sz w:val="22"/>
          <w:lang w:val="ru-RU"/>
        </w:rPr>
      </w:pPr>
      <w:r w:rsidRPr="008A2A23">
        <w:rPr>
          <w:sz w:val="22"/>
          <w:lang w:val="ru-RU"/>
        </w:rPr>
        <w:t xml:space="preserve">Осы Шарт Қазақстан Республикасының заңнамасына сәйкес реттеледі және түсіндіріледі. Осы Шарттан туындауы мүмкін немесе оған байланысты, оның ішінде оған қол қоюға, бұзуға, тоқтатуға немесе жарамсыз деп тануға қатысты барлық даулар, келіспеушіліктер немесе наразылықтар </w:t>
      </w:r>
      <w:r>
        <w:rPr>
          <w:sz w:val="22"/>
          <w:lang w:val="kk-KZ"/>
        </w:rPr>
        <w:t>Астана</w:t>
      </w:r>
      <w:r w:rsidRPr="008A2A23">
        <w:rPr>
          <w:sz w:val="22"/>
          <w:lang w:val="ru-RU"/>
        </w:rPr>
        <w:t xml:space="preserve"> қаласының мамандандырылған ауданаралық экономикалық сотында сот тәртібімен шешіледі</w:t>
      </w:r>
      <w:r w:rsidRPr="00DE35F8">
        <w:rPr>
          <w:sz w:val="22"/>
          <w:lang w:val="ru-RU"/>
        </w:rPr>
        <w:t>.</w:t>
      </w:r>
    </w:p>
    <w:p w14:paraId="020770D2" w14:textId="77777777" w:rsidR="00205907" w:rsidRPr="00CC44BF" w:rsidRDefault="00205907" w:rsidP="00205907">
      <w:pPr>
        <w:pStyle w:val="2"/>
        <w:keepNext/>
        <w:spacing w:before="120" w:after="0"/>
        <w:rPr>
          <w:sz w:val="22"/>
          <w:szCs w:val="22"/>
          <w:lang w:val="ru-RU"/>
        </w:rPr>
      </w:pPr>
      <w:r w:rsidRPr="001142B3">
        <w:rPr>
          <w:sz w:val="22"/>
          <w:szCs w:val="22"/>
          <w:lang w:val="ru-RU"/>
        </w:rPr>
        <w:t>Шығы</w:t>
      </w:r>
      <w:r>
        <w:rPr>
          <w:sz w:val="22"/>
          <w:szCs w:val="22"/>
          <w:lang w:val="ru-RU"/>
        </w:rPr>
        <w:t>ст</w:t>
      </w:r>
      <w:r w:rsidRPr="001142B3">
        <w:rPr>
          <w:sz w:val="22"/>
          <w:szCs w:val="22"/>
          <w:lang w:val="ru-RU"/>
        </w:rPr>
        <w:t>ар</w:t>
      </w:r>
    </w:p>
    <w:p w14:paraId="727FCB21" w14:textId="77C223DD" w:rsidR="00205907" w:rsidRPr="00DE35F8" w:rsidRDefault="00205907" w:rsidP="00205907">
      <w:pPr>
        <w:pStyle w:val="RSBodyText1"/>
        <w:spacing w:before="120" w:after="0"/>
        <w:rPr>
          <w:sz w:val="22"/>
          <w:lang w:val="ru-RU"/>
        </w:rPr>
      </w:pPr>
      <w:bookmarkStart w:id="24" w:name="_Hlk111630558"/>
      <w:r w:rsidRPr="008A2A23">
        <w:rPr>
          <w:sz w:val="22"/>
          <w:lang w:val="ru-RU"/>
        </w:rPr>
        <w:t xml:space="preserve">Шартты жасасу, ресімдеу және тіркеу (оның ішінде </w:t>
      </w:r>
      <w:r>
        <w:rPr>
          <w:sz w:val="22"/>
          <w:lang w:val="ru-RU"/>
        </w:rPr>
        <w:t>Ш</w:t>
      </w:r>
      <w:r w:rsidRPr="008A2A23">
        <w:rPr>
          <w:sz w:val="22"/>
          <w:lang w:val="ru-RU"/>
        </w:rPr>
        <w:t xml:space="preserve">артқа өзгерістер мен толықтырулар) бойынша, сондай-ақ </w:t>
      </w:r>
      <w:r>
        <w:rPr>
          <w:sz w:val="22"/>
          <w:lang w:val="ru-RU"/>
        </w:rPr>
        <w:t>К</w:t>
      </w:r>
      <w:r w:rsidRPr="008A2A23">
        <w:rPr>
          <w:sz w:val="22"/>
          <w:lang w:val="ru-RU"/>
        </w:rPr>
        <w:t xml:space="preserve">епіл </w:t>
      </w:r>
      <w:r w:rsidR="00A62DA4">
        <w:rPr>
          <w:sz w:val="22"/>
          <w:lang w:val="ru-RU"/>
        </w:rPr>
        <w:t>нысанасына</w:t>
      </w:r>
      <w:r w:rsidRPr="008A2A23">
        <w:rPr>
          <w:sz w:val="22"/>
          <w:lang w:val="ru-RU"/>
        </w:rPr>
        <w:t xml:space="preserve"> қатысты кепілді тоқтатуды тіркеу бойынша шығыстарды </w:t>
      </w:r>
      <w:r>
        <w:rPr>
          <w:sz w:val="22"/>
          <w:lang w:val="ru-RU"/>
        </w:rPr>
        <w:t>К</w:t>
      </w:r>
      <w:r w:rsidRPr="008A2A23">
        <w:rPr>
          <w:sz w:val="22"/>
          <w:lang w:val="ru-RU"/>
        </w:rPr>
        <w:t>епіл беруші көтереді</w:t>
      </w:r>
      <w:bookmarkEnd w:id="24"/>
      <w:r>
        <w:rPr>
          <w:sz w:val="22"/>
          <w:lang w:val="ru-RU"/>
        </w:rPr>
        <w:t xml:space="preserve">. </w:t>
      </w:r>
    </w:p>
    <w:p w14:paraId="2BA09C97" w14:textId="77777777" w:rsidR="00205907" w:rsidRPr="00CC44BF" w:rsidRDefault="00205907" w:rsidP="00205907">
      <w:pPr>
        <w:pStyle w:val="2"/>
        <w:spacing w:before="120" w:after="0"/>
        <w:rPr>
          <w:sz w:val="22"/>
          <w:szCs w:val="22"/>
          <w:lang w:val="ru-RU"/>
        </w:rPr>
      </w:pPr>
      <w:r w:rsidRPr="001142B3">
        <w:rPr>
          <w:sz w:val="22"/>
          <w:szCs w:val="22"/>
          <w:lang w:val="ru-RU"/>
        </w:rPr>
        <w:t>Өзгерістер мен түзетулер</w:t>
      </w:r>
    </w:p>
    <w:p w14:paraId="4BA4111D" w14:textId="77777777" w:rsidR="00205907" w:rsidRPr="00DE35F8" w:rsidRDefault="00205907" w:rsidP="00205907">
      <w:pPr>
        <w:pStyle w:val="RSBodyText1"/>
        <w:spacing w:before="120" w:after="0"/>
        <w:rPr>
          <w:sz w:val="22"/>
          <w:lang w:val="ru-RU"/>
        </w:rPr>
      </w:pPr>
      <w:r w:rsidRPr="00842F58">
        <w:rPr>
          <w:sz w:val="22"/>
          <w:lang w:val="ru-RU"/>
        </w:rPr>
        <w:t xml:space="preserve">Осы Шарттың ешбір бөлігіне өзгерістер, толықтырулар мен түзетулер, мұндай өзгерістер жазбаша нысанда жүзеге асырылған жағдайда, </w:t>
      </w:r>
      <w:r>
        <w:rPr>
          <w:sz w:val="22"/>
          <w:lang w:val="ru-RU"/>
        </w:rPr>
        <w:t xml:space="preserve">әрі </w:t>
      </w:r>
      <w:r w:rsidRPr="00842F58">
        <w:rPr>
          <w:sz w:val="22"/>
          <w:lang w:val="ru-RU"/>
        </w:rPr>
        <w:t>осы Шарттың тараптары қол қойған жағдайларды қоспағанда енгізілмейді</w:t>
      </w:r>
      <w:r w:rsidRPr="00DE35F8">
        <w:rPr>
          <w:sz w:val="22"/>
          <w:lang w:val="ru-RU"/>
        </w:rPr>
        <w:t>.</w:t>
      </w:r>
    </w:p>
    <w:p w14:paraId="70317194" w14:textId="77777777" w:rsidR="00205907" w:rsidRPr="00CC44BF" w:rsidRDefault="00205907" w:rsidP="00205907">
      <w:pPr>
        <w:pStyle w:val="2"/>
        <w:spacing w:before="120" w:after="0"/>
        <w:rPr>
          <w:sz w:val="22"/>
          <w:szCs w:val="22"/>
          <w:lang w:val="ru-RU"/>
        </w:rPr>
      </w:pPr>
      <w:r>
        <w:rPr>
          <w:sz w:val="22"/>
          <w:szCs w:val="22"/>
          <w:lang w:val="ru-RU"/>
        </w:rPr>
        <w:t>Басқаға беру</w:t>
      </w:r>
    </w:p>
    <w:p w14:paraId="33DF381F" w14:textId="77777777" w:rsidR="00205907" w:rsidRPr="00DE35F8" w:rsidRDefault="00205907" w:rsidP="00205907">
      <w:pPr>
        <w:pStyle w:val="RSBodyText1"/>
        <w:spacing w:before="120" w:after="0"/>
        <w:rPr>
          <w:sz w:val="22"/>
          <w:lang w:val="ru-RU"/>
        </w:rPr>
      </w:pPr>
      <w:r w:rsidRPr="00C77C35">
        <w:rPr>
          <w:sz w:val="22"/>
          <w:lang w:val="ru-RU"/>
        </w:rPr>
        <w:t>Бір де бір Тараптың екінші Тараптың алдын ала жазбаша келісімінсіз осы Шарт бойынша өз құқықтары мен міндеттемелерін толық немесе ішінара беруге құқығы жоқ</w:t>
      </w:r>
      <w:r w:rsidRPr="00DE35F8">
        <w:rPr>
          <w:sz w:val="22"/>
          <w:lang w:val="ru-RU"/>
        </w:rPr>
        <w:t>.</w:t>
      </w:r>
    </w:p>
    <w:p w14:paraId="1578D2C2" w14:textId="77777777" w:rsidR="00205907" w:rsidRPr="00CC44BF" w:rsidRDefault="00205907" w:rsidP="00205907">
      <w:pPr>
        <w:pStyle w:val="2"/>
        <w:spacing w:before="120" w:after="0"/>
        <w:rPr>
          <w:sz w:val="22"/>
          <w:szCs w:val="22"/>
          <w:lang w:val="ru-RU"/>
        </w:rPr>
      </w:pPr>
      <w:r>
        <w:rPr>
          <w:sz w:val="22"/>
          <w:szCs w:val="22"/>
          <w:lang w:val="ru-RU"/>
        </w:rPr>
        <w:t>Бөлінуі</w:t>
      </w:r>
    </w:p>
    <w:p w14:paraId="573A199E" w14:textId="77777777" w:rsidR="00205907" w:rsidRPr="003C08BE" w:rsidRDefault="00205907" w:rsidP="00205907">
      <w:pPr>
        <w:pStyle w:val="RSBodyText1"/>
        <w:spacing w:before="120" w:after="0"/>
        <w:rPr>
          <w:sz w:val="22"/>
          <w:lang w:val="ru-RU"/>
        </w:rPr>
      </w:pPr>
      <w:r w:rsidRPr="00C77C35">
        <w:rPr>
          <w:sz w:val="22"/>
          <w:lang w:val="ru-RU"/>
        </w:rPr>
        <w:t xml:space="preserve">Әрқашан, бұл мүмкін болған жағдайда, осы Шарттың әрбір ережесі Қазақстан Республикасының қолданыстағы заңнамасының ережелеріне сәйкес </w:t>
      </w:r>
      <w:r>
        <w:rPr>
          <w:sz w:val="22"/>
          <w:lang w:val="ru-RU"/>
        </w:rPr>
        <w:t>к</w:t>
      </w:r>
      <w:r w:rsidRPr="00C77C35">
        <w:rPr>
          <w:sz w:val="22"/>
          <w:lang w:val="ru-RU"/>
        </w:rPr>
        <w:t>үшін сақтайтындай қолданылуы және түсіндірілуі тиіс, алайда, егер осы Шарттың кез келген ережесі Қазақстан Республикасының қолданыстағы заңнамасына сәйкес орындалмайтын немесе жарамсыз болып шықса, бұл ереже оны қолдануға болмайтын немесе жарамсыз болып табылатын шамада ғана күшін жояды, бұл ретте осы Шарттың қалған ережелері де өзінің күші мен міндеттілігін толық шамада сақтайды</w:t>
      </w:r>
      <w:r w:rsidRPr="003C08BE">
        <w:rPr>
          <w:sz w:val="22"/>
          <w:lang w:val="ru-RU"/>
        </w:rPr>
        <w:t>.</w:t>
      </w:r>
    </w:p>
    <w:p w14:paraId="6AF5A4A1" w14:textId="77777777" w:rsidR="00205907" w:rsidRPr="00CC44BF" w:rsidRDefault="00205907" w:rsidP="00205907">
      <w:pPr>
        <w:pStyle w:val="2"/>
        <w:spacing w:before="120" w:after="0"/>
        <w:rPr>
          <w:sz w:val="22"/>
          <w:szCs w:val="22"/>
          <w:lang w:val="ru-RU"/>
        </w:rPr>
      </w:pPr>
      <w:r w:rsidRPr="00457F6F">
        <w:rPr>
          <w:sz w:val="22"/>
          <w:szCs w:val="22"/>
          <w:lang w:val="ru-RU"/>
        </w:rPr>
        <w:t>Шарттың даналары және тілі</w:t>
      </w:r>
    </w:p>
    <w:p w14:paraId="6CB99358" w14:textId="6FDD867A" w:rsidR="00205907" w:rsidRPr="003C08BE" w:rsidRDefault="00205907" w:rsidP="00205907">
      <w:pPr>
        <w:pStyle w:val="RSBodyText1"/>
        <w:spacing w:before="120" w:after="0"/>
        <w:rPr>
          <w:sz w:val="22"/>
          <w:lang w:val="ru-RU"/>
        </w:rPr>
      </w:pPr>
      <w:r w:rsidRPr="00C860F0">
        <w:rPr>
          <w:sz w:val="22"/>
          <w:lang w:val="ru-RU"/>
        </w:rPr>
        <w:lastRenderedPageBreak/>
        <w:t xml:space="preserve">Осы Шарт Тараптардың әрқайсысы үшін бір-бір данадан мемлекеттік және орыс тілдерінде </w:t>
      </w:r>
      <w:r>
        <w:rPr>
          <w:sz w:val="22"/>
          <w:lang w:val="ru-RU"/>
        </w:rPr>
        <w:t xml:space="preserve">                 </w:t>
      </w:r>
      <w:r w:rsidRPr="00C860F0">
        <w:rPr>
          <w:sz w:val="22"/>
          <w:lang w:val="ru-RU"/>
        </w:rPr>
        <w:t xml:space="preserve">4 (төрт) данада, сондай-ақ </w:t>
      </w:r>
      <w:r>
        <w:rPr>
          <w:sz w:val="22"/>
          <w:lang w:val="ru-RU"/>
        </w:rPr>
        <w:t>К</w:t>
      </w:r>
      <w:r w:rsidRPr="00C860F0">
        <w:rPr>
          <w:sz w:val="22"/>
          <w:lang w:val="ru-RU"/>
        </w:rPr>
        <w:t>епіл</w:t>
      </w:r>
      <w:r>
        <w:rPr>
          <w:sz w:val="22"/>
          <w:lang w:val="ru-RU"/>
        </w:rPr>
        <w:t xml:space="preserve"> </w:t>
      </w:r>
      <w:r w:rsidR="00A62DA4">
        <w:rPr>
          <w:sz w:val="22"/>
          <w:lang w:val="ru-RU"/>
        </w:rPr>
        <w:t>нысанасын</w:t>
      </w:r>
      <w:r w:rsidRPr="00C860F0">
        <w:rPr>
          <w:sz w:val="22"/>
          <w:lang w:val="ru-RU"/>
        </w:rPr>
        <w:t xml:space="preserve"> тіркеу мақсатында </w:t>
      </w:r>
      <w:r>
        <w:rPr>
          <w:sz w:val="22"/>
          <w:lang w:val="ru-RU"/>
        </w:rPr>
        <w:t>Т</w:t>
      </w:r>
      <w:r w:rsidRPr="00C860F0">
        <w:rPr>
          <w:sz w:val="22"/>
          <w:lang w:val="ru-RU"/>
        </w:rPr>
        <w:t xml:space="preserve">іркеуші орган үшін 2 (екі дана) данада жасалды және қол қойылды, бұл ретте олардың әрқайсысы </w:t>
      </w:r>
      <w:r>
        <w:rPr>
          <w:sz w:val="22"/>
          <w:lang w:val="ru-RU"/>
        </w:rPr>
        <w:t xml:space="preserve">түпнұсқа </w:t>
      </w:r>
      <w:r w:rsidRPr="00C860F0">
        <w:rPr>
          <w:sz w:val="22"/>
          <w:lang w:val="ru-RU"/>
        </w:rPr>
        <w:t xml:space="preserve">құжат болып саналады және олардың барлығы бірдей заңды құжатты білдіреді. Осы Шарттың мемлекеттік тілдегі нұсқасы мен осы Шарттың орыс тіліндегі нұсқасы арасында қандай да бір </w:t>
      </w:r>
      <w:r>
        <w:rPr>
          <w:sz w:val="22"/>
          <w:lang w:val="ru-RU"/>
        </w:rPr>
        <w:t>айырмашылық</w:t>
      </w:r>
      <w:r w:rsidRPr="00C860F0">
        <w:rPr>
          <w:sz w:val="22"/>
          <w:lang w:val="ru-RU"/>
        </w:rPr>
        <w:t xml:space="preserve"> болған жағдайда, осы Шарттың орыс тіліндегі нұсқасы басым күшке ие болады</w:t>
      </w:r>
      <w:r w:rsidRPr="003C08BE">
        <w:rPr>
          <w:sz w:val="22"/>
          <w:lang w:val="ru-RU"/>
        </w:rPr>
        <w:t>.</w:t>
      </w:r>
    </w:p>
    <w:p w14:paraId="265695AD" w14:textId="77777777" w:rsidR="00205907" w:rsidRPr="00CC44BF" w:rsidRDefault="00205907" w:rsidP="00205907">
      <w:pPr>
        <w:pStyle w:val="2"/>
        <w:spacing w:before="120" w:after="120"/>
        <w:rPr>
          <w:sz w:val="22"/>
          <w:szCs w:val="22"/>
          <w:lang w:val="ru-RU"/>
        </w:rPr>
      </w:pPr>
      <w:r w:rsidRPr="0065116F">
        <w:rPr>
          <w:sz w:val="22"/>
          <w:szCs w:val="22"/>
          <w:lang w:val="ru-RU"/>
        </w:rPr>
        <w:t>Хабарламалар</w:t>
      </w:r>
    </w:p>
    <w:p w14:paraId="62B8C751" w14:textId="0FABBE1E" w:rsidR="00205907" w:rsidRDefault="00205907" w:rsidP="00205907">
      <w:pPr>
        <w:pStyle w:val="3"/>
        <w:spacing w:after="120"/>
        <w:ind w:left="1418" w:hanging="709"/>
        <w:rPr>
          <w:sz w:val="22"/>
          <w:lang w:val="ru-RU"/>
        </w:rPr>
      </w:pPr>
      <w:r w:rsidRPr="00205907">
        <w:rPr>
          <w:sz w:val="22"/>
          <w:lang w:val="ru-RU"/>
        </w:rPr>
        <w:t>Осы Шартқа байланысты берілетін кез келген хабарлар жазбаша түрде орындалуы тиіс және, егер өзгеше көрсетілмесе, 12.7(с) -тармақта көрсетілген мекенжайлар бойынша электрондық пошта арқылы немесе курьерлік пошта хатымен жіберілуі мүмкін.</w:t>
      </w:r>
      <w:r>
        <w:rPr>
          <w:sz w:val="22"/>
          <w:lang w:val="ru-RU"/>
        </w:rPr>
        <w:t xml:space="preserve"> </w:t>
      </w:r>
    </w:p>
    <w:p w14:paraId="1B9F1531" w14:textId="65C3547A" w:rsidR="00567680" w:rsidRPr="004835CC" w:rsidRDefault="00205907" w:rsidP="00205907">
      <w:pPr>
        <w:pStyle w:val="3"/>
        <w:spacing w:after="120"/>
        <w:ind w:left="1418" w:hanging="709"/>
        <w:rPr>
          <w:sz w:val="22"/>
          <w:lang w:val="ru-RU"/>
        </w:rPr>
      </w:pPr>
      <w:bookmarkStart w:id="25" w:name="_Ref104568942"/>
      <w:r w:rsidRPr="00EE5EF6">
        <w:rPr>
          <w:sz w:val="22"/>
          <w:lang w:val="ru-RU"/>
        </w:rPr>
        <w:t>Осы Шарт бойынша немесе оған байланысты жіберілетін немесе берілетін кез келген хабар</w:t>
      </w:r>
      <w:r>
        <w:rPr>
          <w:sz w:val="22"/>
          <w:lang w:val="ru-RU"/>
        </w:rPr>
        <w:t>лама</w:t>
      </w:r>
      <w:r w:rsidRPr="00EE5EF6">
        <w:rPr>
          <w:sz w:val="22"/>
          <w:lang w:val="ru-RU"/>
        </w:rPr>
        <w:t xml:space="preserve"> немесе құжат үшін әрбір Тараптың мекенжайлары мен электрондық пошта</w:t>
      </w:r>
      <w:r>
        <w:rPr>
          <w:sz w:val="22"/>
          <w:lang w:val="ru-RU"/>
        </w:rPr>
        <w:t xml:space="preserve"> </w:t>
      </w:r>
      <w:r w:rsidRPr="00EE5EF6">
        <w:rPr>
          <w:sz w:val="22"/>
          <w:lang w:val="ru-RU"/>
        </w:rPr>
        <w:t>төменде Тараптардың атауларымен не кез келген Тараптың кез келген өзге де алмастыратын мекенжайларымен және электрондық поштасымен көрсетілгендер болып табылады, олар басқа Тараптарға кемінде 3 (үш) жұмыс күні бұрын хабарла</w:t>
      </w:r>
      <w:r>
        <w:rPr>
          <w:sz w:val="22"/>
          <w:lang w:val="ru-RU"/>
        </w:rPr>
        <w:t>мада</w:t>
      </w:r>
      <w:r w:rsidRPr="00EE5EF6">
        <w:rPr>
          <w:sz w:val="22"/>
          <w:lang w:val="ru-RU"/>
        </w:rPr>
        <w:t xml:space="preserve"> көрсетілуі мүмкін</w:t>
      </w:r>
      <w:r w:rsidRPr="00567680">
        <w:rPr>
          <w:sz w:val="22"/>
          <w:lang w:val="ru-RU"/>
        </w:rPr>
        <w:t>.</w:t>
      </w:r>
      <w:bookmarkEnd w:id="25"/>
    </w:p>
    <w:p w14:paraId="137D801D" w14:textId="499B674C" w:rsidR="00396C11" w:rsidRPr="004835CC" w:rsidRDefault="00205907" w:rsidP="00D6378F">
      <w:pPr>
        <w:pStyle w:val="3"/>
        <w:ind w:left="1418" w:hanging="709"/>
        <w:rPr>
          <w:sz w:val="22"/>
          <w:lang w:val="ru-RU"/>
        </w:rPr>
      </w:pPr>
      <w:r w:rsidRPr="00205907">
        <w:rPr>
          <w:sz w:val="22"/>
          <w:lang w:val="ru-RU"/>
        </w:rPr>
        <w:t>12.7 (b)-тармақта көрсетілген мекенжайлар:</w:t>
      </w:r>
      <w:r w:rsidR="00567680" w:rsidRPr="004835CC">
        <w:rPr>
          <w:sz w:val="22"/>
          <w:lang w:val="ru-RU"/>
        </w:rPr>
        <w:t xml:space="preserve"> </w:t>
      </w:r>
    </w:p>
    <w:p w14:paraId="568F84D1" w14:textId="48C4293A" w:rsidR="00396C11" w:rsidRPr="004835CC" w:rsidRDefault="00205907" w:rsidP="00D6378F">
      <w:pPr>
        <w:pStyle w:val="RSBodyText1"/>
        <w:spacing w:before="120" w:after="0"/>
        <w:ind w:left="1418"/>
        <w:rPr>
          <w:sz w:val="22"/>
          <w:lang w:val="ru-RU"/>
        </w:rPr>
      </w:pPr>
      <w:r w:rsidRPr="00205907">
        <w:rPr>
          <w:b/>
          <w:sz w:val="22"/>
          <w:lang w:val="ru-RU"/>
        </w:rPr>
        <w:t>Кепіл беруші</w:t>
      </w:r>
      <w:r w:rsidR="00396C11" w:rsidRPr="004835CC">
        <w:rPr>
          <w:sz w:val="22"/>
          <w:lang w:val="ru-RU"/>
        </w:rPr>
        <w:t>:</w:t>
      </w:r>
      <w:r w:rsidR="00396C11" w:rsidRPr="004835CC">
        <w:rPr>
          <w:sz w:val="22"/>
          <w:lang w:val="ru-RU"/>
        </w:rPr>
        <w:tab/>
      </w:r>
      <w:r w:rsidR="00396C11" w:rsidRPr="004835CC">
        <w:rPr>
          <w:sz w:val="22"/>
          <w:lang w:val="ru-RU"/>
        </w:rPr>
        <w:tab/>
        <w:t xml:space="preserve">[●] </w:t>
      </w:r>
    </w:p>
    <w:p w14:paraId="5AE73C76" w14:textId="24D66EED" w:rsidR="00396C11" w:rsidRPr="004835CC" w:rsidRDefault="00205907" w:rsidP="00D6378F">
      <w:pPr>
        <w:pStyle w:val="RSBodyText1"/>
        <w:spacing w:before="120" w:after="0"/>
        <w:ind w:left="1418"/>
        <w:rPr>
          <w:sz w:val="22"/>
          <w:lang w:val="ru-RU"/>
        </w:rPr>
      </w:pPr>
      <w:r>
        <w:rPr>
          <w:sz w:val="22"/>
          <w:lang w:val="kk-KZ"/>
        </w:rPr>
        <w:t>Мекенжайы</w:t>
      </w:r>
      <w:r w:rsidR="00396C11" w:rsidRPr="004835CC">
        <w:rPr>
          <w:sz w:val="22"/>
          <w:lang w:val="ru-RU"/>
        </w:rPr>
        <w:t xml:space="preserve">: </w:t>
      </w:r>
      <w:r w:rsidR="00396C11" w:rsidRPr="004835CC">
        <w:rPr>
          <w:sz w:val="22"/>
          <w:lang w:val="ru-RU"/>
        </w:rPr>
        <w:tab/>
      </w:r>
      <w:r w:rsidR="00396C11" w:rsidRPr="004835CC">
        <w:rPr>
          <w:sz w:val="22"/>
          <w:lang w:val="ru-RU"/>
        </w:rPr>
        <w:tab/>
        <w:t xml:space="preserve">[●] </w:t>
      </w:r>
    </w:p>
    <w:p w14:paraId="74076257" w14:textId="503827A6" w:rsidR="00396C11" w:rsidRPr="004835CC" w:rsidRDefault="00205907" w:rsidP="00D6378F">
      <w:pPr>
        <w:pStyle w:val="RSBodyText1"/>
        <w:spacing w:before="120" w:after="0"/>
        <w:ind w:left="1418"/>
        <w:rPr>
          <w:sz w:val="22"/>
          <w:lang w:val="ru-RU"/>
        </w:rPr>
      </w:pPr>
      <w:r>
        <w:rPr>
          <w:sz w:val="22"/>
          <w:lang w:val="kk-KZ"/>
        </w:rPr>
        <w:t>Назарына</w:t>
      </w:r>
      <w:r w:rsidR="00396C11" w:rsidRPr="004835CC">
        <w:rPr>
          <w:sz w:val="22"/>
          <w:lang w:val="ru-RU"/>
        </w:rPr>
        <w:t xml:space="preserve">: </w:t>
      </w:r>
      <w:r w:rsidR="00396C11" w:rsidRPr="004835CC">
        <w:rPr>
          <w:sz w:val="22"/>
          <w:lang w:val="ru-RU"/>
        </w:rPr>
        <w:tab/>
      </w:r>
      <w:r w:rsidR="00396C11" w:rsidRPr="004835CC">
        <w:rPr>
          <w:sz w:val="22"/>
          <w:lang w:val="ru-RU"/>
        </w:rPr>
        <w:tab/>
        <w:t xml:space="preserve">[●] </w:t>
      </w:r>
    </w:p>
    <w:p w14:paraId="6D523DC9" w14:textId="1007513F" w:rsidR="00396C11" w:rsidRPr="004835CC" w:rsidRDefault="00205907" w:rsidP="00D6378F">
      <w:pPr>
        <w:pStyle w:val="RSBodyText1"/>
        <w:spacing w:before="120" w:after="0"/>
        <w:ind w:left="1418"/>
        <w:rPr>
          <w:sz w:val="22"/>
          <w:lang w:val="ru-RU"/>
        </w:rPr>
      </w:pPr>
      <w:r w:rsidRPr="00205907">
        <w:rPr>
          <w:sz w:val="22"/>
          <w:lang w:val="ru-RU"/>
        </w:rPr>
        <w:t>Электрондық пошта</w:t>
      </w:r>
      <w:r w:rsidR="00396C11" w:rsidRPr="004835CC">
        <w:rPr>
          <w:sz w:val="22"/>
          <w:lang w:val="ru-RU"/>
        </w:rPr>
        <w:t xml:space="preserve">: </w:t>
      </w:r>
      <w:r w:rsidR="00396C11" w:rsidRPr="004835CC">
        <w:rPr>
          <w:sz w:val="22"/>
          <w:lang w:val="ru-RU"/>
        </w:rPr>
        <w:tab/>
        <w:t>[●]</w:t>
      </w:r>
    </w:p>
    <w:p w14:paraId="1327E3C3" w14:textId="49DD8423" w:rsidR="00396C11" w:rsidRPr="004835CC" w:rsidRDefault="00205907" w:rsidP="00D6378F">
      <w:pPr>
        <w:pStyle w:val="RSBodyText1"/>
        <w:spacing w:before="120" w:after="0"/>
        <w:ind w:left="1418"/>
        <w:rPr>
          <w:sz w:val="22"/>
          <w:lang w:val="ru-RU"/>
        </w:rPr>
      </w:pPr>
      <w:r w:rsidRPr="00205907">
        <w:rPr>
          <w:b/>
          <w:sz w:val="22"/>
          <w:lang w:val="ru-RU"/>
        </w:rPr>
        <w:t>Кепіл ұстаушы</w:t>
      </w:r>
      <w:r w:rsidR="00396C11" w:rsidRPr="004835CC">
        <w:rPr>
          <w:sz w:val="22"/>
          <w:lang w:val="ru-RU"/>
        </w:rPr>
        <w:t>:</w:t>
      </w:r>
      <w:r w:rsidR="00396C11" w:rsidRPr="004835CC">
        <w:rPr>
          <w:sz w:val="22"/>
          <w:lang w:val="ru-RU"/>
        </w:rPr>
        <w:tab/>
        <w:t xml:space="preserve">[●] </w:t>
      </w:r>
    </w:p>
    <w:p w14:paraId="7C5975F8" w14:textId="07460910" w:rsidR="00396C11" w:rsidRPr="004835CC" w:rsidRDefault="00205907" w:rsidP="00D6378F">
      <w:pPr>
        <w:pStyle w:val="RSBodyText1"/>
        <w:spacing w:before="120" w:after="0"/>
        <w:ind w:left="1418"/>
        <w:rPr>
          <w:sz w:val="22"/>
          <w:lang w:val="ru-RU"/>
        </w:rPr>
      </w:pPr>
      <w:r w:rsidRPr="00205907">
        <w:rPr>
          <w:sz w:val="22"/>
          <w:lang w:val="ru-RU"/>
        </w:rPr>
        <w:t>Мекенжайы</w:t>
      </w:r>
      <w:r w:rsidR="00396C11" w:rsidRPr="004835CC">
        <w:rPr>
          <w:sz w:val="22"/>
          <w:lang w:val="ru-RU"/>
        </w:rPr>
        <w:t xml:space="preserve">: </w:t>
      </w:r>
      <w:r w:rsidR="00396C11" w:rsidRPr="004835CC">
        <w:rPr>
          <w:sz w:val="22"/>
          <w:lang w:val="ru-RU"/>
        </w:rPr>
        <w:tab/>
      </w:r>
      <w:r w:rsidR="00396C11" w:rsidRPr="004835CC">
        <w:rPr>
          <w:sz w:val="22"/>
          <w:lang w:val="ru-RU"/>
        </w:rPr>
        <w:tab/>
        <w:t xml:space="preserve">[●] </w:t>
      </w:r>
    </w:p>
    <w:p w14:paraId="0F0FABE6" w14:textId="0FF00D97" w:rsidR="00396C11" w:rsidRPr="004835CC" w:rsidRDefault="00205907" w:rsidP="00D6378F">
      <w:pPr>
        <w:pStyle w:val="RSBodyText1"/>
        <w:spacing w:before="120" w:after="0"/>
        <w:ind w:left="1418"/>
        <w:rPr>
          <w:sz w:val="22"/>
          <w:lang w:val="ru-RU"/>
        </w:rPr>
      </w:pPr>
      <w:r>
        <w:rPr>
          <w:sz w:val="22"/>
          <w:lang w:val="kk-KZ"/>
        </w:rPr>
        <w:t>Назарына</w:t>
      </w:r>
      <w:r w:rsidR="00396C11" w:rsidRPr="004835CC">
        <w:rPr>
          <w:sz w:val="22"/>
          <w:lang w:val="ru-RU"/>
        </w:rPr>
        <w:t xml:space="preserve">: </w:t>
      </w:r>
      <w:r w:rsidR="00396C11" w:rsidRPr="004835CC">
        <w:rPr>
          <w:sz w:val="22"/>
          <w:lang w:val="ru-RU"/>
        </w:rPr>
        <w:tab/>
      </w:r>
      <w:r w:rsidR="00396C11" w:rsidRPr="004835CC">
        <w:rPr>
          <w:sz w:val="22"/>
          <w:lang w:val="ru-RU"/>
        </w:rPr>
        <w:tab/>
        <w:t xml:space="preserve">[●] </w:t>
      </w:r>
    </w:p>
    <w:p w14:paraId="67425352" w14:textId="28DCDCDF" w:rsidR="00396C11" w:rsidRPr="004835CC" w:rsidRDefault="00205907" w:rsidP="00D6378F">
      <w:pPr>
        <w:pStyle w:val="RSBodyText1"/>
        <w:spacing w:before="120" w:after="0"/>
        <w:ind w:left="1418"/>
        <w:rPr>
          <w:sz w:val="22"/>
          <w:lang w:val="ru-RU"/>
        </w:rPr>
      </w:pPr>
      <w:r w:rsidRPr="00205907">
        <w:rPr>
          <w:sz w:val="22"/>
          <w:lang w:val="ru-RU"/>
        </w:rPr>
        <w:t>Электрондық пошта</w:t>
      </w:r>
      <w:r w:rsidR="00396C11" w:rsidRPr="004835CC">
        <w:rPr>
          <w:sz w:val="22"/>
          <w:lang w:val="ru-RU"/>
        </w:rPr>
        <w:t xml:space="preserve">: </w:t>
      </w:r>
      <w:r w:rsidR="00396C11" w:rsidRPr="004835CC">
        <w:rPr>
          <w:sz w:val="22"/>
          <w:lang w:val="ru-RU"/>
        </w:rPr>
        <w:tab/>
        <w:t>[●]</w:t>
      </w:r>
    </w:p>
    <w:p w14:paraId="7145F20A" w14:textId="77777777" w:rsidR="00205907" w:rsidRDefault="00205907" w:rsidP="00205907">
      <w:pPr>
        <w:pStyle w:val="3"/>
        <w:spacing w:after="120"/>
        <w:ind w:left="1418" w:hanging="709"/>
        <w:rPr>
          <w:sz w:val="22"/>
          <w:lang w:val="ru-RU"/>
        </w:rPr>
      </w:pPr>
      <w:bookmarkStart w:id="26" w:name="_Hlk111645111"/>
      <w:r w:rsidRPr="00506EDF">
        <w:rPr>
          <w:sz w:val="22"/>
          <w:lang w:val="ru-RU"/>
        </w:rPr>
        <w:t xml:space="preserve">Осы Шарт бойынша немесе оған байланысты бір тұлға басқа тұлғаға беретін немесе жіберетін кез келген хабарламаның немесе құжаттың </w:t>
      </w:r>
      <w:r>
        <w:rPr>
          <w:sz w:val="22"/>
          <w:lang w:val="ru-RU"/>
        </w:rPr>
        <w:t xml:space="preserve">келесі жағдайларда </w:t>
      </w:r>
      <w:r w:rsidRPr="00506EDF">
        <w:rPr>
          <w:sz w:val="22"/>
          <w:lang w:val="ru-RU"/>
        </w:rPr>
        <w:t>заңды күші болады</w:t>
      </w:r>
      <w:bookmarkEnd w:id="26"/>
      <w:r w:rsidRPr="00396C11">
        <w:rPr>
          <w:sz w:val="22"/>
          <w:lang w:val="ru-RU"/>
        </w:rPr>
        <w:t xml:space="preserve">: </w:t>
      </w:r>
      <w:r>
        <w:rPr>
          <w:sz w:val="22"/>
          <w:lang w:val="ru-RU"/>
        </w:rPr>
        <w:t xml:space="preserve"> </w:t>
      </w:r>
    </w:p>
    <w:p w14:paraId="236353BC" w14:textId="77777777" w:rsidR="00205907" w:rsidRPr="00D6378F" w:rsidRDefault="00205907" w:rsidP="00205907">
      <w:pPr>
        <w:pStyle w:val="4"/>
        <w:spacing w:after="120"/>
        <w:ind w:left="2127"/>
        <w:rPr>
          <w:sz w:val="22"/>
          <w:lang w:val="ru-RU"/>
        </w:rPr>
      </w:pPr>
      <w:bookmarkStart w:id="27" w:name="_Hlk111645119"/>
      <w:r w:rsidRPr="00506EDF">
        <w:rPr>
          <w:sz w:val="22"/>
          <w:lang w:val="ru-RU"/>
        </w:rPr>
        <w:t>электрондық пошта арқылы жіберілген жағдайда</w:t>
      </w:r>
      <w:r>
        <w:rPr>
          <w:sz w:val="22"/>
          <w:lang w:val="ru-RU"/>
        </w:rPr>
        <w:t>,</w:t>
      </w:r>
      <w:r w:rsidRPr="00506EDF">
        <w:rPr>
          <w:sz w:val="22"/>
          <w:lang w:val="ru-RU"/>
        </w:rPr>
        <w:t xml:space="preserve"> </w:t>
      </w:r>
      <w:r>
        <w:rPr>
          <w:sz w:val="22"/>
          <w:lang w:val="ru-RU"/>
        </w:rPr>
        <w:t xml:space="preserve">қайта </w:t>
      </w:r>
      <w:r w:rsidRPr="00506EDF">
        <w:rPr>
          <w:sz w:val="22"/>
          <w:lang w:val="ru-RU"/>
        </w:rPr>
        <w:t>жіберілгеннен кейін; немесе</w:t>
      </w:r>
      <w:bookmarkEnd w:id="27"/>
      <w:r w:rsidRPr="00D6378F">
        <w:rPr>
          <w:sz w:val="22"/>
          <w:lang w:val="ru-RU"/>
        </w:rPr>
        <w:t xml:space="preserve"> </w:t>
      </w:r>
    </w:p>
    <w:p w14:paraId="34900E91" w14:textId="77777777" w:rsidR="00205907" w:rsidRPr="00D6378F" w:rsidRDefault="00205907" w:rsidP="00205907">
      <w:pPr>
        <w:pStyle w:val="4"/>
        <w:spacing w:after="120"/>
        <w:ind w:left="2127"/>
        <w:rPr>
          <w:sz w:val="22"/>
          <w:lang w:val="ru-RU"/>
        </w:rPr>
      </w:pPr>
      <w:bookmarkStart w:id="28" w:name="_Hlk111645130"/>
      <w:r w:rsidRPr="00506EDF">
        <w:rPr>
          <w:sz w:val="22"/>
          <w:lang w:val="ru-RU"/>
        </w:rPr>
        <w:t>тиісті мекенжай бойынша жеткізуді жүзеге асыру сәтінде хат жіберілген жағдайда</w:t>
      </w:r>
      <w:bookmarkEnd w:id="28"/>
      <w:r w:rsidRPr="00D6378F">
        <w:rPr>
          <w:sz w:val="22"/>
          <w:lang w:val="ru-RU"/>
        </w:rPr>
        <w:t xml:space="preserve">, </w:t>
      </w:r>
    </w:p>
    <w:p w14:paraId="158B9E28" w14:textId="77777777" w:rsidR="00205907" w:rsidRDefault="00205907" w:rsidP="00205907">
      <w:pPr>
        <w:pStyle w:val="3"/>
        <w:numPr>
          <w:ilvl w:val="0"/>
          <w:numId w:val="0"/>
        </w:numPr>
        <w:ind w:left="1418"/>
        <w:rPr>
          <w:sz w:val="22"/>
          <w:lang w:val="ru-RU"/>
        </w:rPr>
      </w:pPr>
      <w:bookmarkStart w:id="29" w:name="_Hlk111645147"/>
      <w:r w:rsidRPr="00A62E16">
        <w:rPr>
          <w:sz w:val="22"/>
          <w:lang w:val="ru-RU"/>
        </w:rPr>
        <w:t>егер 12.7(c)</w:t>
      </w:r>
      <w:r>
        <w:rPr>
          <w:sz w:val="22"/>
          <w:lang w:val="ru-RU"/>
        </w:rPr>
        <w:t>-</w:t>
      </w:r>
      <w:r w:rsidRPr="00A62E16">
        <w:rPr>
          <w:sz w:val="22"/>
          <w:lang w:val="ru-RU"/>
        </w:rPr>
        <w:t>тармағында көзделген мекенжай деректерінің бөлігі ретінде нақты департамент немесе лауазымды</w:t>
      </w:r>
      <w:r>
        <w:rPr>
          <w:sz w:val="22"/>
          <w:lang w:val="ru-RU"/>
        </w:rPr>
        <w:t xml:space="preserve"> тұлға </w:t>
      </w:r>
      <w:r w:rsidRPr="00A62E16">
        <w:rPr>
          <w:sz w:val="22"/>
          <w:lang w:val="ru-RU"/>
        </w:rPr>
        <w:t xml:space="preserve">көрсетілсе, егер ол осындай </w:t>
      </w:r>
      <w:r>
        <w:rPr>
          <w:sz w:val="22"/>
          <w:lang w:val="ru-RU"/>
        </w:rPr>
        <w:t>д</w:t>
      </w:r>
      <w:r w:rsidRPr="00A62E16">
        <w:rPr>
          <w:sz w:val="22"/>
          <w:lang w:val="ru-RU"/>
        </w:rPr>
        <w:t xml:space="preserve">епартаментке немесе лауазымды </w:t>
      </w:r>
      <w:r>
        <w:rPr>
          <w:sz w:val="22"/>
          <w:lang w:val="ru-RU"/>
        </w:rPr>
        <w:t xml:space="preserve">тұлғаға </w:t>
      </w:r>
      <w:r w:rsidRPr="00A62E16">
        <w:rPr>
          <w:sz w:val="22"/>
          <w:lang w:val="ru-RU"/>
        </w:rPr>
        <w:t>жолданған болса</w:t>
      </w:r>
      <w:bookmarkEnd w:id="29"/>
      <w:r w:rsidRPr="00604CA8">
        <w:rPr>
          <w:sz w:val="22"/>
          <w:lang w:val="ru-RU"/>
        </w:rPr>
        <w:t>.</w:t>
      </w:r>
    </w:p>
    <w:p w14:paraId="0B48E687" w14:textId="283F10F7" w:rsidR="00BF7841" w:rsidRPr="004835CC" w:rsidRDefault="00205907" w:rsidP="00205907">
      <w:pPr>
        <w:pStyle w:val="3"/>
        <w:spacing w:after="120"/>
        <w:ind w:left="1418" w:hanging="709"/>
        <w:rPr>
          <w:sz w:val="22"/>
          <w:lang w:val="ru-RU"/>
        </w:rPr>
      </w:pPr>
      <w:r w:rsidRPr="00352DEC">
        <w:rPr>
          <w:sz w:val="22"/>
          <w:lang w:val="ru-RU"/>
        </w:rPr>
        <w:t>Осы 12.7-тармаққа сәйкес немесе соған байланысты жіберілетін кез келген хабарламалар орыс тілінде ресімделеді</w:t>
      </w:r>
      <w:r w:rsidRPr="00BF7841">
        <w:rPr>
          <w:sz w:val="22"/>
          <w:lang w:val="ru-RU"/>
        </w:rPr>
        <w:t>.</w:t>
      </w:r>
    </w:p>
    <w:p w14:paraId="7C411051" w14:textId="45062BAD" w:rsidR="008C3E5D" w:rsidRPr="004835CC" w:rsidRDefault="0076166D" w:rsidP="00604CA8">
      <w:pPr>
        <w:pStyle w:val="2"/>
        <w:spacing w:before="120" w:after="120"/>
        <w:rPr>
          <w:sz w:val="22"/>
          <w:szCs w:val="22"/>
          <w:lang w:val="ru-RU"/>
        </w:rPr>
      </w:pPr>
      <w:r w:rsidRPr="0076166D">
        <w:rPr>
          <w:sz w:val="22"/>
          <w:szCs w:val="22"/>
          <w:lang w:val="ru-RU"/>
        </w:rPr>
        <w:t>Сыбайлас жемқорлыққа қарсы талаптар</w:t>
      </w:r>
    </w:p>
    <w:p w14:paraId="1A5C1CBE" w14:textId="77777777" w:rsidR="0076166D" w:rsidRDefault="0076166D" w:rsidP="0076166D">
      <w:pPr>
        <w:pStyle w:val="3"/>
        <w:spacing w:after="120"/>
        <w:ind w:left="1418" w:hanging="709"/>
        <w:rPr>
          <w:sz w:val="22"/>
          <w:lang w:val="ru-RU"/>
        </w:rPr>
      </w:pPr>
      <w:r w:rsidRPr="009D0245">
        <w:rPr>
          <w:sz w:val="22"/>
          <w:lang w:val="ru-RU"/>
        </w:rPr>
        <w:t xml:space="preserve">Кепіл ұстаушы </w:t>
      </w:r>
      <w:r>
        <w:rPr>
          <w:sz w:val="22"/>
          <w:lang w:val="ru-RU"/>
        </w:rPr>
        <w:t>К</w:t>
      </w:r>
      <w:r w:rsidRPr="009D0245">
        <w:rPr>
          <w:sz w:val="22"/>
          <w:lang w:val="ru-RU"/>
        </w:rPr>
        <w:t xml:space="preserve">епіл берушіні </w:t>
      </w:r>
      <w:r>
        <w:rPr>
          <w:sz w:val="22"/>
          <w:lang w:val="ru-RU"/>
        </w:rPr>
        <w:t>К</w:t>
      </w:r>
      <w:r w:rsidRPr="009D0245">
        <w:rPr>
          <w:sz w:val="22"/>
          <w:lang w:val="ru-RU"/>
        </w:rPr>
        <w:t>епіл ұстаушының сыбайлас жемқорлыққа қарсы іс</w:t>
      </w:r>
      <w:r>
        <w:rPr>
          <w:sz w:val="22"/>
          <w:lang w:val="ru-RU"/>
        </w:rPr>
        <w:t>-</w:t>
      </w:r>
      <w:r w:rsidRPr="009D0245">
        <w:rPr>
          <w:sz w:val="22"/>
          <w:lang w:val="ru-RU"/>
        </w:rPr>
        <w:t xml:space="preserve">қимыл саясатының (бұдан әрі </w:t>
      </w:r>
      <w:r>
        <w:rPr>
          <w:sz w:val="22"/>
          <w:lang w:val="ru-RU"/>
        </w:rPr>
        <w:t>–</w:t>
      </w:r>
      <w:r w:rsidRPr="009D0245">
        <w:rPr>
          <w:sz w:val="22"/>
          <w:lang w:val="ru-RU"/>
        </w:rPr>
        <w:t xml:space="preserve"> </w:t>
      </w:r>
      <w:r>
        <w:rPr>
          <w:sz w:val="22"/>
          <w:lang w:val="ru-RU"/>
        </w:rPr>
        <w:t>«</w:t>
      </w:r>
      <w:r w:rsidRPr="009D0245">
        <w:rPr>
          <w:b/>
          <w:bCs w:val="0"/>
          <w:sz w:val="22"/>
          <w:lang w:val="ru-RU"/>
        </w:rPr>
        <w:t>Саясат</w:t>
      </w:r>
      <w:r>
        <w:rPr>
          <w:sz w:val="22"/>
          <w:lang w:val="ru-RU"/>
        </w:rPr>
        <w:t>»</w:t>
      </w:r>
      <w:r w:rsidRPr="009D0245">
        <w:rPr>
          <w:sz w:val="22"/>
          <w:lang w:val="ru-RU"/>
        </w:rPr>
        <w:t>)</w:t>
      </w:r>
      <w:r>
        <w:rPr>
          <w:sz w:val="22"/>
          <w:lang w:val="ru-RU"/>
        </w:rPr>
        <w:t xml:space="preserve"> </w:t>
      </w:r>
      <w:r w:rsidRPr="009D0245">
        <w:rPr>
          <w:sz w:val="22"/>
          <w:lang w:val="ru-RU"/>
        </w:rPr>
        <w:t>қағидаттары мен талаптары туралы хабардар етеді</w:t>
      </w:r>
      <w:r w:rsidRPr="008A62D2">
        <w:rPr>
          <w:sz w:val="22"/>
          <w:lang w:val="ru-RU"/>
        </w:rPr>
        <w:t xml:space="preserve">. </w:t>
      </w:r>
      <w:r w:rsidRPr="009D0245">
        <w:rPr>
          <w:sz w:val="22"/>
          <w:lang w:val="ru-RU"/>
        </w:rPr>
        <w:t xml:space="preserve">Шартты жасасу арқылы </w:t>
      </w:r>
      <w:r>
        <w:rPr>
          <w:sz w:val="22"/>
          <w:lang w:val="ru-RU"/>
        </w:rPr>
        <w:t>К</w:t>
      </w:r>
      <w:r w:rsidRPr="009D0245">
        <w:rPr>
          <w:sz w:val="22"/>
          <w:lang w:val="ru-RU"/>
        </w:rPr>
        <w:t xml:space="preserve">епіл беруші </w:t>
      </w:r>
      <w:r>
        <w:rPr>
          <w:sz w:val="22"/>
          <w:lang w:val="ru-RU"/>
        </w:rPr>
        <w:t>С</w:t>
      </w:r>
      <w:r w:rsidRPr="009D0245">
        <w:rPr>
          <w:sz w:val="22"/>
          <w:lang w:val="ru-RU"/>
        </w:rPr>
        <w:t>аясатпен танысқанын растайды</w:t>
      </w:r>
      <w:r w:rsidRPr="008A62D2">
        <w:rPr>
          <w:sz w:val="22"/>
          <w:lang w:val="ru-RU"/>
        </w:rPr>
        <w:t xml:space="preserve">. </w:t>
      </w:r>
      <w:r w:rsidRPr="009D0245">
        <w:rPr>
          <w:sz w:val="22"/>
          <w:lang w:val="ru-RU"/>
        </w:rPr>
        <w:t xml:space="preserve">Осы Шарт бойынша өз міндеттемелерін орындау кезінде Тараптар өз </w:t>
      </w:r>
      <w:r>
        <w:rPr>
          <w:sz w:val="22"/>
          <w:lang w:val="ru-RU"/>
        </w:rPr>
        <w:t>жұмыс</w:t>
      </w:r>
      <w:r w:rsidRPr="009D0245">
        <w:rPr>
          <w:sz w:val="22"/>
          <w:lang w:val="ru-RU"/>
        </w:rPr>
        <w:t xml:space="preserve">керлерінің Қазақстан Республикасының Сыбайлас жемқорлыққа қарсы заңнамасының талаптарын сақтауға және сақтауын қамтамасыз етуге, сондай-ақ осы Шарттың мақсаттары үшін </w:t>
      </w:r>
      <w:r w:rsidRPr="009D0245">
        <w:rPr>
          <w:sz w:val="22"/>
          <w:lang w:val="ru-RU"/>
        </w:rPr>
        <w:lastRenderedPageBreak/>
        <w:t>қолданылатын халықаралық актілерде және шет мемлекеттердің сыбайлас жемқорлыққа қарсы іс-қимыл туралы заңнамалық актілерінде көзделген сыбайлас жемқорлық құқық бұзушылықтарды жасамауға міндеттенеді</w:t>
      </w:r>
      <w:r w:rsidRPr="008A62D2">
        <w:rPr>
          <w:sz w:val="22"/>
          <w:lang w:val="ru-RU"/>
        </w:rPr>
        <w:t>.</w:t>
      </w:r>
    </w:p>
    <w:p w14:paraId="5AC759D9" w14:textId="77777777" w:rsidR="0076166D" w:rsidRDefault="0076166D" w:rsidP="0076166D">
      <w:pPr>
        <w:pStyle w:val="3"/>
        <w:spacing w:after="120"/>
        <w:ind w:left="1418" w:hanging="709"/>
        <w:rPr>
          <w:sz w:val="22"/>
          <w:lang w:val="ru-RU"/>
        </w:rPr>
      </w:pPr>
      <w:r w:rsidRPr="00364D5A">
        <w:rPr>
          <w:sz w:val="22"/>
          <w:lang w:val="ru-RU"/>
        </w:rPr>
        <w:tab/>
      </w:r>
      <w:r w:rsidRPr="009D0245">
        <w:rPr>
          <w:sz w:val="22"/>
          <w:lang w:val="ru-RU"/>
        </w:rPr>
        <w:t xml:space="preserve">Осы Шарттың мақсатында сыбайлас жемқорлық құқық бұзушылықтарға пара беру не алу кезінде жасалатын қасақана іс-әрекеттер, коммерциялық параға сатып алу не </w:t>
      </w:r>
      <w:r w:rsidRPr="004C0C97">
        <w:rPr>
          <w:sz w:val="22"/>
          <w:lang w:val="ru-RU"/>
        </w:rPr>
        <w:t xml:space="preserve">Тараптар </w:t>
      </w:r>
      <w:r>
        <w:rPr>
          <w:sz w:val="22"/>
          <w:lang w:val="ru-RU"/>
        </w:rPr>
        <w:t>жұмыс</w:t>
      </w:r>
      <w:r w:rsidRPr="004C0C97">
        <w:rPr>
          <w:sz w:val="22"/>
          <w:lang w:val="ru-RU"/>
        </w:rPr>
        <w:t>керінің өз қызмет бабын ақша, құндылықтар, сыйлықтар және өзге де мүлік немесе мүліктік, физикалық немесе моральдық сипаттағы қызметтер түрінде пайда алу мақсатында Тараптардың заңды мүдделеріне қайшы өзге де заңсыз пайдалануы</w:t>
      </w:r>
      <w:r>
        <w:rPr>
          <w:sz w:val="22"/>
          <w:lang w:val="ru-RU"/>
        </w:rPr>
        <w:t>,</w:t>
      </w:r>
      <w:r w:rsidRPr="009D0245">
        <w:rPr>
          <w:sz w:val="22"/>
          <w:lang w:val="ru-RU"/>
        </w:rPr>
        <w:t xml:space="preserve"> </w:t>
      </w:r>
      <w:r w:rsidRPr="004C0C97">
        <w:rPr>
          <w:sz w:val="22"/>
          <w:lang w:val="ru-RU"/>
        </w:rPr>
        <w:t>өзі үшін немесе үшінші тұлғалар үшін өзге де мүліктік құқықтар алу не басқа жеке тұлғалардың көрсетілген адамға мұндай пайданы заңсыз беруі</w:t>
      </w:r>
      <w:r>
        <w:rPr>
          <w:sz w:val="22"/>
          <w:lang w:val="ru-RU"/>
        </w:rPr>
        <w:t xml:space="preserve">, </w:t>
      </w:r>
      <w:r w:rsidRPr="00011311">
        <w:rPr>
          <w:sz w:val="22"/>
          <w:lang w:val="ru-RU"/>
        </w:rPr>
        <w:t xml:space="preserve">Қазақстан Республикасының </w:t>
      </w:r>
      <w:r>
        <w:rPr>
          <w:sz w:val="22"/>
          <w:lang w:val="ru-RU"/>
        </w:rPr>
        <w:t>н</w:t>
      </w:r>
      <w:r w:rsidRPr="00011311">
        <w:rPr>
          <w:sz w:val="22"/>
          <w:lang w:val="ru-RU"/>
        </w:rPr>
        <w:t>е Тараптың бол</w:t>
      </w:r>
      <w:r>
        <w:rPr>
          <w:sz w:val="22"/>
          <w:lang w:val="ru-RU"/>
        </w:rPr>
        <w:t>ған</w:t>
      </w:r>
      <w:r w:rsidRPr="00011311">
        <w:rPr>
          <w:sz w:val="22"/>
          <w:lang w:val="ru-RU"/>
        </w:rPr>
        <w:t xml:space="preserve"> және (немесе) бизнес жүргіз</w:t>
      </w:r>
      <w:r>
        <w:rPr>
          <w:sz w:val="22"/>
          <w:lang w:val="ru-RU"/>
        </w:rPr>
        <w:t>ген</w:t>
      </w:r>
      <w:r w:rsidRPr="00011311">
        <w:rPr>
          <w:sz w:val="22"/>
          <w:lang w:val="ru-RU"/>
        </w:rPr>
        <w:t xml:space="preserve"> елінің сыбайлас жемқорлыққа қарсы заңнамасына (бұдан әрі – </w:t>
      </w:r>
      <w:r>
        <w:rPr>
          <w:sz w:val="22"/>
          <w:lang w:val="ru-RU"/>
        </w:rPr>
        <w:t>«</w:t>
      </w:r>
      <w:r w:rsidRPr="00011311">
        <w:rPr>
          <w:b/>
          <w:bCs w:val="0"/>
          <w:sz w:val="22"/>
          <w:lang w:val="ru-RU"/>
        </w:rPr>
        <w:t>Сыбайлас жемқорлық құқық бұзушылықтар</w:t>
      </w:r>
      <w:r>
        <w:rPr>
          <w:sz w:val="22"/>
          <w:lang w:val="ru-RU"/>
        </w:rPr>
        <w:t>»</w:t>
      </w:r>
      <w:r w:rsidRPr="00011311">
        <w:rPr>
          <w:sz w:val="22"/>
          <w:lang w:val="ru-RU"/>
        </w:rPr>
        <w:t>) сәйкес өзге де мүліктік игіліктер мен артықшылықтар алу</w:t>
      </w:r>
      <w:r>
        <w:rPr>
          <w:sz w:val="22"/>
          <w:lang w:val="ru-RU"/>
        </w:rPr>
        <w:t xml:space="preserve"> жатады</w:t>
      </w:r>
      <w:r>
        <w:rPr>
          <w:sz w:val="22"/>
          <w:lang w:val="kk-KZ"/>
        </w:rPr>
        <w:t>.</w:t>
      </w:r>
    </w:p>
    <w:p w14:paraId="2CCEB5D8" w14:textId="77777777" w:rsidR="0076166D" w:rsidRDefault="0076166D" w:rsidP="0076166D">
      <w:pPr>
        <w:pStyle w:val="3"/>
        <w:spacing w:after="120"/>
        <w:ind w:left="1418" w:hanging="709"/>
        <w:rPr>
          <w:sz w:val="22"/>
          <w:lang w:val="ru-RU"/>
        </w:rPr>
      </w:pPr>
      <w:r w:rsidRPr="00364D5A">
        <w:rPr>
          <w:sz w:val="22"/>
          <w:lang w:val="ru-RU"/>
        </w:rPr>
        <w:tab/>
      </w:r>
      <w:r w:rsidRPr="00B300E6">
        <w:rPr>
          <w:sz w:val="22"/>
          <w:lang w:val="ru-RU"/>
        </w:rPr>
        <w:t>Тарапта сыбайлас жемқорлық құқық бұзушылық болды немесе болуы мүмкін деген негізделген болжам пайда болған жағдайда</w:t>
      </w:r>
      <w:r w:rsidRPr="00364D5A">
        <w:rPr>
          <w:sz w:val="22"/>
          <w:lang w:val="ru-RU"/>
        </w:rPr>
        <w:t xml:space="preserve"> (</w:t>
      </w:r>
      <w:r w:rsidRPr="00B300E6">
        <w:rPr>
          <w:sz w:val="22"/>
          <w:lang w:val="ru-RU"/>
        </w:rPr>
        <w:t xml:space="preserve">сыбайлас жемқорлық қылмыс жасауға байланысты басқа Тараптың </w:t>
      </w:r>
      <w:r>
        <w:rPr>
          <w:sz w:val="22"/>
          <w:lang w:val="ru-RU"/>
        </w:rPr>
        <w:t>жұмыс</w:t>
      </w:r>
      <w:r w:rsidRPr="00B300E6">
        <w:rPr>
          <w:sz w:val="22"/>
          <w:lang w:val="ru-RU"/>
        </w:rPr>
        <w:t xml:space="preserve">керіне </w:t>
      </w:r>
      <w:r>
        <w:rPr>
          <w:sz w:val="22"/>
          <w:lang w:val="ru-RU"/>
        </w:rPr>
        <w:t xml:space="preserve">(жұмыскерлеріне) </w:t>
      </w:r>
      <w:r w:rsidRPr="00B300E6">
        <w:rPr>
          <w:sz w:val="22"/>
          <w:lang w:val="ru-RU"/>
        </w:rPr>
        <w:t>қатысты қылмыстық іс қозғау туралы ақпаратты не сыбайлас жемқорлық құқық бұзушылық туралы өзге де анық ақпаратты алған кезде</w:t>
      </w:r>
      <w:r w:rsidRPr="00364D5A">
        <w:rPr>
          <w:sz w:val="22"/>
          <w:lang w:val="ru-RU"/>
        </w:rPr>
        <w:t xml:space="preserve">), </w:t>
      </w:r>
      <w:r w:rsidRPr="00B300E6">
        <w:rPr>
          <w:sz w:val="22"/>
          <w:lang w:val="ru-RU"/>
        </w:rPr>
        <w:t xml:space="preserve">мұндай Тарап бұл туралы басқа Тарапты тиісті фактілерді көрсете отырып, жазбаша нысанда хабардар етуге міндеттенеді </w:t>
      </w:r>
      <w:r w:rsidRPr="00364D5A">
        <w:rPr>
          <w:sz w:val="22"/>
          <w:lang w:val="ru-RU"/>
        </w:rPr>
        <w:t>(</w:t>
      </w:r>
      <w:r>
        <w:rPr>
          <w:sz w:val="22"/>
          <w:lang w:val="ru-RU"/>
        </w:rPr>
        <w:t xml:space="preserve">бұдан әрі </w:t>
      </w:r>
      <w:r w:rsidRPr="00364D5A">
        <w:rPr>
          <w:sz w:val="22"/>
          <w:lang w:val="ru-RU"/>
        </w:rPr>
        <w:t xml:space="preserve"> – «</w:t>
      </w:r>
      <w:r w:rsidRPr="00B300E6">
        <w:rPr>
          <w:b/>
          <w:sz w:val="22"/>
          <w:lang w:val="ru-RU"/>
        </w:rPr>
        <w:t>Хабарлама</w:t>
      </w:r>
      <w:r w:rsidRPr="00364D5A">
        <w:rPr>
          <w:sz w:val="22"/>
          <w:lang w:val="ru-RU"/>
        </w:rPr>
        <w:t xml:space="preserve">») </w:t>
      </w:r>
      <w:r w:rsidRPr="00B300E6">
        <w:rPr>
          <w:sz w:val="22"/>
          <w:lang w:val="ru-RU"/>
        </w:rPr>
        <w:t>және басқа Тараптан сыбайлас жемқорлық құқық бұзушылық болмағаны немесе болмауы мүмкін екендігі туралы растау алынғанға дейін осы Шарт бойынша міндеттемелерді орындамауға құқылы</w:t>
      </w:r>
      <w:r w:rsidRPr="00364D5A">
        <w:rPr>
          <w:sz w:val="22"/>
          <w:lang w:val="ru-RU"/>
        </w:rPr>
        <w:t xml:space="preserve">. </w:t>
      </w:r>
      <w:r w:rsidRPr="00B300E6">
        <w:rPr>
          <w:sz w:val="22"/>
          <w:lang w:val="ru-RU"/>
        </w:rPr>
        <w:t xml:space="preserve">Көрсетілген </w:t>
      </w:r>
      <w:r>
        <w:rPr>
          <w:sz w:val="22"/>
          <w:lang w:val="ru-RU"/>
        </w:rPr>
        <w:t>р</w:t>
      </w:r>
      <w:r w:rsidRPr="00B300E6">
        <w:rPr>
          <w:sz w:val="22"/>
          <w:lang w:val="ru-RU"/>
        </w:rPr>
        <w:t xml:space="preserve">астауды екінші Тарап </w:t>
      </w:r>
      <w:r>
        <w:rPr>
          <w:sz w:val="22"/>
          <w:lang w:val="ru-RU"/>
        </w:rPr>
        <w:t>Х</w:t>
      </w:r>
      <w:r w:rsidRPr="00B300E6">
        <w:rPr>
          <w:sz w:val="22"/>
          <w:lang w:val="ru-RU"/>
        </w:rPr>
        <w:t>абарлама алынған күннен бастап күнтізбелік 10 (он) күн ішінде ұсынуы тиіс</w:t>
      </w:r>
      <w:r w:rsidRPr="00364D5A">
        <w:rPr>
          <w:sz w:val="22"/>
          <w:lang w:val="ru-RU"/>
        </w:rPr>
        <w:t>.</w:t>
      </w:r>
    </w:p>
    <w:p w14:paraId="1122FB69" w14:textId="77777777" w:rsidR="0076166D" w:rsidRDefault="0076166D" w:rsidP="0076166D">
      <w:pPr>
        <w:pStyle w:val="3"/>
        <w:spacing w:after="120"/>
        <w:ind w:left="1418" w:hanging="709"/>
        <w:rPr>
          <w:sz w:val="22"/>
          <w:lang w:val="ru-RU"/>
        </w:rPr>
      </w:pPr>
      <w:r w:rsidRPr="0053790F">
        <w:rPr>
          <w:sz w:val="22"/>
          <w:lang w:val="ru-RU"/>
        </w:rPr>
        <w:t xml:space="preserve">Сыбайлас жемқорлық құқық бұзушылық жасағаны туралы анық ақпарат алған кезде және осы баптың ережелері сақталған кезде </w:t>
      </w:r>
      <w:r>
        <w:rPr>
          <w:sz w:val="22"/>
          <w:lang w:val="ru-RU"/>
        </w:rPr>
        <w:t>К</w:t>
      </w:r>
      <w:r w:rsidRPr="0053790F">
        <w:rPr>
          <w:sz w:val="22"/>
          <w:lang w:val="ru-RU"/>
        </w:rPr>
        <w:t xml:space="preserve">епіл ұстаушы </w:t>
      </w:r>
      <w:r>
        <w:rPr>
          <w:sz w:val="22"/>
          <w:lang w:val="ru-RU"/>
        </w:rPr>
        <w:t>К</w:t>
      </w:r>
      <w:r w:rsidRPr="0053790F">
        <w:rPr>
          <w:sz w:val="22"/>
          <w:lang w:val="ru-RU"/>
        </w:rPr>
        <w:t>епіл берушіге тиісті жазбаша хабарлама жібере отырып, осы Шартты бір жақты тәртіппен орындаудан толық немесе ішінара бас тартуға құқылы</w:t>
      </w:r>
      <w:r w:rsidRPr="008952D3">
        <w:rPr>
          <w:sz w:val="22"/>
          <w:lang w:val="ru-RU"/>
        </w:rPr>
        <w:t>.</w:t>
      </w:r>
      <w:r>
        <w:rPr>
          <w:sz w:val="22"/>
          <w:lang w:val="ru-RU"/>
        </w:rPr>
        <w:t xml:space="preserve"> </w:t>
      </w:r>
    </w:p>
    <w:p w14:paraId="0A10D49A" w14:textId="061399C1" w:rsidR="00CD7099" w:rsidRPr="004835CC" w:rsidRDefault="0076166D" w:rsidP="0076166D">
      <w:pPr>
        <w:pStyle w:val="3"/>
        <w:ind w:left="1418" w:hanging="709"/>
        <w:rPr>
          <w:sz w:val="22"/>
          <w:lang w:val="ru-RU"/>
        </w:rPr>
      </w:pPr>
      <w:r w:rsidRPr="0053790F">
        <w:rPr>
          <w:sz w:val="22"/>
          <w:lang w:val="ru-RU"/>
        </w:rPr>
        <w:t>Кепіл берушіде осы Шарттың қандай да бір ережелерін бұзу болды немесе болуы мүмкін деген күдік туындаған кезде</w:t>
      </w:r>
      <w:r w:rsidRPr="00364D5A">
        <w:rPr>
          <w:sz w:val="22"/>
          <w:lang w:val="ru-RU"/>
        </w:rPr>
        <w:t xml:space="preserve">, </w:t>
      </w:r>
      <w:r w:rsidRPr="0053790F">
        <w:rPr>
          <w:sz w:val="22"/>
          <w:lang w:val="ru-RU"/>
        </w:rPr>
        <w:t xml:space="preserve">Кепіл беруші </w:t>
      </w:r>
      <w:r>
        <w:rPr>
          <w:sz w:val="22"/>
          <w:lang w:val="ru-RU"/>
        </w:rPr>
        <w:t>К</w:t>
      </w:r>
      <w:r w:rsidRPr="0053790F">
        <w:rPr>
          <w:sz w:val="22"/>
          <w:lang w:val="ru-RU"/>
        </w:rPr>
        <w:t xml:space="preserve">епіл ұстаушыны кез келген ыңғайлы тәсілмен, оның ішінде </w:t>
      </w:r>
      <w:r>
        <w:rPr>
          <w:sz w:val="22"/>
          <w:lang w:val="ru-RU"/>
        </w:rPr>
        <w:t>б</w:t>
      </w:r>
      <w:r w:rsidRPr="0053790F">
        <w:rPr>
          <w:sz w:val="22"/>
          <w:lang w:val="ru-RU"/>
        </w:rPr>
        <w:t xml:space="preserve">айланыс ақпараты </w:t>
      </w:r>
      <w:r>
        <w:rPr>
          <w:sz w:val="22"/>
          <w:lang w:val="ru-RU"/>
        </w:rPr>
        <w:t>К</w:t>
      </w:r>
      <w:r w:rsidRPr="0053790F">
        <w:rPr>
          <w:sz w:val="22"/>
          <w:lang w:val="ru-RU"/>
        </w:rPr>
        <w:t xml:space="preserve">епіл ұстаушының корпоративтік веб-сайтында орналасқан </w:t>
      </w:r>
      <w:r>
        <w:rPr>
          <w:sz w:val="22"/>
          <w:lang w:val="ru-RU"/>
        </w:rPr>
        <w:t>«</w:t>
      </w:r>
      <w:r w:rsidRPr="0053790F">
        <w:rPr>
          <w:sz w:val="22"/>
          <w:lang w:val="ru-RU"/>
        </w:rPr>
        <w:t>жедел желі</w:t>
      </w:r>
      <w:r>
        <w:rPr>
          <w:sz w:val="22"/>
          <w:lang w:val="ru-RU"/>
        </w:rPr>
        <w:t>»</w:t>
      </w:r>
      <w:r w:rsidRPr="0053790F">
        <w:rPr>
          <w:sz w:val="22"/>
          <w:lang w:val="ru-RU"/>
        </w:rPr>
        <w:t xml:space="preserve"> арқылы дереу хабардар етуге міндеттенеді</w:t>
      </w:r>
      <w:r w:rsidRPr="00364D5A">
        <w:rPr>
          <w:sz w:val="22"/>
          <w:lang w:val="ru-RU"/>
        </w:rPr>
        <w:t>.</w:t>
      </w:r>
    </w:p>
    <w:p w14:paraId="1E633A16" w14:textId="534F9F86" w:rsidR="0026364D" w:rsidRPr="004835CC" w:rsidRDefault="0076166D" w:rsidP="00D6378F">
      <w:pPr>
        <w:pStyle w:val="2"/>
        <w:keepNext/>
        <w:spacing w:before="120" w:after="0"/>
        <w:rPr>
          <w:sz w:val="22"/>
          <w:szCs w:val="22"/>
          <w:lang w:val="ru-RU"/>
        </w:rPr>
      </w:pPr>
      <w:r w:rsidRPr="0076166D">
        <w:rPr>
          <w:sz w:val="22"/>
          <w:szCs w:val="22"/>
          <w:lang w:val="ru-RU"/>
        </w:rPr>
        <w:t>Шарттың қолданылу мерзімі</w:t>
      </w:r>
    </w:p>
    <w:p w14:paraId="43D7BD29" w14:textId="72832EB1" w:rsidR="003D1D8E" w:rsidRPr="004835CC" w:rsidRDefault="0076166D" w:rsidP="0083223F">
      <w:pPr>
        <w:pStyle w:val="RSBodyText1"/>
        <w:spacing w:before="120" w:after="0"/>
        <w:rPr>
          <w:rFonts w:eastAsiaTheme="minorHAnsi"/>
          <w:sz w:val="22"/>
          <w:lang w:val="ru-RU"/>
        </w:rPr>
      </w:pPr>
      <w:r w:rsidRPr="0076166D">
        <w:rPr>
          <w:sz w:val="22"/>
          <w:lang w:val="ru-RU"/>
        </w:rPr>
        <w:t>Осы Шарт оған Тараптар қол қойған күннен бастап күшіне енеді және Қамтамасыз етілген міндеттемелер толық және тиісінше орындалғанға дейін қолданылады.</w:t>
      </w:r>
      <w:r w:rsidR="00595401" w:rsidRPr="004835CC">
        <w:rPr>
          <w:sz w:val="22"/>
          <w:lang w:val="ru-RU"/>
        </w:rPr>
        <w:t xml:space="preserve"> </w:t>
      </w:r>
    </w:p>
    <w:p w14:paraId="42EC0F56" w14:textId="04359105" w:rsidR="00CA30C0" w:rsidRPr="004835CC" w:rsidRDefault="0076166D" w:rsidP="007B0BB8">
      <w:pPr>
        <w:pStyle w:val="1"/>
        <w:spacing w:before="240" w:after="0"/>
        <w:jc w:val="left"/>
        <w:rPr>
          <w:sz w:val="22"/>
          <w:szCs w:val="22"/>
          <w:lang w:val="ru-RU"/>
        </w:rPr>
      </w:pPr>
      <w:r w:rsidRPr="0076166D">
        <w:rPr>
          <w:sz w:val="22"/>
          <w:szCs w:val="22"/>
          <w:lang w:val="ru-RU"/>
        </w:rPr>
        <w:t>Тараптардың қолдары мен деректемелері</w:t>
      </w:r>
      <w:r w:rsidR="007B0BB8" w:rsidRPr="004835CC">
        <w:rPr>
          <w:sz w:val="22"/>
          <w:szCs w:val="22"/>
          <w:lang w:val="ru-RU"/>
        </w:rPr>
        <w:br/>
      </w:r>
    </w:p>
    <w:tbl>
      <w:tblPr>
        <w:tblW w:w="0" w:type="auto"/>
        <w:tblInd w:w="709" w:type="dxa"/>
        <w:tblLayout w:type="fixed"/>
        <w:tblLook w:val="0000" w:firstRow="0" w:lastRow="0" w:firstColumn="0" w:lastColumn="0" w:noHBand="0" w:noVBand="0"/>
      </w:tblPr>
      <w:tblGrid>
        <w:gridCol w:w="8505"/>
      </w:tblGrid>
      <w:tr w:rsidR="003B7BAD" w:rsidRPr="00A62DA4" w14:paraId="75D92E4A" w14:textId="77777777" w:rsidTr="003B7BAD">
        <w:tc>
          <w:tcPr>
            <w:tcW w:w="8505" w:type="dxa"/>
          </w:tcPr>
          <w:p w14:paraId="5491FE96" w14:textId="2978276C" w:rsidR="003B7BAD" w:rsidRPr="004835CC" w:rsidRDefault="0076166D" w:rsidP="0017236E">
            <w:pPr>
              <w:spacing w:after="120"/>
              <w:rPr>
                <w:sz w:val="22"/>
                <w:lang w:val="ru-RU"/>
              </w:rPr>
            </w:pPr>
            <w:r w:rsidRPr="0076166D">
              <w:rPr>
                <w:b/>
                <w:sz w:val="22"/>
                <w:lang w:val="ru-RU"/>
              </w:rPr>
              <w:t>Кепіл ұстаушы</w:t>
            </w:r>
            <w:r w:rsidR="003B7BAD" w:rsidRPr="004835CC">
              <w:rPr>
                <w:b/>
                <w:sz w:val="22"/>
                <w:lang w:val="ru-RU"/>
              </w:rPr>
              <w:t>:</w:t>
            </w:r>
            <w:r w:rsidR="003B7BAD" w:rsidRPr="004835CC">
              <w:rPr>
                <w:sz w:val="22"/>
                <w:lang w:val="ru-RU"/>
              </w:rPr>
              <w:t xml:space="preserve"> </w:t>
            </w:r>
            <w:r>
              <w:rPr>
                <w:b/>
                <w:bCs/>
                <w:sz w:val="22"/>
                <w:lang w:val="kk-KZ"/>
              </w:rPr>
              <w:t>«</w:t>
            </w:r>
            <w:r w:rsidRPr="0076166D">
              <w:rPr>
                <w:b/>
                <w:bCs/>
                <w:sz w:val="22"/>
                <w:lang w:val="ru-RU"/>
              </w:rPr>
              <w:t>Тау-Кен Самұры</w:t>
            </w:r>
            <w:r>
              <w:rPr>
                <w:b/>
                <w:bCs/>
                <w:sz w:val="22"/>
                <w:lang w:val="kk-KZ"/>
              </w:rPr>
              <w:t>қ»</w:t>
            </w:r>
            <w:r w:rsidRPr="0076166D">
              <w:rPr>
                <w:b/>
                <w:bCs/>
                <w:sz w:val="22"/>
                <w:lang w:val="ru-RU"/>
              </w:rPr>
              <w:t xml:space="preserve"> ұлттық тау-кен компаниясы</w:t>
            </w:r>
            <w:r>
              <w:rPr>
                <w:b/>
                <w:bCs/>
                <w:sz w:val="22"/>
                <w:lang w:val="kk-KZ"/>
              </w:rPr>
              <w:t xml:space="preserve">» </w:t>
            </w:r>
            <w:r w:rsidRPr="0076166D">
              <w:rPr>
                <w:b/>
                <w:bCs/>
                <w:sz w:val="22"/>
                <w:lang w:val="ru-RU"/>
              </w:rPr>
              <w:t>АҚ</w:t>
            </w:r>
          </w:p>
        </w:tc>
      </w:tr>
      <w:tr w:rsidR="003B7BAD" w:rsidRPr="004835CC" w14:paraId="74254D92" w14:textId="77777777" w:rsidTr="003B7BAD">
        <w:tc>
          <w:tcPr>
            <w:tcW w:w="8505" w:type="dxa"/>
          </w:tcPr>
          <w:p w14:paraId="30A34D86" w14:textId="7BC68139" w:rsidR="003B7BAD" w:rsidRPr="004835CC" w:rsidRDefault="0076166D" w:rsidP="003B7BAD">
            <w:pPr>
              <w:spacing w:after="0"/>
              <w:rPr>
                <w:sz w:val="22"/>
                <w:lang w:val="ru-RU"/>
              </w:rPr>
            </w:pPr>
            <w:r w:rsidRPr="0076166D">
              <w:rPr>
                <w:sz w:val="22"/>
                <w:lang w:val="ru-RU"/>
              </w:rPr>
              <w:t>Қазақстан Республикасы, Астана қаласы, Сығанақ көшесі, 17/10</w:t>
            </w:r>
          </w:p>
          <w:p w14:paraId="03E1D46A" w14:textId="4F401871" w:rsidR="003B7BAD" w:rsidRPr="004835CC" w:rsidRDefault="0076166D" w:rsidP="003B7BAD">
            <w:pPr>
              <w:spacing w:after="0"/>
              <w:rPr>
                <w:sz w:val="22"/>
                <w:lang w:val="ru-RU"/>
              </w:rPr>
            </w:pPr>
            <w:r w:rsidRPr="0076166D">
              <w:rPr>
                <w:sz w:val="22"/>
                <w:lang w:val="ru-RU"/>
              </w:rPr>
              <w:t>Шот нөмірі теңгемен</w:t>
            </w:r>
            <w:r w:rsidR="003B7BAD" w:rsidRPr="004835CC">
              <w:rPr>
                <w:sz w:val="22"/>
                <w:lang w:val="ru-RU"/>
              </w:rPr>
              <w:t xml:space="preserve">: Z946010111000229503 </w:t>
            </w:r>
          </w:p>
          <w:p w14:paraId="099EABF8" w14:textId="1A1806A1" w:rsidR="003B7BAD" w:rsidRPr="004835CC" w:rsidRDefault="0076166D" w:rsidP="003B7BAD">
            <w:pPr>
              <w:spacing w:after="0"/>
              <w:rPr>
                <w:sz w:val="22"/>
                <w:lang w:val="ru-RU"/>
              </w:rPr>
            </w:pPr>
            <w:r w:rsidRPr="0076166D">
              <w:rPr>
                <w:sz w:val="22"/>
                <w:lang w:val="ru-RU"/>
              </w:rPr>
              <w:t>Шот нөмірі АҚШ долларымен</w:t>
            </w:r>
            <w:r w:rsidR="003B7BAD" w:rsidRPr="004835CC">
              <w:rPr>
                <w:sz w:val="22"/>
                <w:lang w:val="ru-RU"/>
              </w:rPr>
              <w:t>: KZ046018821000996551</w:t>
            </w:r>
          </w:p>
          <w:p w14:paraId="27380B2F" w14:textId="7B189A45" w:rsidR="003B7BAD" w:rsidRPr="004835CC" w:rsidRDefault="0076166D" w:rsidP="003B7BAD">
            <w:pPr>
              <w:spacing w:after="0"/>
              <w:rPr>
                <w:sz w:val="22"/>
                <w:lang w:val="ru-RU"/>
              </w:rPr>
            </w:pPr>
            <w:r w:rsidRPr="0076166D">
              <w:rPr>
                <w:sz w:val="22"/>
                <w:lang w:val="ru-RU"/>
              </w:rPr>
              <w:t>Бенефициар банкінің БСК/SWIFT</w:t>
            </w:r>
            <w:r w:rsidR="003B7BAD" w:rsidRPr="004835CC">
              <w:rPr>
                <w:sz w:val="22"/>
                <w:lang w:val="ru-RU"/>
              </w:rPr>
              <w:t>: HSBKKZKX</w:t>
            </w:r>
          </w:p>
          <w:p w14:paraId="2C11C57E" w14:textId="5DF74F59" w:rsidR="003B7BAD" w:rsidRPr="004835CC" w:rsidRDefault="0076166D" w:rsidP="003B7BAD">
            <w:pPr>
              <w:spacing w:after="0"/>
              <w:rPr>
                <w:sz w:val="22"/>
                <w:lang w:val="ru-RU"/>
              </w:rPr>
            </w:pPr>
            <w:r w:rsidRPr="0076166D">
              <w:rPr>
                <w:sz w:val="22"/>
                <w:lang w:val="ru-RU"/>
              </w:rPr>
              <w:t>Бенефициар банктің атауы</w:t>
            </w:r>
            <w:r w:rsidR="003B7BAD" w:rsidRPr="004835CC">
              <w:rPr>
                <w:sz w:val="22"/>
                <w:lang w:val="ru-RU"/>
              </w:rPr>
              <w:t>:</w:t>
            </w:r>
          </w:p>
          <w:p w14:paraId="47A83148" w14:textId="7ED3CE13" w:rsidR="003B7BAD" w:rsidRPr="004835CC" w:rsidRDefault="0076166D" w:rsidP="003B7BAD">
            <w:pPr>
              <w:spacing w:after="0"/>
              <w:rPr>
                <w:sz w:val="22"/>
                <w:lang w:val="ru-RU"/>
              </w:rPr>
            </w:pPr>
            <w:r w:rsidRPr="0076166D">
              <w:rPr>
                <w:sz w:val="22"/>
                <w:lang w:val="ru-RU"/>
              </w:rPr>
              <w:t>«Қазақстан Халық Банкі» АҚ</w:t>
            </w:r>
          </w:p>
        </w:tc>
      </w:tr>
      <w:tr w:rsidR="003B7BAD" w:rsidRPr="004835CC" w14:paraId="06F6299A" w14:textId="77777777" w:rsidTr="003B7BAD">
        <w:tc>
          <w:tcPr>
            <w:tcW w:w="8505" w:type="dxa"/>
          </w:tcPr>
          <w:p w14:paraId="436C4CD9" w14:textId="77777777" w:rsidR="003B7BAD" w:rsidRPr="004835CC" w:rsidRDefault="003B7BAD" w:rsidP="003B7BAD">
            <w:pPr>
              <w:spacing w:after="0"/>
              <w:jc w:val="both"/>
              <w:rPr>
                <w:b/>
                <w:sz w:val="22"/>
                <w:lang w:val="ru-RU"/>
              </w:rPr>
            </w:pPr>
          </w:p>
          <w:p w14:paraId="4914B613" w14:textId="77777777" w:rsidR="00160FD6" w:rsidRPr="004835CC" w:rsidRDefault="00160FD6" w:rsidP="00160FD6">
            <w:pPr>
              <w:spacing w:after="0"/>
              <w:jc w:val="both"/>
              <w:rPr>
                <w:b/>
                <w:sz w:val="22"/>
                <w:lang w:val="ru-RU"/>
              </w:rPr>
            </w:pPr>
            <w:r w:rsidRPr="004835CC">
              <w:rPr>
                <w:b/>
                <w:sz w:val="22"/>
                <w:lang w:val="ru-RU"/>
              </w:rPr>
              <w:t>__________________</w:t>
            </w:r>
          </w:p>
          <w:p w14:paraId="56C411FA" w14:textId="7B68A99F" w:rsidR="003B7BAD" w:rsidRPr="004835CC" w:rsidRDefault="00160FD6" w:rsidP="00160FD6">
            <w:pPr>
              <w:spacing w:after="0"/>
              <w:rPr>
                <w:b/>
                <w:sz w:val="22"/>
              </w:rPr>
            </w:pPr>
            <w:r w:rsidRPr="004835CC">
              <w:rPr>
                <w:b/>
                <w:sz w:val="22"/>
                <w:lang w:val="ru-RU"/>
              </w:rPr>
              <w:t>[</w:t>
            </w:r>
            <w:r w:rsidR="0076166D" w:rsidRPr="0076166D">
              <w:rPr>
                <w:b/>
                <w:i/>
                <w:iCs/>
                <w:sz w:val="22"/>
                <w:lang w:val="ru-RU"/>
              </w:rPr>
              <w:t>лауазымын, аты-жөнін көрсетіңіз</w:t>
            </w:r>
            <w:r w:rsidRPr="004835CC">
              <w:rPr>
                <w:b/>
                <w:sz w:val="22"/>
              </w:rPr>
              <w:t>]</w:t>
            </w:r>
          </w:p>
        </w:tc>
      </w:tr>
      <w:tr w:rsidR="003B7BAD" w:rsidRPr="004835CC" w14:paraId="0F26AE39" w14:textId="77777777" w:rsidTr="003B7BAD">
        <w:tc>
          <w:tcPr>
            <w:tcW w:w="8505" w:type="dxa"/>
          </w:tcPr>
          <w:p w14:paraId="097E079D" w14:textId="77777777" w:rsidR="003B7BAD" w:rsidRPr="004835CC" w:rsidRDefault="003B7BAD" w:rsidP="003B7BAD">
            <w:pPr>
              <w:spacing w:after="0"/>
              <w:jc w:val="both"/>
              <w:rPr>
                <w:b/>
                <w:sz w:val="22"/>
                <w:lang w:val="ru-RU"/>
              </w:rPr>
            </w:pPr>
          </w:p>
        </w:tc>
      </w:tr>
      <w:tr w:rsidR="003B7BAD" w:rsidRPr="004835CC" w14:paraId="6139D985" w14:textId="77777777" w:rsidTr="003B7BAD">
        <w:tc>
          <w:tcPr>
            <w:tcW w:w="8505" w:type="dxa"/>
          </w:tcPr>
          <w:p w14:paraId="7CA0A420" w14:textId="77777777" w:rsidR="003B7BAD" w:rsidRPr="004835CC" w:rsidRDefault="003B7BAD" w:rsidP="003B7BAD">
            <w:pPr>
              <w:spacing w:after="0"/>
              <w:jc w:val="both"/>
              <w:rPr>
                <w:b/>
                <w:sz w:val="22"/>
                <w:lang w:val="ru-RU"/>
              </w:rPr>
            </w:pPr>
          </w:p>
        </w:tc>
      </w:tr>
      <w:tr w:rsidR="003B7BAD" w:rsidRPr="004835CC" w14:paraId="288CFA8B" w14:textId="77777777" w:rsidTr="003B7BAD">
        <w:tc>
          <w:tcPr>
            <w:tcW w:w="8505" w:type="dxa"/>
          </w:tcPr>
          <w:p w14:paraId="29EA12BA" w14:textId="5DAC7817" w:rsidR="003B7BAD" w:rsidRPr="004835CC" w:rsidRDefault="0076166D" w:rsidP="003B7BAD">
            <w:pPr>
              <w:spacing w:after="120"/>
              <w:rPr>
                <w:sz w:val="22"/>
                <w:lang w:val="ru-RU"/>
              </w:rPr>
            </w:pPr>
            <w:r w:rsidRPr="0076166D">
              <w:rPr>
                <w:b/>
                <w:sz w:val="22"/>
                <w:lang w:val="ru-RU"/>
              </w:rPr>
              <w:lastRenderedPageBreak/>
              <w:t>Кепіл беруші</w:t>
            </w:r>
            <w:r w:rsidR="003B7BAD" w:rsidRPr="004835CC">
              <w:rPr>
                <w:b/>
                <w:sz w:val="22"/>
                <w:lang w:val="ru-RU"/>
              </w:rPr>
              <w:t xml:space="preserve">: </w:t>
            </w:r>
            <w:r w:rsidR="003B7BAD" w:rsidRPr="004835CC">
              <w:rPr>
                <w:sz w:val="22"/>
                <w:lang w:val="ru-RU"/>
              </w:rPr>
              <w:t>[</w:t>
            </w:r>
            <w:r w:rsidRPr="0076166D">
              <w:rPr>
                <w:i/>
                <w:iCs/>
                <w:sz w:val="22"/>
                <w:lang w:val="ru-RU"/>
              </w:rPr>
              <w:t>атауын көрсетіңіз</w:t>
            </w:r>
            <w:r w:rsidR="003B7BAD" w:rsidRPr="004835CC">
              <w:rPr>
                <w:sz w:val="22"/>
                <w:lang w:val="ru-RU"/>
              </w:rPr>
              <w:t>]</w:t>
            </w:r>
          </w:p>
        </w:tc>
      </w:tr>
      <w:tr w:rsidR="003B7BAD" w:rsidRPr="0076166D" w14:paraId="7A834347" w14:textId="77777777" w:rsidTr="003B7BAD">
        <w:tc>
          <w:tcPr>
            <w:tcW w:w="8505" w:type="dxa"/>
          </w:tcPr>
          <w:p w14:paraId="58D1BB52" w14:textId="21466A94" w:rsidR="003B7BAD" w:rsidRPr="0076166D" w:rsidRDefault="0076166D" w:rsidP="003B7BAD">
            <w:pPr>
              <w:spacing w:after="0"/>
              <w:rPr>
                <w:sz w:val="22"/>
                <w:lang w:val="kk-KZ"/>
              </w:rPr>
            </w:pPr>
            <w:r w:rsidRPr="0076166D">
              <w:rPr>
                <w:sz w:val="22"/>
                <w:lang w:val="ru-RU"/>
              </w:rPr>
              <w:t>Қазақстан</w:t>
            </w:r>
            <w:r w:rsidRPr="0076166D">
              <w:rPr>
                <w:sz w:val="22"/>
              </w:rPr>
              <w:t xml:space="preserve"> </w:t>
            </w:r>
            <w:r w:rsidRPr="0076166D">
              <w:rPr>
                <w:sz w:val="22"/>
                <w:lang w:val="ru-RU"/>
              </w:rPr>
              <w:t>Республикасы</w:t>
            </w:r>
            <w:r w:rsidR="003B7BAD" w:rsidRPr="0076166D">
              <w:rPr>
                <w:sz w:val="22"/>
              </w:rPr>
              <w:t>, [</w:t>
            </w:r>
            <w:r w:rsidRPr="0076166D">
              <w:rPr>
                <w:i/>
                <w:sz w:val="22"/>
                <w:lang w:val="ru-RU"/>
              </w:rPr>
              <w:t>мекенжайды</w:t>
            </w:r>
            <w:r w:rsidRPr="0076166D">
              <w:rPr>
                <w:i/>
                <w:sz w:val="22"/>
              </w:rPr>
              <w:t xml:space="preserve"> </w:t>
            </w:r>
            <w:r w:rsidRPr="0076166D">
              <w:rPr>
                <w:i/>
                <w:sz w:val="22"/>
                <w:lang w:val="ru-RU"/>
              </w:rPr>
              <w:t>көрсетіңіз</w:t>
            </w:r>
            <w:r w:rsidR="003B7BAD" w:rsidRPr="0076166D">
              <w:rPr>
                <w:sz w:val="22"/>
              </w:rPr>
              <w:t>]</w:t>
            </w:r>
            <w:r>
              <w:rPr>
                <w:sz w:val="22"/>
                <w:lang w:val="kk-KZ"/>
              </w:rPr>
              <w:t xml:space="preserve"> қаласы</w:t>
            </w:r>
          </w:p>
          <w:p w14:paraId="010C0B5D" w14:textId="2C46A0CB" w:rsidR="003B7BAD" w:rsidRPr="0076166D" w:rsidRDefault="003B7BAD" w:rsidP="003B7BAD">
            <w:pPr>
              <w:spacing w:after="0"/>
              <w:rPr>
                <w:sz w:val="22"/>
                <w:lang w:val="kk-KZ"/>
              </w:rPr>
            </w:pPr>
            <w:r w:rsidRPr="0076166D">
              <w:rPr>
                <w:sz w:val="22"/>
                <w:lang w:val="kk-KZ"/>
              </w:rPr>
              <w:t>Б</w:t>
            </w:r>
            <w:r w:rsidR="0076166D">
              <w:rPr>
                <w:sz w:val="22"/>
                <w:lang w:val="kk-KZ"/>
              </w:rPr>
              <w:t>С</w:t>
            </w:r>
            <w:r w:rsidRPr="0076166D">
              <w:rPr>
                <w:sz w:val="22"/>
                <w:lang w:val="kk-KZ"/>
              </w:rPr>
              <w:t>Н: [</w:t>
            </w:r>
            <w:r w:rsidR="0076166D">
              <w:rPr>
                <w:i/>
                <w:sz w:val="22"/>
                <w:lang w:val="kk-KZ"/>
              </w:rPr>
              <w:t>көрсетіңіз</w:t>
            </w:r>
            <w:r w:rsidRPr="0076166D">
              <w:rPr>
                <w:sz w:val="22"/>
                <w:lang w:val="kk-KZ"/>
              </w:rPr>
              <w:t>]</w:t>
            </w:r>
          </w:p>
          <w:p w14:paraId="461CA8B4" w14:textId="70A91703" w:rsidR="003B7BAD" w:rsidRPr="0076166D" w:rsidRDefault="0076166D" w:rsidP="003B7BAD">
            <w:pPr>
              <w:spacing w:after="0"/>
              <w:rPr>
                <w:sz w:val="22"/>
                <w:lang w:val="kk-KZ"/>
              </w:rPr>
            </w:pPr>
            <w:r>
              <w:rPr>
                <w:sz w:val="22"/>
                <w:lang w:val="kk-KZ"/>
              </w:rPr>
              <w:t>ЖС</w:t>
            </w:r>
            <w:r w:rsidR="003B7BAD" w:rsidRPr="0076166D">
              <w:rPr>
                <w:sz w:val="22"/>
                <w:lang w:val="kk-KZ"/>
              </w:rPr>
              <w:t>К: [</w:t>
            </w:r>
            <w:r w:rsidRPr="0076166D">
              <w:rPr>
                <w:i/>
                <w:sz w:val="22"/>
                <w:lang w:val="kk-KZ"/>
              </w:rPr>
              <w:t>көрсетіңіз</w:t>
            </w:r>
            <w:r w:rsidR="003B7BAD" w:rsidRPr="0076166D">
              <w:rPr>
                <w:sz w:val="22"/>
                <w:lang w:val="kk-KZ"/>
              </w:rPr>
              <w:t>]</w:t>
            </w:r>
          </w:p>
          <w:p w14:paraId="0A67C33E" w14:textId="5E866A8D" w:rsidR="003B7BAD" w:rsidRPr="0076166D" w:rsidRDefault="003B7BAD" w:rsidP="003B7BAD">
            <w:pPr>
              <w:spacing w:after="0"/>
              <w:rPr>
                <w:b/>
                <w:sz w:val="22"/>
                <w:lang w:val="kk-KZ"/>
              </w:rPr>
            </w:pPr>
            <w:r w:rsidRPr="0076166D">
              <w:rPr>
                <w:sz w:val="22"/>
                <w:lang w:val="kk-KZ"/>
              </w:rPr>
              <w:t>Б</w:t>
            </w:r>
            <w:r w:rsidR="0076166D">
              <w:rPr>
                <w:sz w:val="22"/>
                <w:lang w:val="kk-KZ"/>
              </w:rPr>
              <w:t>С</w:t>
            </w:r>
            <w:r w:rsidRPr="0076166D">
              <w:rPr>
                <w:sz w:val="22"/>
                <w:lang w:val="kk-KZ"/>
              </w:rPr>
              <w:t>К: [</w:t>
            </w:r>
            <w:r w:rsidR="0076166D" w:rsidRPr="0076166D">
              <w:rPr>
                <w:i/>
                <w:sz w:val="22"/>
                <w:lang w:val="kk-KZ"/>
              </w:rPr>
              <w:t>көрсетіңіз</w:t>
            </w:r>
            <w:r w:rsidRPr="0076166D">
              <w:rPr>
                <w:sz w:val="22"/>
                <w:lang w:val="kk-KZ"/>
              </w:rPr>
              <w:t>]</w:t>
            </w:r>
            <w:r w:rsidRPr="0076166D" w:rsidDel="00506E2A">
              <w:rPr>
                <w:sz w:val="22"/>
                <w:lang w:val="kk-KZ"/>
              </w:rPr>
              <w:t xml:space="preserve"> </w:t>
            </w:r>
          </w:p>
        </w:tc>
      </w:tr>
      <w:tr w:rsidR="003B7BAD" w:rsidRPr="004835CC" w14:paraId="757D6560" w14:textId="77777777" w:rsidTr="003B7BAD">
        <w:tc>
          <w:tcPr>
            <w:tcW w:w="8505" w:type="dxa"/>
          </w:tcPr>
          <w:p w14:paraId="12147C90" w14:textId="77777777" w:rsidR="003B7BAD" w:rsidRPr="0076166D" w:rsidRDefault="003B7BAD" w:rsidP="003B7BAD">
            <w:pPr>
              <w:spacing w:after="0"/>
              <w:jc w:val="both"/>
              <w:rPr>
                <w:b/>
                <w:sz w:val="22"/>
                <w:lang w:val="kk-KZ"/>
              </w:rPr>
            </w:pPr>
          </w:p>
          <w:p w14:paraId="36FB5F7A" w14:textId="77777777" w:rsidR="003B7BAD" w:rsidRPr="004835CC" w:rsidRDefault="003B7BAD" w:rsidP="003B7BAD">
            <w:pPr>
              <w:spacing w:after="0"/>
              <w:jc w:val="both"/>
              <w:rPr>
                <w:b/>
                <w:sz w:val="22"/>
                <w:lang w:val="ru-RU"/>
              </w:rPr>
            </w:pPr>
            <w:r w:rsidRPr="004835CC">
              <w:rPr>
                <w:b/>
                <w:sz w:val="22"/>
                <w:lang w:val="ru-RU"/>
              </w:rPr>
              <w:t>__________________</w:t>
            </w:r>
          </w:p>
          <w:p w14:paraId="3237F626" w14:textId="6AC64CEA" w:rsidR="003B7BAD" w:rsidRPr="004835CC" w:rsidRDefault="003B7BAD" w:rsidP="00160FD6">
            <w:pPr>
              <w:spacing w:after="0"/>
              <w:jc w:val="both"/>
              <w:rPr>
                <w:b/>
                <w:sz w:val="22"/>
              </w:rPr>
            </w:pPr>
            <w:r w:rsidRPr="004835CC">
              <w:rPr>
                <w:b/>
                <w:sz w:val="22"/>
                <w:lang w:val="ru-RU"/>
              </w:rPr>
              <w:t>[</w:t>
            </w:r>
            <w:r w:rsidR="0076166D" w:rsidRPr="0076166D">
              <w:rPr>
                <w:b/>
                <w:i/>
                <w:iCs/>
                <w:sz w:val="22"/>
                <w:lang w:val="ru-RU"/>
              </w:rPr>
              <w:t>лауазымын, аты-жөнін көрсетіңіз</w:t>
            </w:r>
            <w:r w:rsidR="00160FD6" w:rsidRPr="004835CC">
              <w:rPr>
                <w:b/>
                <w:sz w:val="22"/>
              </w:rPr>
              <w:t>]</w:t>
            </w:r>
          </w:p>
        </w:tc>
      </w:tr>
      <w:tr w:rsidR="003B7BAD" w:rsidRPr="004835CC" w14:paraId="5C44F287" w14:textId="77777777" w:rsidTr="003B7BAD">
        <w:tc>
          <w:tcPr>
            <w:tcW w:w="8505" w:type="dxa"/>
          </w:tcPr>
          <w:p w14:paraId="18208369" w14:textId="77777777" w:rsidR="003B7BAD" w:rsidRPr="004835CC" w:rsidRDefault="003B7BAD" w:rsidP="00595401">
            <w:pPr>
              <w:spacing w:after="0"/>
              <w:jc w:val="both"/>
              <w:rPr>
                <w:b/>
                <w:sz w:val="22"/>
                <w:lang w:val="ru-RU"/>
              </w:rPr>
            </w:pPr>
          </w:p>
        </w:tc>
      </w:tr>
      <w:tr w:rsidR="003B7BAD" w:rsidRPr="004835CC" w14:paraId="2D0A43EC" w14:textId="77777777" w:rsidTr="003B7BAD">
        <w:tc>
          <w:tcPr>
            <w:tcW w:w="8505" w:type="dxa"/>
          </w:tcPr>
          <w:p w14:paraId="273059C8" w14:textId="77777777" w:rsidR="003B7BAD" w:rsidRPr="004835CC" w:rsidRDefault="003B7BAD" w:rsidP="00595401">
            <w:pPr>
              <w:spacing w:after="0"/>
              <w:jc w:val="both"/>
              <w:rPr>
                <w:b/>
                <w:sz w:val="22"/>
                <w:lang w:val="ru-RU"/>
              </w:rPr>
            </w:pPr>
          </w:p>
        </w:tc>
      </w:tr>
      <w:tr w:rsidR="003B7BAD" w:rsidRPr="004835CC" w14:paraId="630EEEC1" w14:textId="77777777" w:rsidTr="003B7BAD">
        <w:tc>
          <w:tcPr>
            <w:tcW w:w="8505" w:type="dxa"/>
          </w:tcPr>
          <w:p w14:paraId="3C106F83" w14:textId="6327F28C" w:rsidR="003B7BAD" w:rsidRPr="004835CC" w:rsidRDefault="003B7BAD" w:rsidP="0017236E">
            <w:pPr>
              <w:spacing w:after="120"/>
              <w:rPr>
                <w:sz w:val="22"/>
                <w:lang w:val="ru-RU"/>
              </w:rPr>
            </w:pPr>
          </w:p>
        </w:tc>
      </w:tr>
      <w:tr w:rsidR="003B7BAD" w:rsidRPr="004835CC" w14:paraId="7E8F1EDA" w14:textId="77777777" w:rsidTr="003B7BAD">
        <w:tc>
          <w:tcPr>
            <w:tcW w:w="8505" w:type="dxa"/>
          </w:tcPr>
          <w:p w14:paraId="4D879317" w14:textId="36BD2977" w:rsidR="003B7BAD" w:rsidRPr="004835CC" w:rsidRDefault="003B7BAD" w:rsidP="00595401">
            <w:pPr>
              <w:spacing w:after="0"/>
              <w:jc w:val="both"/>
              <w:rPr>
                <w:b/>
                <w:sz w:val="22"/>
                <w:lang w:val="ru-RU"/>
              </w:rPr>
            </w:pPr>
          </w:p>
        </w:tc>
      </w:tr>
      <w:tr w:rsidR="003B7BAD" w:rsidRPr="004835CC" w14:paraId="375C5E01" w14:textId="77777777" w:rsidTr="003B7BAD">
        <w:tc>
          <w:tcPr>
            <w:tcW w:w="8505" w:type="dxa"/>
          </w:tcPr>
          <w:p w14:paraId="5D0F22D4" w14:textId="42754AEA" w:rsidR="003B7BAD" w:rsidRPr="004835CC" w:rsidRDefault="003B7BAD" w:rsidP="00595401">
            <w:pPr>
              <w:spacing w:after="0"/>
              <w:jc w:val="both"/>
              <w:rPr>
                <w:b/>
                <w:sz w:val="22"/>
                <w:lang w:val="ru-RU"/>
              </w:rPr>
            </w:pPr>
          </w:p>
        </w:tc>
      </w:tr>
    </w:tbl>
    <w:p w14:paraId="654B75C8" w14:textId="77777777" w:rsidR="00BD004B" w:rsidRPr="004835CC" w:rsidRDefault="00BD004B" w:rsidP="0083223F">
      <w:pPr>
        <w:spacing w:after="160" w:line="259" w:lineRule="auto"/>
        <w:rPr>
          <w:rFonts w:eastAsia="Times New Roman"/>
          <w:b/>
          <w:bCs/>
          <w:i/>
          <w:iCs/>
          <w:sz w:val="22"/>
          <w:lang w:val="ru-RU" w:eastAsia="ru-RU"/>
        </w:rPr>
      </w:pPr>
      <w:r w:rsidRPr="004835CC">
        <w:rPr>
          <w:rFonts w:eastAsia="Times New Roman"/>
          <w:b/>
          <w:bCs/>
          <w:i/>
          <w:iCs/>
          <w:sz w:val="22"/>
          <w:lang w:val="ru-RU" w:eastAsia="ru-RU"/>
        </w:rPr>
        <w:br w:type="page"/>
      </w:r>
    </w:p>
    <w:p w14:paraId="0BF37F39" w14:textId="77777777" w:rsidR="00DC7715" w:rsidRPr="004835CC" w:rsidRDefault="00DC7715" w:rsidP="0083223F">
      <w:pPr>
        <w:spacing w:after="0" w:line="0" w:lineRule="atLeast"/>
        <w:ind w:left="5040" w:firstLine="720"/>
        <w:jc w:val="center"/>
        <w:rPr>
          <w:rFonts w:eastAsia="Times New Roman"/>
          <w:b/>
          <w:bCs/>
          <w:iCs/>
          <w:sz w:val="22"/>
          <w:lang w:val="ru-RU" w:eastAsia="ru-RU"/>
        </w:rPr>
        <w:sectPr w:rsidR="00DC7715" w:rsidRPr="004835CC" w:rsidSect="003A1C2A">
          <w:pgSz w:w="12240" w:h="15840"/>
          <w:pgMar w:top="1134" w:right="850" w:bottom="1134" w:left="1701" w:header="720" w:footer="720" w:gutter="0"/>
          <w:cols w:space="720"/>
          <w:titlePg/>
          <w:docGrid w:linePitch="360"/>
        </w:sectPr>
      </w:pPr>
    </w:p>
    <w:p w14:paraId="451CBF13" w14:textId="4F915A87" w:rsidR="0076166D" w:rsidRPr="00D510FB" w:rsidRDefault="0076166D" w:rsidP="0029324B">
      <w:pPr>
        <w:pStyle w:val="1"/>
        <w:numPr>
          <w:ilvl w:val="0"/>
          <w:numId w:val="0"/>
        </w:numPr>
        <w:spacing w:after="0"/>
        <w:jc w:val="right"/>
        <w:rPr>
          <w:b w:val="0"/>
          <w:bCs w:val="0"/>
          <w:szCs w:val="24"/>
          <w:lang w:val="ru-RU" w:eastAsia="ru-RU"/>
        </w:rPr>
      </w:pPr>
      <w:bookmarkStart w:id="30" w:name="_Toc104821478"/>
      <w:bookmarkStart w:id="31" w:name="_Toc108722030"/>
      <w:r w:rsidRPr="00D510FB">
        <w:rPr>
          <w:b w:val="0"/>
          <w:bCs w:val="0"/>
          <w:iCs/>
          <w:sz w:val="22"/>
          <w:lang w:val="ru-RU" w:eastAsia="ru-RU"/>
        </w:rPr>
        <w:lastRenderedPageBreak/>
        <w:t xml:space="preserve">202__ жылғы  </w:t>
      </w:r>
      <w:r w:rsidRPr="00D510FB">
        <w:rPr>
          <w:b w:val="0"/>
          <w:bCs w:val="0"/>
          <w:szCs w:val="24"/>
          <w:lang w:val="ru-RU" w:eastAsia="ru-RU"/>
        </w:rPr>
        <w:t xml:space="preserve"> </w:t>
      </w:r>
      <w:r w:rsidRPr="00D510FB">
        <w:rPr>
          <w:b w:val="0"/>
          <w:bCs w:val="0"/>
          <w:iCs/>
          <w:sz w:val="22"/>
          <w:lang w:val="ru-RU" w:eastAsia="ru-RU"/>
        </w:rPr>
        <w:t>«___» «_____»</w:t>
      </w:r>
      <w:r>
        <w:rPr>
          <w:b w:val="0"/>
          <w:bCs w:val="0"/>
          <w:iCs/>
          <w:sz w:val="22"/>
          <w:lang w:val="kk-KZ" w:eastAsia="ru-RU"/>
        </w:rPr>
        <w:t xml:space="preserve"> </w:t>
      </w:r>
      <w:r w:rsidRPr="00D510FB">
        <w:rPr>
          <w:b w:val="0"/>
          <w:bCs w:val="0"/>
          <w:iCs/>
          <w:sz w:val="22"/>
          <w:lang w:val="ru-RU" w:eastAsia="ru-RU"/>
        </w:rPr>
        <w:t>№___</w:t>
      </w:r>
    </w:p>
    <w:p w14:paraId="7ADB0BD9" w14:textId="4A2654D7" w:rsidR="0076166D" w:rsidRDefault="00E16B03" w:rsidP="0029324B">
      <w:pPr>
        <w:pStyle w:val="1"/>
        <w:numPr>
          <w:ilvl w:val="0"/>
          <w:numId w:val="0"/>
        </w:numPr>
        <w:spacing w:after="0"/>
        <w:jc w:val="right"/>
        <w:rPr>
          <w:b w:val="0"/>
          <w:iCs/>
          <w:sz w:val="22"/>
          <w:lang w:val="ru-RU" w:eastAsia="ru-RU"/>
        </w:rPr>
      </w:pPr>
      <w:r w:rsidRPr="00E16B03">
        <w:rPr>
          <w:b w:val="0"/>
          <w:iCs/>
          <w:sz w:val="22"/>
          <w:lang w:val="ru-RU" w:eastAsia="ru-RU"/>
        </w:rPr>
        <w:t>Мүліктің</w:t>
      </w:r>
      <w:r w:rsidR="0076166D" w:rsidRPr="00480941">
        <w:rPr>
          <w:b w:val="0"/>
          <w:iCs/>
          <w:sz w:val="22"/>
          <w:lang w:val="ru-RU" w:eastAsia="ru-RU"/>
        </w:rPr>
        <w:t xml:space="preserve"> кепіл шартына</w:t>
      </w:r>
    </w:p>
    <w:p w14:paraId="05B77D4B" w14:textId="3E45D29B" w:rsidR="0076166D" w:rsidRPr="0076166D" w:rsidRDefault="0076166D" w:rsidP="0029324B">
      <w:pPr>
        <w:pStyle w:val="1"/>
        <w:numPr>
          <w:ilvl w:val="0"/>
          <w:numId w:val="0"/>
        </w:numPr>
        <w:spacing w:after="0"/>
        <w:jc w:val="right"/>
        <w:rPr>
          <w:b w:val="0"/>
          <w:iCs/>
          <w:sz w:val="22"/>
          <w:lang w:val="ru-RU" w:eastAsia="ru-RU"/>
        </w:rPr>
      </w:pPr>
      <w:r w:rsidRPr="00124F8C">
        <w:rPr>
          <w:szCs w:val="24"/>
          <w:lang w:val="ru-RU" w:eastAsia="ru-RU"/>
        </w:rPr>
        <w:t>№ 1</w:t>
      </w:r>
      <w:r>
        <w:rPr>
          <w:szCs w:val="24"/>
          <w:lang w:val="ru-RU" w:eastAsia="ru-RU"/>
        </w:rPr>
        <w:t xml:space="preserve"> қосымша</w:t>
      </w:r>
      <w:bookmarkEnd w:id="30"/>
      <w:bookmarkEnd w:id="31"/>
      <w:r>
        <w:rPr>
          <w:i/>
          <w:iCs/>
          <w:sz w:val="22"/>
          <w:lang w:val="ru-RU" w:eastAsia="ru-RU"/>
        </w:rPr>
        <w:t xml:space="preserve"> </w:t>
      </w:r>
      <w:r w:rsidRPr="003C08BE">
        <w:rPr>
          <w:i/>
          <w:iCs/>
          <w:sz w:val="22"/>
          <w:lang w:val="ru-RU" w:eastAsia="ru-RU"/>
        </w:rPr>
        <w:br/>
      </w:r>
    </w:p>
    <w:p w14:paraId="6B4E47E3" w14:textId="77777777" w:rsidR="0076166D" w:rsidRDefault="0076166D" w:rsidP="0076166D">
      <w:pPr>
        <w:spacing w:line="0" w:lineRule="atLeast"/>
        <w:jc w:val="center"/>
        <w:rPr>
          <w:rFonts w:eastAsia="Times New Roman"/>
          <w:b/>
          <w:bCs/>
          <w:sz w:val="22"/>
          <w:lang w:val="ru-RU" w:eastAsia="ru-RU"/>
        </w:rPr>
      </w:pPr>
      <w:r w:rsidRPr="00480941">
        <w:rPr>
          <w:rFonts w:eastAsia="Times New Roman"/>
          <w:b/>
          <w:bCs/>
          <w:sz w:val="22"/>
          <w:lang w:val="ru-RU" w:eastAsia="ru-RU"/>
        </w:rPr>
        <w:t>Кепілге берілетін мүліктің тізбесі</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24"/>
        <w:gridCol w:w="2808"/>
        <w:gridCol w:w="3634"/>
        <w:gridCol w:w="2835"/>
      </w:tblGrid>
      <w:tr w:rsidR="0076166D" w:rsidRPr="003D27CE" w14:paraId="47BF4A55" w14:textId="77777777" w:rsidTr="002B49B8">
        <w:trPr>
          <w:trHeight w:val="270"/>
          <w:tblHeader/>
        </w:trPr>
        <w:tc>
          <w:tcPr>
            <w:tcW w:w="577" w:type="dxa"/>
            <w:shd w:val="clear" w:color="auto" w:fill="auto"/>
            <w:noWrap/>
            <w:vAlign w:val="center"/>
            <w:hideMark/>
          </w:tcPr>
          <w:p w14:paraId="3528BEA9" w14:textId="77777777" w:rsidR="0076166D" w:rsidRPr="003D27CE" w:rsidRDefault="0076166D" w:rsidP="002B49B8">
            <w:pPr>
              <w:jc w:val="center"/>
              <w:rPr>
                <w:rFonts w:eastAsia="Times New Roman"/>
                <w:b/>
                <w:bCs/>
                <w:color w:val="000000"/>
              </w:rPr>
            </w:pPr>
            <w:r w:rsidRPr="003D27CE">
              <w:rPr>
                <w:rFonts w:eastAsia="Times New Roman"/>
                <w:b/>
                <w:bCs/>
                <w:color w:val="000000"/>
              </w:rPr>
              <w:t>№</w:t>
            </w:r>
          </w:p>
        </w:tc>
        <w:tc>
          <w:tcPr>
            <w:tcW w:w="3324" w:type="dxa"/>
            <w:shd w:val="clear" w:color="auto" w:fill="auto"/>
            <w:vAlign w:val="center"/>
            <w:hideMark/>
          </w:tcPr>
          <w:p w14:paraId="77272226" w14:textId="77777777" w:rsidR="0076166D" w:rsidRPr="003D27CE" w:rsidRDefault="0076166D" w:rsidP="002B49B8">
            <w:pPr>
              <w:jc w:val="center"/>
              <w:rPr>
                <w:rFonts w:eastAsia="Times New Roman"/>
                <w:b/>
                <w:bCs/>
                <w:color w:val="000000"/>
              </w:rPr>
            </w:pPr>
            <w:r w:rsidRPr="00D510FB">
              <w:rPr>
                <w:rFonts w:eastAsia="Times New Roman"/>
                <w:b/>
                <w:bCs/>
                <w:color w:val="000000"/>
              </w:rPr>
              <w:t>Мүліктің атауы</w:t>
            </w:r>
          </w:p>
        </w:tc>
        <w:tc>
          <w:tcPr>
            <w:tcW w:w="2808" w:type="dxa"/>
            <w:shd w:val="clear" w:color="auto" w:fill="auto"/>
            <w:vAlign w:val="center"/>
            <w:hideMark/>
          </w:tcPr>
          <w:p w14:paraId="3355F3F5" w14:textId="77777777" w:rsidR="0076166D" w:rsidRPr="003D27CE" w:rsidRDefault="0076166D" w:rsidP="002B49B8">
            <w:pPr>
              <w:jc w:val="center"/>
              <w:rPr>
                <w:rFonts w:eastAsia="Times New Roman"/>
                <w:b/>
                <w:bCs/>
                <w:color w:val="000000"/>
              </w:rPr>
            </w:pPr>
            <w:r w:rsidRPr="00480941">
              <w:rPr>
                <w:rFonts w:eastAsia="Times New Roman"/>
                <w:b/>
                <w:bCs/>
                <w:color w:val="000000"/>
              </w:rPr>
              <w:t>Мүліктің сипаттамасы</w:t>
            </w:r>
          </w:p>
        </w:tc>
        <w:tc>
          <w:tcPr>
            <w:tcW w:w="3634" w:type="dxa"/>
          </w:tcPr>
          <w:p w14:paraId="037CC411" w14:textId="77777777" w:rsidR="0076166D" w:rsidRPr="005201B8" w:rsidRDefault="0076166D" w:rsidP="002B49B8">
            <w:pPr>
              <w:jc w:val="center"/>
              <w:rPr>
                <w:rFonts w:eastAsia="Times New Roman"/>
                <w:b/>
                <w:bCs/>
                <w:color w:val="000000"/>
              </w:rPr>
            </w:pPr>
            <w:r w:rsidRPr="00ED2CEB">
              <w:rPr>
                <w:rFonts w:eastAsia="Times New Roman"/>
                <w:b/>
                <w:bCs/>
                <w:color w:val="000000"/>
              </w:rPr>
              <w:t>Орналасқан жері</w:t>
            </w:r>
          </w:p>
        </w:tc>
        <w:tc>
          <w:tcPr>
            <w:tcW w:w="2835" w:type="dxa"/>
          </w:tcPr>
          <w:p w14:paraId="647A6D48" w14:textId="77777777" w:rsidR="0076166D" w:rsidRDefault="0076166D" w:rsidP="002B49B8">
            <w:pPr>
              <w:jc w:val="center"/>
              <w:rPr>
                <w:rFonts w:eastAsia="Times New Roman"/>
                <w:b/>
                <w:bCs/>
                <w:color w:val="000000"/>
              </w:rPr>
            </w:pPr>
            <w:r w:rsidRPr="00480941">
              <w:rPr>
                <w:rFonts w:eastAsia="Times New Roman"/>
                <w:b/>
                <w:bCs/>
                <w:color w:val="000000"/>
              </w:rPr>
              <w:t>Кепілдік құны</w:t>
            </w:r>
          </w:p>
        </w:tc>
      </w:tr>
      <w:tr w:rsidR="0076166D" w:rsidRPr="003D27CE" w14:paraId="07F7C8A5" w14:textId="77777777" w:rsidTr="002B49B8">
        <w:trPr>
          <w:trHeight w:val="44"/>
        </w:trPr>
        <w:tc>
          <w:tcPr>
            <w:tcW w:w="577" w:type="dxa"/>
            <w:shd w:val="clear" w:color="auto" w:fill="auto"/>
            <w:noWrap/>
            <w:vAlign w:val="center"/>
            <w:hideMark/>
          </w:tcPr>
          <w:p w14:paraId="10937D4B" w14:textId="77777777" w:rsidR="0076166D" w:rsidRPr="003D27CE" w:rsidRDefault="0076166D" w:rsidP="002B49B8">
            <w:pPr>
              <w:jc w:val="center"/>
              <w:rPr>
                <w:rFonts w:eastAsia="Times New Roman"/>
                <w:color w:val="000000"/>
              </w:rPr>
            </w:pPr>
            <w:r w:rsidRPr="003D27CE">
              <w:rPr>
                <w:rFonts w:eastAsia="Times New Roman"/>
                <w:color w:val="000000"/>
              </w:rPr>
              <w:t>1</w:t>
            </w:r>
          </w:p>
        </w:tc>
        <w:tc>
          <w:tcPr>
            <w:tcW w:w="3324" w:type="dxa"/>
            <w:shd w:val="clear" w:color="auto" w:fill="auto"/>
            <w:vAlign w:val="center"/>
          </w:tcPr>
          <w:p w14:paraId="053A54A1"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29CD68AD" w14:textId="77777777" w:rsidR="0076166D" w:rsidRPr="001E2B23" w:rsidRDefault="0076166D" w:rsidP="002B49B8">
            <w:pPr>
              <w:jc w:val="center"/>
              <w:rPr>
                <w:rFonts w:eastAsia="Times New Roman"/>
                <w:color w:val="000000"/>
                <w:lang w:val="ru-RU"/>
              </w:rPr>
            </w:pPr>
          </w:p>
        </w:tc>
        <w:tc>
          <w:tcPr>
            <w:tcW w:w="3634" w:type="dxa"/>
          </w:tcPr>
          <w:p w14:paraId="48357390" w14:textId="77777777" w:rsidR="0076166D" w:rsidRPr="003D27CE" w:rsidRDefault="0076166D" w:rsidP="002B49B8">
            <w:pPr>
              <w:jc w:val="center"/>
              <w:rPr>
                <w:rFonts w:eastAsia="Times New Roman"/>
                <w:color w:val="000000"/>
              </w:rPr>
            </w:pPr>
          </w:p>
        </w:tc>
        <w:tc>
          <w:tcPr>
            <w:tcW w:w="2835" w:type="dxa"/>
          </w:tcPr>
          <w:p w14:paraId="459F366D" w14:textId="77777777" w:rsidR="0076166D" w:rsidRPr="003D27CE" w:rsidRDefault="0076166D" w:rsidP="002B49B8">
            <w:pPr>
              <w:jc w:val="center"/>
              <w:rPr>
                <w:rFonts w:eastAsia="Times New Roman"/>
                <w:color w:val="000000"/>
              </w:rPr>
            </w:pPr>
          </w:p>
        </w:tc>
      </w:tr>
      <w:tr w:rsidR="0076166D" w:rsidRPr="003D27CE" w14:paraId="7FF10E4B" w14:textId="77777777" w:rsidTr="002B49B8">
        <w:trPr>
          <w:trHeight w:val="134"/>
        </w:trPr>
        <w:tc>
          <w:tcPr>
            <w:tcW w:w="577" w:type="dxa"/>
            <w:shd w:val="clear" w:color="auto" w:fill="auto"/>
            <w:noWrap/>
            <w:vAlign w:val="center"/>
            <w:hideMark/>
          </w:tcPr>
          <w:p w14:paraId="47D91BA3" w14:textId="77777777" w:rsidR="0076166D" w:rsidRPr="003D27CE" w:rsidRDefault="0076166D" w:rsidP="002B49B8">
            <w:pPr>
              <w:jc w:val="center"/>
              <w:rPr>
                <w:rFonts w:eastAsia="Times New Roman"/>
                <w:color w:val="000000"/>
              </w:rPr>
            </w:pPr>
            <w:r w:rsidRPr="003D27CE">
              <w:rPr>
                <w:rFonts w:eastAsia="Times New Roman"/>
                <w:color w:val="000000"/>
              </w:rPr>
              <w:t>2</w:t>
            </w:r>
          </w:p>
        </w:tc>
        <w:tc>
          <w:tcPr>
            <w:tcW w:w="3324" w:type="dxa"/>
            <w:shd w:val="clear" w:color="auto" w:fill="auto"/>
            <w:vAlign w:val="center"/>
          </w:tcPr>
          <w:p w14:paraId="6F0610CE"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56BFB1CF" w14:textId="77777777" w:rsidR="0076166D" w:rsidRPr="001E2B23" w:rsidRDefault="0076166D" w:rsidP="002B49B8">
            <w:pPr>
              <w:jc w:val="center"/>
              <w:rPr>
                <w:rFonts w:eastAsia="Times New Roman"/>
                <w:color w:val="000000"/>
                <w:lang w:val="ru-RU"/>
              </w:rPr>
            </w:pPr>
          </w:p>
        </w:tc>
        <w:tc>
          <w:tcPr>
            <w:tcW w:w="3634" w:type="dxa"/>
          </w:tcPr>
          <w:p w14:paraId="13153F86" w14:textId="77777777" w:rsidR="0076166D" w:rsidRPr="003D27CE" w:rsidRDefault="0076166D" w:rsidP="002B49B8">
            <w:pPr>
              <w:jc w:val="center"/>
              <w:rPr>
                <w:rFonts w:eastAsia="Times New Roman"/>
                <w:color w:val="000000"/>
              </w:rPr>
            </w:pPr>
          </w:p>
        </w:tc>
        <w:tc>
          <w:tcPr>
            <w:tcW w:w="2835" w:type="dxa"/>
          </w:tcPr>
          <w:p w14:paraId="3132ABAE" w14:textId="77777777" w:rsidR="0076166D" w:rsidRPr="003D27CE" w:rsidRDefault="0076166D" w:rsidP="002B49B8">
            <w:pPr>
              <w:jc w:val="center"/>
              <w:rPr>
                <w:rFonts w:eastAsia="Times New Roman"/>
                <w:color w:val="000000"/>
              </w:rPr>
            </w:pPr>
          </w:p>
        </w:tc>
      </w:tr>
      <w:tr w:rsidR="0076166D" w:rsidRPr="003D27CE" w14:paraId="6BE41DEE" w14:textId="77777777" w:rsidTr="002B49B8">
        <w:trPr>
          <w:trHeight w:val="54"/>
        </w:trPr>
        <w:tc>
          <w:tcPr>
            <w:tcW w:w="577" w:type="dxa"/>
            <w:shd w:val="clear" w:color="auto" w:fill="auto"/>
            <w:noWrap/>
            <w:vAlign w:val="center"/>
            <w:hideMark/>
          </w:tcPr>
          <w:p w14:paraId="5DBE5C83" w14:textId="77777777" w:rsidR="0076166D" w:rsidRPr="003D27CE" w:rsidRDefault="0076166D" w:rsidP="002B49B8">
            <w:pPr>
              <w:jc w:val="center"/>
              <w:rPr>
                <w:rFonts w:eastAsia="Times New Roman"/>
                <w:color w:val="000000"/>
              </w:rPr>
            </w:pPr>
            <w:r w:rsidRPr="003D27CE">
              <w:rPr>
                <w:rFonts w:eastAsia="Times New Roman"/>
                <w:color w:val="000000"/>
              </w:rPr>
              <w:t>3</w:t>
            </w:r>
          </w:p>
        </w:tc>
        <w:tc>
          <w:tcPr>
            <w:tcW w:w="3324" w:type="dxa"/>
            <w:shd w:val="clear" w:color="auto" w:fill="auto"/>
            <w:vAlign w:val="center"/>
          </w:tcPr>
          <w:p w14:paraId="6AF004CC"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14F505F1" w14:textId="77777777" w:rsidR="0076166D" w:rsidRPr="001E2B23" w:rsidRDefault="0076166D" w:rsidP="002B49B8">
            <w:pPr>
              <w:jc w:val="center"/>
              <w:rPr>
                <w:rFonts w:eastAsia="Times New Roman"/>
                <w:color w:val="000000"/>
                <w:lang w:val="ru-RU"/>
              </w:rPr>
            </w:pPr>
          </w:p>
        </w:tc>
        <w:tc>
          <w:tcPr>
            <w:tcW w:w="3634" w:type="dxa"/>
          </w:tcPr>
          <w:p w14:paraId="16F19D89" w14:textId="77777777" w:rsidR="0076166D" w:rsidRPr="003D27CE" w:rsidRDefault="0076166D" w:rsidP="002B49B8">
            <w:pPr>
              <w:jc w:val="center"/>
              <w:rPr>
                <w:rFonts w:eastAsia="Times New Roman"/>
                <w:color w:val="000000"/>
              </w:rPr>
            </w:pPr>
          </w:p>
        </w:tc>
        <w:tc>
          <w:tcPr>
            <w:tcW w:w="2835" w:type="dxa"/>
          </w:tcPr>
          <w:p w14:paraId="4E353FF9" w14:textId="77777777" w:rsidR="0076166D" w:rsidRPr="003D27CE" w:rsidRDefault="0076166D" w:rsidP="002B49B8">
            <w:pPr>
              <w:jc w:val="center"/>
              <w:rPr>
                <w:rFonts w:eastAsia="Times New Roman"/>
                <w:color w:val="000000"/>
              </w:rPr>
            </w:pPr>
          </w:p>
        </w:tc>
      </w:tr>
      <w:tr w:rsidR="0076166D" w:rsidRPr="003D27CE" w14:paraId="10F06A9D" w14:textId="77777777" w:rsidTr="002B49B8">
        <w:trPr>
          <w:trHeight w:val="78"/>
        </w:trPr>
        <w:tc>
          <w:tcPr>
            <w:tcW w:w="577" w:type="dxa"/>
            <w:shd w:val="clear" w:color="auto" w:fill="auto"/>
            <w:noWrap/>
            <w:vAlign w:val="center"/>
            <w:hideMark/>
          </w:tcPr>
          <w:p w14:paraId="295D1193" w14:textId="77777777" w:rsidR="0076166D" w:rsidRPr="003D27CE" w:rsidRDefault="0076166D" w:rsidP="002B49B8">
            <w:pPr>
              <w:jc w:val="center"/>
              <w:rPr>
                <w:rFonts w:eastAsia="Times New Roman"/>
                <w:color w:val="000000"/>
              </w:rPr>
            </w:pPr>
            <w:r w:rsidRPr="003D27CE">
              <w:rPr>
                <w:rFonts w:eastAsia="Times New Roman"/>
                <w:color w:val="000000"/>
              </w:rPr>
              <w:t>4</w:t>
            </w:r>
          </w:p>
        </w:tc>
        <w:tc>
          <w:tcPr>
            <w:tcW w:w="3324" w:type="dxa"/>
            <w:shd w:val="clear" w:color="auto" w:fill="auto"/>
            <w:vAlign w:val="center"/>
          </w:tcPr>
          <w:p w14:paraId="7277ED45"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7DD66B18" w14:textId="77777777" w:rsidR="0076166D" w:rsidRPr="001E2B23" w:rsidRDefault="0076166D" w:rsidP="002B49B8">
            <w:pPr>
              <w:jc w:val="center"/>
              <w:rPr>
                <w:rFonts w:eastAsia="Times New Roman"/>
                <w:color w:val="000000"/>
                <w:lang w:val="ru-RU"/>
              </w:rPr>
            </w:pPr>
          </w:p>
        </w:tc>
        <w:tc>
          <w:tcPr>
            <w:tcW w:w="3634" w:type="dxa"/>
          </w:tcPr>
          <w:p w14:paraId="25D781D0" w14:textId="77777777" w:rsidR="0076166D" w:rsidRPr="003D27CE" w:rsidRDefault="0076166D" w:rsidP="002B49B8">
            <w:pPr>
              <w:jc w:val="center"/>
              <w:rPr>
                <w:rFonts w:eastAsia="Times New Roman"/>
                <w:color w:val="000000"/>
              </w:rPr>
            </w:pPr>
          </w:p>
        </w:tc>
        <w:tc>
          <w:tcPr>
            <w:tcW w:w="2835" w:type="dxa"/>
          </w:tcPr>
          <w:p w14:paraId="579BD969" w14:textId="77777777" w:rsidR="0076166D" w:rsidRPr="003D27CE" w:rsidRDefault="0076166D" w:rsidP="002B49B8">
            <w:pPr>
              <w:jc w:val="center"/>
              <w:rPr>
                <w:rFonts w:eastAsia="Times New Roman"/>
                <w:color w:val="000000"/>
              </w:rPr>
            </w:pPr>
          </w:p>
        </w:tc>
      </w:tr>
      <w:tr w:rsidR="0076166D" w:rsidRPr="003D27CE" w14:paraId="27C439D3" w14:textId="77777777" w:rsidTr="002B49B8">
        <w:trPr>
          <w:trHeight w:val="44"/>
        </w:trPr>
        <w:tc>
          <w:tcPr>
            <w:tcW w:w="577" w:type="dxa"/>
            <w:shd w:val="clear" w:color="auto" w:fill="auto"/>
            <w:noWrap/>
            <w:vAlign w:val="center"/>
            <w:hideMark/>
          </w:tcPr>
          <w:p w14:paraId="7236B7DD" w14:textId="77777777" w:rsidR="0076166D" w:rsidRPr="003D27CE" w:rsidRDefault="0076166D" w:rsidP="002B49B8">
            <w:pPr>
              <w:jc w:val="center"/>
              <w:rPr>
                <w:rFonts w:eastAsia="Times New Roman"/>
                <w:color w:val="000000"/>
              </w:rPr>
            </w:pPr>
            <w:r w:rsidRPr="003D27CE">
              <w:rPr>
                <w:rFonts w:eastAsia="Times New Roman"/>
                <w:color w:val="000000"/>
              </w:rPr>
              <w:t>5</w:t>
            </w:r>
          </w:p>
        </w:tc>
        <w:tc>
          <w:tcPr>
            <w:tcW w:w="3324" w:type="dxa"/>
            <w:shd w:val="clear" w:color="auto" w:fill="auto"/>
            <w:vAlign w:val="center"/>
          </w:tcPr>
          <w:p w14:paraId="38388748"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6BAAA181" w14:textId="77777777" w:rsidR="0076166D" w:rsidRPr="001E2B23" w:rsidRDefault="0076166D" w:rsidP="002B49B8">
            <w:pPr>
              <w:jc w:val="center"/>
              <w:rPr>
                <w:rFonts w:eastAsia="Times New Roman"/>
                <w:color w:val="000000"/>
                <w:lang w:val="ru-RU"/>
              </w:rPr>
            </w:pPr>
          </w:p>
        </w:tc>
        <w:tc>
          <w:tcPr>
            <w:tcW w:w="3634" w:type="dxa"/>
          </w:tcPr>
          <w:p w14:paraId="0C02D597" w14:textId="77777777" w:rsidR="0076166D" w:rsidRPr="003D27CE" w:rsidRDefault="0076166D" w:rsidP="002B49B8">
            <w:pPr>
              <w:jc w:val="center"/>
              <w:rPr>
                <w:rFonts w:eastAsia="Times New Roman"/>
                <w:color w:val="000000"/>
              </w:rPr>
            </w:pPr>
          </w:p>
        </w:tc>
        <w:tc>
          <w:tcPr>
            <w:tcW w:w="2835" w:type="dxa"/>
          </w:tcPr>
          <w:p w14:paraId="63C8C1EB" w14:textId="77777777" w:rsidR="0076166D" w:rsidRPr="003D27CE" w:rsidRDefault="0076166D" w:rsidP="002B49B8">
            <w:pPr>
              <w:jc w:val="center"/>
              <w:rPr>
                <w:rFonts w:eastAsia="Times New Roman"/>
                <w:color w:val="000000"/>
              </w:rPr>
            </w:pPr>
          </w:p>
        </w:tc>
      </w:tr>
      <w:tr w:rsidR="0076166D" w:rsidRPr="003D27CE" w14:paraId="032B8348" w14:textId="77777777" w:rsidTr="002B49B8">
        <w:trPr>
          <w:trHeight w:val="44"/>
        </w:trPr>
        <w:tc>
          <w:tcPr>
            <w:tcW w:w="577" w:type="dxa"/>
            <w:shd w:val="clear" w:color="auto" w:fill="auto"/>
            <w:noWrap/>
            <w:vAlign w:val="center"/>
            <w:hideMark/>
          </w:tcPr>
          <w:p w14:paraId="2DEB2B3F" w14:textId="77777777" w:rsidR="0076166D" w:rsidRPr="003D27CE" w:rsidRDefault="0076166D" w:rsidP="002B49B8">
            <w:pPr>
              <w:jc w:val="center"/>
              <w:rPr>
                <w:rFonts w:eastAsia="Times New Roman"/>
                <w:color w:val="000000"/>
              </w:rPr>
            </w:pPr>
            <w:r w:rsidRPr="003D27CE">
              <w:rPr>
                <w:rFonts w:eastAsia="Times New Roman"/>
                <w:color w:val="000000"/>
              </w:rPr>
              <w:t>6</w:t>
            </w:r>
          </w:p>
        </w:tc>
        <w:tc>
          <w:tcPr>
            <w:tcW w:w="3324" w:type="dxa"/>
            <w:shd w:val="clear" w:color="auto" w:fill="auto"/>
            <w:vAlign w:val="center"/>
          </w:tcPr>
          <w:p w14:paraId="31E6D054"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7ED2E215" w14:textId="77777777" w:rsidR="0076166D" w:rsidRPr="001E2B23" w:rsidRDefault="0076166D" w:rsidP="002B49B8">
            <w:pPr>
              <w:jc w:val="center"/>
              <w:rPr>
                <w:rFonts w:eastAsia="Times New Roman"/>
                <w:color w:val="000000"/>
                <w:lang w:val="ru-RU"/>
              </w:rPr>
            </w:pPr>
          </w:p>
        </w:tc>
        <w:tc>
          <w:tcPr>
            <w:tcW w:w="3634" w:type="dxa"/>
          </w:tcPr>
          <w:p w14:paraId="7B3828FA" w14:textId="77777777" w:rsidR="0076166D" w:rsidRPr="003D27CE" w:rsidRDefault="0076166D" w:rsidP="002B49B8">
            <w:pPr>
              <w:jc w:val="center"/>
              <w:rPr>
                <w:rFonts w:eastAsia="Times New Roman"/>
                <w:color w:val="000000"/>
              </w:rPr>
            </w:pPr>
          </w:p>
        </w:tc>
        <w:tc>
          <w:tcPr>
            <w:tcW w:w="2835" w:type="dxa"/>
          </w:tcPr>
          <w:p w14:paraId="3488E7A5" w14:textId="77777777" w:rsidR="0076166D" w:rsidRPr="003D27CE" w:rsidRDefault="0076166D" w:rsidP="002B49B8">
            <w:pPr>
              <w:jc w:val="center"/>
              <w:rPr>
                <w:rFonts w:eastAsia="Times New Roman"/>
                <w:color w:val="000000"/>
              </w:rPr>
            </w:pPr>
          </w:p>
        </w:tc>
      </w:tr>
      <w:tr w:rsidR="0076166D" w:rsidRPr="003D27CE" w14:paraId="5D5E214B" w14:textId="77777777" w:rsidTr="002B49B8">
        <w:trPr>
          <w:trHeight w:val="44"/>
        </w:trPr>
        <w:tc>
          <w:tcPr>
            <w:tcW w:w="577" w:type="dxa"/>
            <w:shd w:val="clear" w:color="auto" w:fill="auto"/>
            <w:noWrap/>
            <w:vAlign w:val="center"/>
            <w:hideMark/>
          </w:tcPr>
          <w:p w14:paraId="37580892" w14:textId="77777777" w:rsidR="0076166D" w:rsidRPr="003D27CE" w:rsidRDefault="0076166D" w:rsidP="002B49B8">
            <w:pPr>
              <w:jc w:val="center"/>
              <w:rPr>
                <w:rFonts w:eastAsia="Times New Roman"/>
                <w:color w:val="000000"/>
              </w:rPr>
            </w:pPr>
            <w:r w:rsidRPr="003D27CE">
              <w:rPr>
                <w:rFonts w:eastAsia="Times New Roman"/>
                <w:color w:val="000000"/>
              </w:rPr>
              <w:t>7</w:t>
            </w:r>
          </w:p>
        </w:tc>
        <w:tc>
          <w:tcPr>
            <w:tcW w:w="3324" w:type="dxa"/>
            <w:shd w:val="clear" w:color="auto" w:fill="auto"/>
            <w:vAlign w:val="center"/>
          </w:tcPr>
          <w:p w14:paraId="474D9159"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05CDD8AE" w14:textId="77777777" w:rsidR="0076166D" w:rsidRPr="003D27CE" w:rsidRDefault="0076166D" w:rsidP="002B49B8">
            <w:pPr>
              <w:jc w:val="center"/>
              <w:rPr>
                <w:rFonts w:eastAsia="Times New Roman"/>
                <w:color w:val="000000"/>
              </w:rPr>
            </w:pPr>
          </w:p>
        </w:tc>
        <w:tc>
          <w:tcPr>
            <w:tcW w:w="3634" w:type="dxa"/>
          </w:tcPr>
          <w:p w14:paraId="44FE3A6A" w14:textId="77777777" w:rsidR="0076166D" w:rsidRPr="003D27CE" w:rsidRDefault="0076166D" w:rsidP="002B49B8">
            <w:pPr>
              <w:jc w:val="center"/>
              <w:rPr>
                <w:rFonts w:eastAsia="Times New Roman"/>
                <w:color w:val="000000"/>
              </w:rPr>
            </w:pPr>
          </w:p>
        </w:tc>
        <w:tc>
          <w:tcPr>
            <w:tcW w:w="2835" w:type="dxa"/>
          </w:tcPr>
          <w:p w14:paraId="6813DEFB" w14:textId="77777777" w:rsidR="0076166D" w:rsidRPr="003D27CE" w:rsidRDefault="0076166D" w:rsidP="002B49B8">
            <w:pPr>
              <w:jc w:val="center"/>
              <w:rPr>
                <w:rFonts w:eastAsia="Times New Roman"/>
                <w:color w:val="000000"/>
              </w:rPr>
            </w:pPr>
          </w:p>
        </w:tc>
      </w:tr>
      <w:tr w:rsidR="0076166D" w:rsidRPr="003D27CE" w14:paraId="7A3490EE" w14:textId="77777777" w:rsidTr="002B49B8">
        <w:trPr>
          <w:trHeight w:val="44"/>
        </w:trPr>
        <w:tc>
          <w:tcPr>
            <w:tcW w:w="577" w:type="dxa"/>
            <w:shd w:val="clear" w:color="auto" w:fill="auto"/>
            <w:noWrap/>
            <w:vAlign w:val="center"/>
            <w:hideMark/>
          </w:tcPr>
          <w:p w14:paraId="7F30197A" w14:textId="77777777" w:rsidR="0076166D" w:rsidRPr="003D27CE" w:rsidRDefault="0076166D" w:rsidP="002B49B8">
            <w:pPr>
              <w:jc w:val="center"/>
              <w:rPr>
                <w:rFonts w:eastAsia="Times New Roman"/>
                <w:color w:val="000000"/>
              </w:rPr>
            </w:pPr>
            <w:r w:rsidRPr="003D27CE">
              <w:rPr>
                <w:rFonts w:eastAsia="Times New Roman"/>
                <w:color w:val="000000"/>
              </w:rPr>
              <w:t>8</w:t>
            </w:r>
          </w:p>
        </w:tc>
        <w:tc>
          <w:tcPr>
            <w:tcW w:w="3324" w:type="dxa"/>
            <w:shd w:val="clear" w:color="auto" w:fill="auto"/>
            <w:vAlign w:val="center"/>
          </w:tcPr>
          <w:p w14:paraId="734E585A"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1FA0586D" w14:textId="77777777" w:rsidR="0076166D" w:rsidRPr="003D27CE" w:rsidRDefault="0076166D" w:rsidP="002B49B8">
            <w:pPr>
              <w:jc w:val="center"/>
              <w:rPr>
                <w:rFonts w:eastAsia="Times New Roman"/>
                <w:color w:val="000000"/>
              </w:rPr>
            </w:pPr>
          </w:p>
        </w:tc>
        <w:tc>
          <w:tcPr>
            <w:tcW w:w="3634" w:type="dxa"/>
          </w:tcPr>
          <w:p w14:paraId="656D1E71" w14:textId="77777777" w:rsidR="0076166D" w:rsidRPr="003D27CE" w:rsidRDefault="0076166D" w:rsidP="002B49B8">
            <w:pPr>
              <w:jc w:val="center"/>
              <w:rPr>
                <w:rFonts w:eastAsia="Times New Roman"/>
                <w:color w:val="000000"/>
              </w:rPr>
            </w:pPr>
          </w:p>
        </w:tc>
        <w:tc>
          <w:tcPr>
            <w:tcW w:w="2835" w:type="dxa"/>
          </w:tcPr>
          <w:p w14:paraId="2635D4E1" w14:textId="77777777" w:rsidR="0076166D" w:rsidRPr="003D27CE" w:rsidRDefault="0076166D" w:rsidP="002B49B8">
            <w:pPr>
              <w:jc w:val="center"/>
              <w:rPr>
                <w:rFonts w:eastAsia="Times New Roman"/>
                <w:color w:val="000000"/>
              </w:rPr>
            </w:pPr>
          </w:p>
        </w:tc>
      </w:tr>
      <w:tr w:rsidR="0076166D" w:rsidRPr="003D27CE" w14:paraId="2B5B5A20" w14:textId="77777777" w:rsidTr="002B49B8">
        <w:trPr>
          <w:trHeight w:val="396"/>
        </w:trPr>
        <w:tc>
          <w:tcPr>
            <w:tcW w:w="577" w:type="dxa"/>
            <w:shd w:val="clear" w:color="auto" w:fill="auto"/>
            <w:noWrap/>
            <w:vAlign w:val="center"/>
            <w:hideMark/>
          </w:tcPr>
          <w:p w14:paraId="4DA8E875" w14:textId="77777777" w:rsidR="0076166D" w:rsidRPr="003D27CE" w:rsidRDefault="0076166D" w:rsidP="002B49B8">
            <w:pPr>
              <w:jc w:val="center"/>
              <w:rPr>
                <w:rFonts w:eastAsia="Times New Roman"/>
                <w:color w:val="000000"/>
              </w:rPr>
            </w:pPr>
            <w:r w:rsidRPr="003D27CE">
              <w:rPr>
                <w:rFonts w:eastAsia="Times New Roman"/>
                <w:color w:val="000000"/>
              </w:rPr>
              <w:t>9</w:t>
            </w:r>
          </w:p>
        </w:tc>
        <w:tc>
          <w:tcPr>
            <w:tcW w:w="3324" w:type="dxa"/>
            <w:shd w:val="clear" w:color="auto" w:fill="auto"/>
            <w:vAlign w:val="center"/>
          </w:tcPr>
          <w:p w14:paraId="63EA9CDB" w14:textId="77777777" w:rsidR="0076166D" w:rsidRPr="003D27CE" w:rsidRDefault="0076166D" w:rsidP="002B49B8">
            <w:pPr>
              <w:jc w:val="center"/>
              <w:rPr>
                <w:rFonts w:eastAsia="Times New Roman"/>
                <w:color w:val="000000"/>
              </w:rPr>
            </w:pPr>
          </w:p>
        </w:tc>
        <w:tc>
          <w:tcPr>
            <w:tcW w:w="2808" w:type="dxa"/>
            <w:shd w:val="clear" w:color="auto" w:fill="auto"/>
            <w:vAlign w:val="center"/>
          </w:tcPr>
          <w:p w14:paraId="3A905AEB" w14:textId="77777777" w:rsidR="0076166D" w:rsidRPr="003D27CE" w:rsidRDefault="0076166D" w:rsidP="002B49B8">
            <w:pPr>
              <w:jc w:val="center"/>
              <w:rPr>
                <w:rFonts w:eastAsia="Times New Roman"/>
                <w:color w:val="000000"/>
              </w:rPr>
            </w:pPr>
          </w:p>
        </w:tc>
        <w:tc>
          <w:tcPr>
            <w:tcW w:w="3634" w:type="dxa"/>
          </w:tcPr>
          <w:p w14:paraId="4EFCCFA6" w14:textId="77777777" w:rsidR="0076166D" w:rsidRPr="003D27CE" w:rsidRDefault="0076166D" w:rsidP="002B49B8">
            <w:pPr>
              <w:jc w:val="center"/>
              <w:rPr>
                <w:rFonts w:eastAsia="Times New Roman"/>
                <w:color w:val="000000"/>
              </w:rPr>
            </w:pPr>
          </w:p>
        </w:tc>
        <w:tc>
          <w:tcPr>
            <w:tcW w:w="2835" w:type="dxa"/>
          </w:tcPr>
          <w:p w14:paraId="53B6EAD2" w14:textId="77777777" w:rsidR="0076166D" w:rsidRPr="003D27CE" w:rsidRDefault="0076166D" w:rsidP="002B49B8">
            <w:pPr>
              <w:jc w:val="center"/>
              <w:rPr>
                <w:rFonts w:eastAsia="Times New Roman"/>
                <w:color w:val="000000"/>
              </w:rPr>
            </w:pPr>
          </w:p>
        </w:tc>
      </w:tr>
    </w:tbl>
    <w:p w14:paraId="76AA415C" w14:textId="77777777" w:rsidR="001E2B23" w:rsidRPr="004835CC" w:rsidRDefault="001E2B23" w:rsidP="001E2B23">
      <w:pPr>
        <w:spacing w:after="0" w:line="0" w:lineRule="atLeast"/>
        <w:jc w:val="center"/>
        <w:rPr>
          <w:rFonts w:eastAsia="Times New Roman"/>
          <w:iCs/>
          <w:sz w:val="22"/>
          <w:lang w:eastAsia="ru-RU"/>
        </w:rPr>
      </w:pPr>
    </w:p>
    <w:p w14:paraId="6F8D704E" w14:textId="4D135984" w:rsidR="00E8216B" w:rsidRPr="004835CC" w:rsidRDefault="00E8216B" w:rsidP="0083223F">
      <w:pPr>
        <w:spacing w:after="0" w:line="0" w:lineRule="atLeast"/>
        <w:jc w:val="both"/>
        <w:rPr>
          <w:rFonts w:eastAsia="Times New Roman"/>
          <w:i/>
          <w:sz w:val="22"/>
          <w:lang w:eastAsia="ru-RU"/>
        </w:rPr>
      </w:pPr>
    </w:p>
    <w:p w14:paraId="2F89104A" w14:textId="3842ABD1" w:rsidR="00E8216B" w:rsidRPr="004835CC" w:rsidRDefault="00E8216B" w:rsidP="0083223F">
      <w:pPr>
        <w:spacing w:after="0" w:line="0" w:lineRule="atLeast"/>
        <w:jc w:val="both"/>
        <w:rPr>
          <w:rFonts w:eastAsia="Times New Roman"/>
          <w:i/>
          <w:sz w:val="22"/>
          <w:lang w:val="ru-RU" w:eastAsia="ru-RU"/>
        </w:rPr>
      </w:pPr>
    </w:p>
    <w:tbl>
      <w:tblPr>
        <w:tblW w:w="12758" w:type="dxa"/>
        <w:tblInd w:w="709" w:type="dxa"/>
        <w:tblLayout w:type="fixed"/>
        <w:tblLook w:val="0000" w:firstRow="0" w:lastRow="0" w:firstColumn="0" w:lastColumn="0" w:noHBand="0" w:noVBand="0"/>
      </w:tblPr>
      <w:tblGrid>
        <w:gridCol w:w="6946"/>
        <w:gridCol w:w="5812"/>
      </w:tblGrid>
      <w:tr w:rsidR="005201B8" w:rsidRPr="004835CC" w14:paraId="0D8546DC" w14:textId="4E905FEE" w:rsidTr="005201B8">
        <w:tc>
          <w:tcPr>
            <w:tcW w:w="6946" w:type="dxa"/>
          </w:tcPr>
          <w:p w14:paraId="1CC0A567" w14:textId="5A90EAC3" w:rsidR="005201B8" w:rsidRPr="004835CC" w:rsidRDefault="0076166D" w:rsidP="00DE1E01">
            <w:pPr>
              <w:spacing w:after="0"/>
              <w:rPr>
                <w:b/>
                <w:bCs/>
                <w:sz w:val="22"/>
                <w:lang w:val="ru-RU"/>
              </w:rPr>
            </w:pPr>
            <w:r w:rsidRPr="0076166D">
              <w:rPr>
                <w:b/>
                <w:sz w:val="22"/>
                <w:lang w:val="ru-RU"/>
              </w:rPr>
              <w:t>Кепіл ұстаушы</w:t>
            </w:r>
            <w:r w:rsidR="005201B8" w:rsidRPr="004835CC">
              <w:rPr>
                <w:b/>
                <w:sz w:val="22"/>
                <w:lang w:val="ru-RU"/>
              </w:rPr>
              <w:t>:</w:t>
            </w:r>
            <w:r w:rsidR="005201B8" w:rsidRPr="004835CC">
              <w:rPr>
                <w:b/>
                <w:sz w:val="22"/>
                <w:lang w:val="ru-RU"/>
              </w:rPr>
              <w:br/>
            </w:r>
            <w:r>
              <w:rPr>
                <w:b/>
                <w:bCs/>
                <w:sz w:val="22"/>
                <w:lang w:val="kk-KZ"/>
              </w:rPr>
              <w:t>«</w:t>
            </w:r>
            <w:r w:rsidRPr="0076166D">
              <w:rPr>
                <w:b/>
                <w:bCs/>
                <w:sz w:val="22"/>
                <w:lang w:val="ru-RU"/>
              </w:rPr>
              <w:t>Тау-Кен Самұрық</w:t>
            </w:r>
            <w:r>
              <w:rPr>
                <w:b/>
                <w:bCs/>
                <w:sz w:val="22"/>
                <w:lang w:val="kk-KZ"/>
              </w:rPr>
              <w:t>»</w:t>
            </w:r>
            <w:r w:rsidRPr="0076166D">
              <w:rPr>
                <w:b/>
                <w:bCs/>
                <w:sz w:val="22"/>
                <w:lang w:val="ru-RU"/>
              </w:rPr>
              <w:t xml:space="preserve"> ұлттық тау-кен компаниясы</w:t>
            </w:r>
            <w:r>
              <w:rPr>
                <w:b/>
                <w:bCs/>
                <w:sz w:val="22"/>
                <w:lang w:val="kk-KZ"/>
              </w:rPr>
              <w:t xml:space="preserve">» </w:t>
            </w:r>
            <w:r w:rsidRPr="0076166D">
              <w:rPr>
                <w:b/>
                <w:bCs/>
                <w:sz w:val="22"/>
                <w:lang w:val="ru-RU"/>
              </w:rPr>
              <w:t>АҚ</w:t>
            </w:r>
          </w:p>
          <w:p w14:paraId="579AA8E4" w14:textId="77777777" w:rsidR="005201B8" w:rsidRPr="004835CC" w:rsidRDefault="005201B8" w:rsidP="00DE1E01">
            <w:pPr>
              <w:spacing w:after="0"/>
              <w:rPr>
                <w:b/>
                <w:sz w:val="22"/>
                <w:lang w:val="ru-RU"/>
              </w:rPr>
            </w:pPr>
          </w:p>
        </w:tc>
        <w:tc>
          <w:tcPr>
            <w:tcW w:w="5812" w:type="dxa"/>
          </w:tcPr>
          <w:p w14:paraId="0691415D" w14:textId="03229CD2" w:rsidR="005201B8" w:rsidRPr="004835CC" w:rsidRDefault="0076166D" w:rsidP="00DE1E01">
            <w:pPr>
              <w:spacing w:after="0"/>
              <w:rPr>
                <w:b/>
                <w:sz w:val="22"/>
              </w:rPr>
            </w:pPr>
            <w:r w:rsidRPr="0076166D">
              <w:rPr>
                <w:b/>
                <w:sz w:val="22"/>
                <w:lang w:val="ru-RU"/>
              </w:rPr>
              <w:t>Кепіл беруші</w:t>
            </w:r>
            <w:r w:rsidR="005201B8" w:rsidRPr="004835CC">
              <w:rPr>
                <w:b/>
                <w:sz w:val="22"/>
                <w:lang w:val="ru-RU"/>
              </w:rPr>
              <w:t>:</w:t>
            </w:r>
            <w:r w:rsidR="005201B8" w:rsidRPr="004835CC">
              <w:rPr>
                <w:b/>
                <w:sz w:val="22"/>
                <w:lang w:val="ru-RU"/>
              </w:rPr>
              <w:br/>
            </w:r>
            <w:r w:rsidR="005201B8" w:rsidRPr="004835CC">
              <w:rPr>
                <w:sz w:val="22"/>
                <w:lang w:val="ru-RU"/>
              </w:rPr>
              <w:t>[</w:t>
            </w:r>
            <w:r w:rsidRPr="0076166D">
              <w:rPr>
                <w:i/>
                <w:iCs/>
                <w:sz w:val="22"/>
                <w:lang w:val="ru-RU"/>
              </w:rPr>
              <w:t>атауын көрсетіңіз</w:t>
            </w:r>
            <w:r w:rsidR="005201B8" w:rsidRPr="004835CC">
              <w:rPr>
                <w:sz w:val="22"/>
                <w:lang w:val="ru-RU"/>
              </w:rPr>
              <w:t>]</w:t>
            </w:r>
          </w:p>
        </w:tc>
      </w:tr>
      <w:tr w:rsidR="005201B8" w:rsidRPr="004835CC" w14:paraId="36BEEC25" w14:textId="55244E46" w:rsidTr="005201B8">
        <w:tc>
          <w:tcPr>
            <w:tcW w:w="6946" w:type="dxa"/>
          </w:tcPr>
          <w:p w14:paraId="22F06AD7" w14:textId="77777777" w:rsidR="005201B8" w:rsidRPr="004835CC" w:rsidRDefault="005201B8" w:rsidP="00DE1E01">
            <w:pPr>
              <w:spacing w:after="0"/>
              <w:jc w:val="both"/>
              <w:rPr>
                <w:b/>
                <w:sz w:val="22"/>
                <w:lang w:val="ru-RU"/>
              </w:rPr>
            </w:pPr>
          </w:p>
          <w:p w14:paraId="1B314C6D" w14:textId="77777777" w:rsidR="00CE2D3D" w:rsidRPr="004835CC" w:rsidRDefault="00CE2D3D" w:rsidP="00CE2D3D">
            <w:pPr>
              <w:spacing w:after="0"/>
              <w:jc w:val="both"/>
              <w:rPr>
                <w:b/>
                <w:sz w:val="22"/>
                <w:lang w:val="ru-RU"/>
              </w:rPr>
            </w:pPr>
            <w:r w:rsidRPr="004835CC">
              <w:rPr>
                <w:b/>
                <w:sz w:val="22"/>
                <w:lang w:val="ru-RU"/>
              </w:rPr>
              <w:t>__________________</w:t>
            </w:r>
          </w:p>
          <w:p w14:paraId="0022C2DF" w14:textId="5B0206CF" w:rsidR="005201B8" w:rsidRPr="004835CC" w:rsidRDefault="00CE2D3D" w:rsidP="00CE2D3D">
            <w:pPr>
              <w:spacing w:after="0"/>
              <w:rPr>
                <w:bCs/>
                <w:sz w:val="22"/>
              </w:rPr>
            </w:pPr>
            <w:r w:rsidRPr="004835CC">
              <w:rPr>
                <w:b/>
                <w:sz w:val="22"/>
                <w:lang w:val="ru-RU"/>
              </w:rPr>
              <w:t>[</w:t>
            </w:r>
            <w:r w:rsidR="0076166D" w:rsidRPr="0076166D">
              <w:rPr>
                <w:b/>
                <w:i/>
                <w:iCs/>
                <w:sz w:val="22"/>
                <w:lang w:val="ru-RU"/>
              </w:rPr>
              <w:t>лауазымын, аты-жөнін көрсетіңіз</w:t>
            </w:r>
            <w:r w:rsidRPr="004835CC">
              <w:rPr>
                <w:b/>
                <w:sz w:val="22"/>
              </w:rPr>
              <w:t>]</w:t>
            </w:r>
          </w:p>
        </w:tc>
        <w:tc>
          <w:tcPr>
            <w:tcW w:w="5812" w:type="dxa"/>
          </w:tcPr>
          <w:p w14:paraId="2DD95876" w14:textId="77777777" w:rsidR="005201B8" w:rsidRPr="004835CC" w:rsidRDefault="005201B8" w:rsidP="00DE1E01">
            <w:pPr>
              <w:spacing w:after="0"/>
              <w:jc w:val="both"/>
              <w:rPr>
                <w:bCs/>
                <w:sz w:val="22"/>
                <w:lang w:val="ru-RU"/>
              </w:rPr>
            </w:pPr>
          </w:p>
          <w:p w14:paraId="0EB1B06F" w14:textId="77777777" w:rsidR="00CE2D3D" w:rsidRPr="004835CC" w:rsidRDefault="00CE2D3D" w:rsidP="00CE2D3D">
            <w:pPr>
              <w:spacing w:after="0"/>
              <w:jc w:val="both"/>
              <w:rPr>
                <w:b/>
                <w:sz w:val="22"/>
                <w:lang w:val="ru-RU"/>
              </w:rPr>
            </w:pPr>
            <w:r w:rsidRPr="004835CC">
              <w:rPr>
                <w:b/>
                <w:sz w:val="22"/>
                <w:lang w:val="ru-RU"/>
              </w:rPr>
              <w:t>__________________</w:t>
            </w:r>
          </w:p>
          <w:p w14:paraId="2CDD096A" w14:textId="0433BAC9" w:rsidR="005201B8" w:rsidRPr="004835CC" w:rsidRDefault="00CE2D3D" w:rsidP="00CE2D3D">
            <w:pPr>
              <w:spacing w:after="0"/>
              <w:rPr>
                <w:bCs/>
                <w:sz w:val="22"/>
                <w:lang w:val="ru-RU"/>
              </w:rPr>
            </w:pPr>
            <w:r w:rsidRPr="004835CC">
              <w:rPr>
                <w:b/>
                <w:sz w:val="22"/>
                <w:lang w:val="ru-RU"/>
              </w:rPr>
              <w:t>[</w:t>
            </w:r>
            <w:r w:rsidR="0076166D" w:rsidRPr="0076166D">
              <w:rPr>
                <w:b/>
                <w:i/>
                <w:iCs/>
                <w:sz w:val="22"/>
                <w:lang w:val="ru-RU"/>
              </w:rPr>
              <w:t>лауазымын, аты-жөнін көрсетіңіз</w:t>
            </w:r>
            <w:r w:rsidRPr="004835CC">
              <w:rPr>
                <w:b/>
                <w:sz w:val="22"/>
              </w:rPr>
              <w:t>]</w:t>
            </w:r>
          </w:p>
        </w:tc>
      </w:tr>
    </w:tbl>
    <w:p w14:paraId="70C64EF5" w14:textId="17645B7E" w:rsidR="00E8216B" w:rsidRPr="004835CC" w:rsidRDefault="00E8216B" w:rsidP="0083223F">
      <w:pPr>
        <w:spacing w:after="0" w:line="0" w:lineRule="atLeast"/>
        <w:jc w:val="both"/>
        <w:rPr>
          <w:rFonts w:eastAsia="Times New Roman"/>
          <w:i/>
          <w:sz w:val="22"/>
          <w:lang w:val="ru-RU" w:eastAsia="ru-RU"/>
        </w:rPr>
      </w:pPr>
    </w:p>
    <w:sectPr w:rsidR="00E8216B" w:rsidRPr="004835CC" w:rsidSect="003A1C2A">
      <w:pgSz w:w="15840" w:h="12240" w:orient="landscape"/>
      <w:pgMar w:top="1418"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24B3" w14:textId="77777777" w:rsidR="003A1C2A" w:rsidRDefault="003A1C2A" w:rsidP="007D1A38">
      <w:pPr>
        <w:spacing w:after="0"/>
      </w:pPr>
      <w:r>
        <w:separator/>
      </w:r>
    </w:p>
  </w:endnote>
  <w:endnote w:type="continuationSeparator" w:id="0">
    <w:p w14:paraId="675F3080" w14:textId="77777777" w:rsidR="003A1C2A" w:rsidRDefault="003A1C2A" w:rsidP="007D1A38">
      <w:pPr>
        <w:spacing w:after="0"/>
      </w:pPr>
      <w:r>
        <w:continuationSeparator/>
      </w:r>
    </w:p>
  </w:endnote>
  <w:endnote w:type="continuationNotice" w:id="1">
    <w:p w14:paraId="77FC890F" w14:textId="77777777" w:rsidR="003A1C2A" w:rsidRDefault="003A1C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AA41" w14:textId="1A143D97" w:rsidR="007B71CA" w:rsidRPr="00A0572A" w:rsidRDefault="007B71CA" w:rsidP="00D6378F">
    <w:pPr>
      <w:pStyle w:val="af4"/>
      <w:rPr>
        <w:sz w:val="16"/>
        <w:szCs w:val="16"/>
      </w:rPr>
    </w:pPr>
    <w:r w:rsidRPr="005201B8">
      <w:rPr>
        <w:color w:val="FFFFFF" w:themeColor="background1"/>
        <w:sz w:val="16"/>
        <w:szCs w:val="16"/>
      </w:rPr>
      <w:fldChar w:fldCharType="begin"/>
    </w:r>
    <w:r w:rsidRPr="005201B8">
      <w:rPr>
        <w:color w:val="FFFFFF" w:themeColor="background1"/>
        <w:sz w:val="16"/>
        <w:szCs w:val="16"/>
      </w:rPr>
      <w:instrText xml:space="preserve"> DOCPROPERTY "mvRef" \* MERGEFORMAT </w:instrText>
    </w:r>
    <w:r w:rsidRPr="005201B8">
      <w:rPr>
        <w:color w:val="FFFFFF" w:themeColor="background1"/>
        <w:sz w:val="16"/>
        <w:szCs w:val="16"/>
      </w:rPr>
      <w:fldChar w:fldCharType="separate"/>
    </w:r>
    <w:r w:rsidR="00527520">
      <w:rPr>
        <w:color w:val="FFFFFF" w:themeColor="background1"/>
        <w:sz w:val="16"/>
        <w:szCs w:val="16"/>
      </w:rPr>
      <w:t>K8224358/0.6/15 Jul 2022</w:t>
    </w:r>
    <w:r w:rsidRPr="005201B8">
      <w:rPr>
        <w:color w:val="FFFFFF" w:themeColor="background1"/>
        <w:sz w:val="16"/>
        <w:szCs w:val="16"/>
      </w:rPr>
      <w:fldChar w:fldCharType="end"/>
    </w:r>
    <w:r w:rsidRPr="00A0572A">
      <w:rPr>
        <w:sz w:val="16"/>
        <w:szCs w:val="16"/>
      </w:rPr>
      <w:tab/>
    </w:r>
    <w:r w:rsidRPr="00A0572A">
      <w:rPr>
        <w:sz w:val="16"/>
        <w:szCs w:val="16"/>
      </w:rPr>
      <w:fldChar w:fldCharType="begin"/>
    </w:r>
    <w:r w:rsidRPr="00A0572A">
      <w:rPr>
        <w:sz w:val="16"/>
        <w:szCs w:val="16"/>
      </w:rPr>
      <w:instrText xml:space="preserve"> PAGE  \* Arabic  \* MERGEFORMAT </w:instrText>
    </w:r>
    <w:r w:rsidRPr="00A0572A">
      <w:rPr>
        <w:sz w:val="16"/>
        <w:szCs w:val="16"/>
      </w:rPr>
      <w:fldChar w:fldCharType="separate"/>
    </w:r>
    <w:r w:rsidRPr="00A0572A">
      <w:rPr>
        <w:noProof/>
        <w:sz w:val="16"/>
        <w:szCs w:val="16"/>
      </w:rPr>
      <w:t>10</w:t>
    </w:r>
    <w:r w:rsidRPr="00A0572A">
      <w:rPr>
        <w:sz w:val="16"/>
        <w:szCs w:val="16"/>
      </w:rPr>
      <w:fldChar w:fldCharType="end"/>
    </w:r>
    <w:r w:rsidRPr="00A0572A">
      <w:rPr>
        <w:sz w:val="16"/>
        <w:szCs w:val="16"/>
        <w:lang w:val="ru-RU"/>
      </w:rPr>
      <w:t xml:space="preserve"> </w:t>
    </w:r>
    <w:r w:rsidRPr="00A0572A">
      <w:rPr>
        <w:sz w:val="16"/>
        <w:szCs w:val="16"/>
      </w:rPr>
      <w:t xml:space="preserve">/ </w:t>
    </w:r>
    <w:r w:rsidRPr="00A0572A">
      <w:rPr>
        <w:sz w:val="16"/>
        <w:szCs w:val="16"/>
      </w:rPr>
      <w:fldChar w:fldCharType="begin"/>
    </w:r>
    <w:r w:rsidRPr="00A0572A">
      <w:rPr>
        <w:sz w:val="16"/>
        <w:szCs w:val="16"/>
      </w:rPr>
      <w:instrText xml:space="preserve"> NUMPAGES  \* Arabic  \* MERGEFORMAT </w:instrText>
    </w:r>
    <w:r w:rsidRPr="00A0572A">
      <w:rPr>
        <w:sz w:val="16"/>
        <w:szCs w:val="16"/>
      </w:rPr>
      <w:fldChar w:fldCharType="separate"/>
    </w:r>
    <w:r w:rsidRPr="00A0572A">
      <w:rPr>
        <w:noProof/>
        <w:sz w:val="16"/>
        <w:szCs w:val="16"/>
      </w:rPr>
      <w:t>10</w:t>
    </w:r>
    <w:r w:rsidRPr="00A057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C656" w14:textId="77777777" w:rsidR="003A1C2A" w:rsidRDefault="003A1C2A" w:rsidP="007D1A38">
      <w:pPr>
        <w:spacing w:after="0"/>
      </w:pPr>
      <w:r>
        <w:separator/>
      </w:r>
    </w:p>
  </w:footnote>
  <w:footnote w:type="continuationSeparator" w:id="0">
    <w:p w14:paraId="0A4C737A" w14:textId="77777777" w:rsidR="003A1C2A" w:rsidRDefault="003A1C2A" w:rsidP="007D1A38">
      <w:pPr>
        <w:spacing w:after="0"/>
      </w:pPr>
      <w:r>
        <w:continuationSeparator/>
      </w:r>
    </w:p>
  </w:footnote>
  <w:footnote w:type="continuationNotice" w:id="1">
    <w:p w14:paraId="6173CB1A" w14:textId="77777777" w:rsidR="003A1C2A" w:rsidRDefault="003A1C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717F" w14:textId="412B41A6" w:rsidR="007B71CA" w:rsidRPr="0004521A" w:rsidRDefault="0004521A" w:rsidP="0004521A">
    <w:pPr>
      <w:pStyle w:val="af2"/>
      <w:jc w:val="right"/>
    </w:pPr>
    <w:r w:rsidRPr="0004521A">
      <w:rPr>
        <w:b/>
        <w:sz w:val="16"/>
        <w:szCs w:val="16"/>
        <w:u w:val="single"/>
        <w:lang w:val="kk-KZ"/>
      </w:rPr>
      <w:t>Жоба: Құпия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59"/>
    <w:multiLevelType w:val="hybridMultilevel"/>
    <w:tmpl w:val="4F307178"/>
    <w:lvl w:ilvl="0" w:tplc="98BAC58C">
      <w:start w:val="1"/>
      <w:numFmt w:val="decimal"/>
      <w:pStyle w:val="RSHeader1"/>
      <w:lvlText w:val="(%1)"/>
      <w:lvlJc w:val="left"/>
      <w:pPr>
        <w:ind w:left="360" w:hanging="360"/>
      </w:pPr>
      <w:rPr>
        <w:rFonts w:ascii="Times New Roman" w:hAnsi="Times New Roman" w:cs="Times New Roman" w:hint="default"/>
        <w:b w:val="0"/>
        <w:i w:val="0"/>
        <w:caps w:val="0"/>
        <w:strike w:val="0"/>
        <w:dstrike w:val="0"/>
        <w:vanish w:val="0"/>
        <w:sz w:val="22"/>
        <w:szCs w:val="22"/>
        <w:vertAlign w:val="baseline"/>
      </w:rPr>
    </w:lvl>
    <w:lvl w:ilvl="1" w:tplc="F6A82928" w:tentative="1">
      <w:start w:val="1"/>
      <w:numFmt w:val="lowerLetter"/>
      <w:lvlText w:val="%2."/>
      <w:lvlJc w:val="left"/>
      <w:pPr>
        <w:ind w:left="1080" w:hanging="360"/>
      </w:pPr>
    </w:lvl>
    <w:lvl w:ilvl="2" w:tplc="57F254FA" w:tentative="1">
      <w:start w:val="1"/>
      <w:numFmt w:val="lowerRoman"/>
      <w:lvlText w:val="%3."/>
      <w:lvlJc w:val="right"/>
      <w:pPr>
        <w:ind w:left="1800" w:hanging="180"/>
      </w:pPr>
    </w:lvl>
    <w:lvl w:ilvl="3" w:tplc="4E7C4F1C" w:tentative="1">
      <w:start w:val="1"/>
      <w:numFmt w:val="decimal"/>
      <w:lvlText w:val="%4."/>
      <w:lvlJc w:val="left"/>
      <w:pPr>
        <w:ind w:left="2520" w:hanging="360"/>
      </w:pPr>
    </w:lvl>
    <w:lvl w:ilvl="4" w:tplc="61489422" w:tentative="1">
      <w:start w:val="1"/>
      <w:numFmt w:val="lowerLetter"/>
      <w:lvlText w:val="%5."/>
      <w:lvlJc w:val="left"/>
      <w:pPr>
        <w:ind w:left="3240" w:hanging="360"/>
      </w:pPr>
    </w:lvl>
    <w:lvl w:ilvl="5" w:tplc="7374BE32" w:tentative="1">
      <w:start w:val="1"/>
      <w:numFmt w:val="lowerRoman"/>
      <w:lvlText w:val="%6."/>
      <w:lvlJc w:val="right"/>
      <w:pPr>
        <w:ind w:left="3960" w:hanging="180"/>
      </w:pPr>
    </w:lvl>
    <w:lvl w:ilvl="6" w:tplc="2ECA7430" w:tentative="1">
      <w:start w:val="1"/>
      <w:numFmt w:val="decimal"/>
      <w:lvlText w:val="%7."/>
      <w:lvlJc w:val="left"/>
      <w:pPr>
        <w:ind w:left="4680" w:hanging="360"/>
      </w:pPr>
    </w:lvl>
    <w:lvl w:ilvl="7" w:tplc="BCCC7A5E" w:tentative="1">
      <w:start w:val="1"/>
      <w:numFmt w:val="lowerLetter"/>
      <w:lvlText w:val="%8."/>
      <w:lvlJc w:val="left"/>
      <w:pPr>
        <w:ind w:left="5400" w:hanging="360"/>
      </w:pPr>
    </w:lvl>
    <w:lvl w:ilvl="8" w:tplc="0AC0ABD6" w:tentative="1">
      <w:start w:val="1"/>
      <w:numFmt w:val="lowerRoman"/>
      <w:lvlText w:val="%9."/>
      <w:lvlJc w:val="right"/>
      <w:pPr>
        <w:ind w:left="6120" w:hanging="180"/>
      </w:pPr>
    </w:lvl>
  </w:abstractNum>
  <w:abstractNum w:abstractNumId="1"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925C42"/>
    <w:multiLevelType w:val="multilevel"/>
    <w:tmpl w:val="7D58053E"/>
    <w:lvl w:ilvl="0">
      <w:start w:val="1"/>
      <w:numFmt w:val="decimal"/>
      <w:pStyle w:val="1"/>
      <w:lvlText w:val="%1."/>
      <w:lvlJc w:val="left"/>
      <w:pPr>
        <w:ind w:left="709" w:hanging="709"/>
      </w:pPr>
      <w:rPr>
        <w:rFonts w:hint="default"/>
        <w:caps w:val="0"/>
        <w:strike w:val="0"/>
        <w:dstrike w:val="0"/>
        <w:vanish w:val="0"/>
        <w:sz w:val="22"/>
        <w:szCs w:val="22"/>
        <w:vertAlign w:val="baseline"/>
      </w:rPr>
    </w:lvl>
    <w:lvl w:ilvl="1">
      <w:start w:val="1"/>
      <w:numFmt w:val="decimal"/>
      <w:pStyle w:val="2"/>
      <w:lvlText w:val="%1.%2"/>
      <w:lvlJc w:val="left"/>
      <w:pPr>
        <w:ind w:left="709" w:hanging="709"/>
      </w:pPr>
      <w:rPr>
        <w:rFonts w:hint="default"/>
        <w:b w:val="0"/>
        <w:i w:val="0"/>
        <w:caps w:val="0"/>
        <w:strike w:val="0"/>
        <w:dstrike w:val="0"/>
        <w:vanish w:val="0"/>
        <w:sz w:val="22"/>
        <w:szCs w:val="22"/>
        <w:vertAlign w:val="baseline"/>
      </w:rPr>
    </w:lvl>
    <w:lvl w:ilvl="2">
      <w:start w:val="1"/>
      <w:numFmt w:val="lowerLetter"/>
      <w:pStyle w:val="3"/>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pStyle w:val="4"/>
      <w:lvlText w:val="(%4)"/>
      <w:lvlJc w:val="left"/>
      <w:pPr>
        <w:ind w:left="1418" w:hanging="709"/>
      </w:pPr>
      <w:rPr>
        <w:rFonts w:hint="default"/>
        <w:sz w:val="22"/>
        <w:szCs w:val="22"/>
      </w:rPr>
    </w:lvl>
    <w:lvl w:ilvl="4">
      <w:start w:val="1"/>
      <w:numFmt w:val="upperLetter"/>
      <w:pStyle w:val="5"/>
      <w:lvlText w:val="(%5)"/>
      <w:lvlJc w:val="left"/>
      <w:pPr>
        <w:ind w:left="2126" w:hanging="708"/>
      </w:pPr>
      <w:rPr>
        <w:rFonts w:hint="default"/>
        <w:sz w:val="24"/>
      </w:rPr>
    </w:lvl>
    <w:lvl w:ilvl="5">
      <w:start w:val="1"/>
      <w:numFmt w:val="decimal"/>
      <w:pStyle w:val="6"/>
      <w:lvlText w:val="(%6)"/>
      <w:lvlJc w:val="left"/>
      <w:pPr>
        <w:ind w:left="2835" w:hanging="709"/>
      </w:pPr>
      <w:rPr>
        <w:rFonts w:hint="default"/>
        <w:sz w:val="24"/>
      </w:rPr>
    </w:lvl>
    <w:lvl w:ilvl="6">
      <w:start w:val="1"/>
      <w:numFmt w:val="upperRoman"/>
      <w:pStyle w:val="7"/>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pStyle w:val="8"/>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pStyle w:val="9"/>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3"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09726C"/>
    <w:multiLevelType w:val="hybridMultilevel"/>
    <w:tmpl w:val="C3F8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64714282">
    <w:abstractNumId w:val="0"/>
  </w:num>
  <w:num w:numId="2" w16cid:durableId="1505321742">
    <w:abstractNumId w:val="2"/>
  </w:num>
  <w:num w:numId="3" w16cid:durableId="289173261">
    <w:abstractNumId w:val="9"/>
  </w:num>
  <w:num w:numId="4" w16cid:durableId="1867402683">
    <w:abstractNumId w:val="10"/>
  </w:num>
  <w:num w:numId="5" w16cid:durableId="2056855275">
    <w:abstractNumId w:val="5"/>
  </w:num>
  <w:num w:numId="6" w16cid:durableId="58677072">
    <w:abstractNumId w:val="6"/>
  </w:num>
  <w:num w:numId="7" w16cid:durableId="1536889400">
    <w:abstractNumId w:val="1"/>
  </w:num>
  <w:num w:numId="8" w16cid:durableId="1638027716">
    <w:abstractNumId w:val="8"/>
  </w:num>
  <w:num w:numId="9" w16cid:durableId="154027950">
    <w:abstractNumId w:val="7"/>
  </w:num>
  <w:num w:numId="10" w16cid:durableId="1990404634">
    <w:abstractNumId w:val="3"/>
  </w:num>
  <w:num w:numId="11" w16cid:durableId="199975899">
    <w:abstractNumId w:val="4"/>
  </w:num>
  <w:num w:numId="12" w16cid:durableId="1370377505">
    <w:abstractNumId w:val="2"/>
  </w:num>
  <w:num w:numId="13" w16cid:durableId="1245607797">
    <w:abstractNumId w:val="2"/>
  </w:num>
  <w:num w:numId="14" w16cid:durableId="1752389419">
    <w:abstractNumId w:val="2"/>
  </w:num>
  <w:num w:numId="15" w16cid:durableId="1502040754">
    <w:abstractNumId w:val="2"/>
  </w:num>
  <w:num w:numId="16" w16cid:durableId="1261452408">
    <w:abstractNumId w:val="2"/>
  </w:num>
  <w:num w:numId="17" w16cid:durableId="602956059">
    <w:abstractNumId w:val="2"/>
  </w:num>
  <w:num w:numId="18" w16cid:durableId="690299836">
    <w:abstractNumId w:val="2"/>
  </w:num>
  <w:num w:numId="19" w16cid:durableId="1075322802">
    <w:abstractNumId w:val="2"/>
  </w:num>
  <w:num w:numId="20" w16cid:durableId="1525705706">
    <w:abstractNumId w:val="2"/>
  </w:num>
  <w:num w:numId="21" w16cid:durableId="1053045654">
    <w:abstractNumId w:val="2"/>
  </w:num>
  <w:num w:numId="22" w16cid:durableId="927736264">
    <w:abstractNumId w:val="2"/>
  </w:num>
  <w:num w:numId="23" w16cid:durableId="657198144">
    <w:abstractNumId w:val="2"/>
  </w:num>
  <w:num w:numId="24" w16cid:durableId="1977295270">
    <w:abstractNumId w:val="2"/>
  </w:num>
  <w:num w:numId="25" w16cid:durableId="612060615">
    <w:abstractNumId w:val="2"/>
  </w:num>
  <w:num w:numId="26" w16cid:durableId="895513323">
    <w:abstractNumId w:val="2"/>
  </w:num>
  <w:num w:numId="27" w16cid:durableId="2084259591">
    <w:abstractNumId w:val="2"/>
  </w:num>
  <w:num w:numId="28" w16cid:durableId="506408276">
    <w:abstractNumId w:val="2"/>
  </w:num>
  <w:num w:numId="29" w16cid:durableId="1727484273">
    <w:abstractNumId w:val="2"/>
  </w:num>
  <w:num w:numId="30" w16cid:durableId="1195775058">
    <w:abstractNumId w:val="2"/>
  </w:num>
  <w:num w:numId="31" w16cid:durableId="102386896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D507A2"/>
    <w:rsid w:val="000009AE"/>
    <w:rsid w:val="00000CDA"/>
    <w:rsid w:val="00005F7B"/>
    <w:rsid w:val="00006467"/>
    <w:rsid w:val="000128B5"/>
    <w:rsid w:val="00022D60"/>
    <w:rsid w:val="00023025"/>
    <w:rsid w:val="00041E9C"/>
    <w:rsid w:val="0004521A"/>
    <w:rsid w:val="0004745D"/>
    <w:rsid w:val="00047BDF"/>
    <w:rsid w:val="000574B7"/>
    <w:rsid w:val="00063482"/>
    <w:rsid w:val="0007080C"/>
    <w:rsid w:val="000745FE"/>
    <w:rsid w:val="000858B7"/>
    <w:rsid w:val="00090D10"/>
    <w:rsid w:val="00090E74"/>
    <w:rsid w:val="00091192"/>
    <w:rsid w:val="0009207F"/>
    <w:rsid w:val="0009498D"/>
    <w:rsid w:val="0009565A"/>
    <w:rsid w:val="00097231"/>
    <w:rsid w:val="000A1A36"/>
    <w:rsid w:val="000A4A07"/>
    <w:rsid w:val="000C0CBD"/>
    <w:rsid w:val="000C235B"/>
    <w:rsid w:val="000C2A24"/>
    <w:rsid w:val="000E045A"/>
    <w:rsid w:val="000E7F3F"/>
    <w:rsid w:val="000E7FD5"/>
    <w:rsid w:val="0010113D"/>
    <w:rsid w:val="00117542"/>
    <w:rsid w:val="00121166"/>
    <w:rsid w:val="00121E83"/>
    <w:rsid w:val="00124F8C"/>
    <w:rsid w:val="00127662"/>
    <w:rsid w:val="00130CED"/>
    <w:rsid w:val="00131EA2"/>
    <w:rsid w:val="00132394"/>
    <w:rsid w:val="001329FD"/>
    <w:rsid w:val="00143451"/>
    <w:rsid w:val="00143613"/>
    <w:rsid w:val="00144F20"/>
    <w:rsid w:val="00145B2F"/>
    <w:rsid w:val="00151A99"/>
    <w:rsid w:val="001528AB"/>
    <w:rsid w:val="00153117"/>
    <w:rsid w:val="001572A5"/>
    <w:rsid w:val="00160FD6"/>
    <w:rsid w:val="00161AC7"/>
    <w:rsid w:val="001623A2"/>
    <w:rsid w:val="00163EDE"/>
    <w:rsid w:val="00166ABF"/>
    <w:rsid w:val="00167154"/>
    <w:rsid w:val="0017236E"/>
    <w:rsid w:val="00175829"/>
    <w:rsid w:val="00176064"/>
    <w:rsid w:val="00184779"/>
    <w:rsid w:val="00186D58"/>
    <w:rsid w:val="00187D52"/>
    <w:rsid w:val="00191CB0"/>
    <w:rsid w:val="001A03E6"/>
    <w:rsid w:val="001A1C4B"/>
    <w:rsid w:val="001A51CF"/>
    <w:rsid w:val="001A7402"/>
    <w:rsid w:val="001B0E04"/>
    <w:rsid w:val="001B180B"/>
    <w:rsid w:val="001B263C"/>
    <w:rsid w:val="001B4754"/>
    <w:rsid w:val="001C32E9"/>
    <w:rsid w:val="001C3CB8"/>
    <w:rsid w:val="001C4BD5"/>
    <w:rsid w:val="001C4EA8"/>
    <w:rsid w:val="001D41B8"/>
    <w:rsid w:val="001D5909"/>
    <w:rsid w:val="001E0CC5"/>
    <w:rsid w:val="001E1B51"/>
    <w:rsid w:val="001E2B23"/>
    <w:rsid w:val="001E4534"/>
    <w:rsid w:val="001E5BD5"/>
    <w:rsid w:val="001E6B77"/>
    <w:rsid w:val="001E76AC"/>
    <w:rsid w:val="001F3B36"/>
    <w:rsid w:val="001F6D72"/>
    <w:rsid w:val="00205610"/>
    <w:rsid w:val="00205907"/>
    <w:rsid w:val="00212F55"/>
    <w:rsid w:val="0021332B"/>
    <w:rsid w:val="00213A48"/>
    <w:rsid w:val="00217378"/>
    <w:rsid w:val="00220052"/>
    <w:rsid w:val="002305F5"/>
    <w:rsid w:val="00232444"/>
    <w:rsid w:val="00234CF8"/>
    <w:rsid w:val="002350F3"/>
    <w:rsid w:val="00242FA8"/>
    <w:rsid w:val="0024474D"/>
    <w:rsid w:val="00250675"/>
    <w:rsid w:val="00250681"/>
    <w:rsid w:val="0025193D"/>
    <w:rsid w:val="00252814"/>
    <w:rsid w:val="00252BA4"/>
    <w:rsid w:val="0025394F"/>
    <w:rsid w:val="00260553"/>
    <w:rsid w:val="00261A4D"/>
    <w:rsid w:val="0026364D"/>
    <w:rsid w:val="0026413A"/>
    <w:rsid w:val="002759BE"/>
    <w:rsid w:val="002760C0"/>
    <w:rsid w:val="00281082"/>
    <w:rsid w:val="0029324B"/>
    <w:rsid w:val="00293FE9"/>
    <w:rsid w:val="002961DE"/>
    <w:rsid w:val="00296E10"/>
    <w:rsid w:val="00297D80"/>
    <w:rsid w:val="002A2601"/>
    <w:rsid w:val="002A537C"/>
    <w:rsid w:val="002C1F27"/>
    <w:rsid w:val="002D15F5"/>
    <w:rsid w:val="002D2CA1"/>
    <w:rsid w:val="002D2D60"/>
    <w:rsid w:val="002D6A07"/>
    <w:rsid w:val="002D75BC"/>
    <w:rsid w:val="002E4C58"/>
    <w:rsid w:val="002E53C5"/>
    <w:rsid w:val="002F015B"/>
    <w:rsid w:val="002F03F8"/>
    <w:rsid w:val="002F26F9"/>
    <w:rsid w:val="002F7B1C"/>
    <w:rsid w:val="0031190F"/>
    <w:rsid w:val="0031619A"/>
    <w:rsid w:val="00317764"/>
    <w:rsid w:val="00322716"/>
    <w:rsid w:val="003234E2"/>
    <w:rsid w:val="003347EB"/>
    <w:rsid w:val="003358D8"/>
    <w:rsid w:val="003369B6"/>
    <w:rsid w:val="0034586D"/>
    <w:rsid w:val="003502DF"/>
    <w:rsid w:val="003559A7"/>
    <w:rsid w:val="00363ED6"/>
    <w:rsid w:val="0036728A"/>
    <w:rsid w:val="0037049E"/>
    <w:rsid w:val="00371F0D"/>
    <w:rsid w:val="003728FB"/>
    <w:rsid w:val="00373020"/>
    <w:rsid w:val="00377757"/>
    <w:rsid w:val="00377B7D"/>
    <w:rsid w:val="003819BD"/>
    <w:rsid w:val="00383280"/>
    <w:rsid w:val="003843B8"/>
    <w:rsid w:val="0039137F"/>
    <w:rsid w:val="00392F3A"/>
    <w:rsid w:val="00393644"/>
    <w:rsid w:val="00393E79"/>
    <w:rsid w:val="00396349"/>
    <w:rsid w:val="00396C11"/>
    <w:rsid w:val="00396E29"/>
    <w:rsid w:val="003978B0"/>
    <w:rsid w:val="003A035C"/>
    <w:rsid w:val="003A1C2A"/>
    <w:rsid w:val="003A4A14"/>
    <w:rsid w:val="003A74EC"/>
    <w:rsid w:val="003B1E5C"/>
    <w:rsid w:val="003B2DDB"/>
    <w:rsid w:val="003B3129"/>
    <w:rsid w:val="003B7BAD"/>
    <w:rsid w:val="003C08BE"/>
    <w:rsid w:val="003C425B"/>
    <w:rsid w:val="003C70ED"/>
    <w:rsid w:val="003D1D8E"/>
    <w:rsid w:val="003D45A8"/>
    <w:rsid w:val="003E0635"/>
    <w:rsid w:val="003E31E9"/>
    <w:rsid w:val="003E3807"/>
    <w:rsid w:val="003E5CE9"/>
    <w:rsid w:val="004007A3"/>
    <w:rsid w:val="00404536"/>
    <w:rsid w:val="00406764"/>
    <w:rsid w:val="004075B0"/>
    <w:rsid w:val="004138D3"/>
    <w:rsid w:val="00415C70"/>
    <w:rsid w:val="00424604"/>
    <w:rsid w:val="0043003A"/>
    <w:rsid w:val="00432BA8"/>
    <w:rsid w:val="0043503E"/>
    <w:rsid w:val="00436AA9"/>
    <w:rsid w:val="004402E7"/>
    <w:rsid w:val="004473C9"/>
    <w:rsid w:val="00447BB6"/>
    <w:rsid w:val="00451103"/>
    <w:rsid w:val="00456962"/>
    <w:rsid w:val="00457261"/>
    <w:rsid w:val="004576B2"/>
    <w:rsid w:val="00460664"/>
    <w:rsid w:val="00460988"/>
    <w:rsid w:val="00470636"/>
    <w:rsid w:val="0047082A"/>
    <w:rsid w:val="00470F87"/>
    <w:rsid w:val="00472ED8"/>
    <w:rsid w:val="00477635"/>
    <w:rsid w:val="0048094C"/>
    <w:rsid w:val="00483512"/>
    <w:rsid w:val="004835CC"/>
    <w:rsid w:val="004854BB"/>
    <w:rsid w:val="00485566"/>
    <w:rsid w:val="004864F6"/>
    <w:rsid w:val="00491E4D"/>
    <w:rsid w:val="004A2EFF"/>
    <w:rsid w:val="004B21F3"/>
    <w:rsid w:val="004C30FB"/>
    <w:rsid w:val="004C47FB"/>
    <w:rsid w:val="004C6FED"/>
    <w:rsid w:val="004C7880"/>
    <w:rsid w:val="004D4B13"/>
    <w:rsid w:val="004D6D0D"/>
    <w:rsid w:val="004E2490"/>
    <w:rsid w:val="004E5974"/>
    <w:rsid w:val="004F1C4B"/>
    <w:rsid w:val="004F20B2"/>
    <w:rsid w:val="004F319B"/>
    <w:rsid w:val="004F4C79"/>
    <w:rsid w:val="004F655F"/>
    <w:rsid w:val="004F6B00"/>
    <w:rsid w:val="004F71BA"/>
    <w:rsid w:val="004F7FA4"/>
    <w:rsid w:val="00501E6F"/>
    <w:rsid w:val="00504760"/>
    <w:rsid w:val="00506654"/>
    <w:rsid w:val="00507DE1"/>
    <w:rsid w:val="00516BC1"/>
    <w:rsid w:val="005201B8"/>
    <w:rsid w:val="00526207"/>
    <w:rsid w:val="00527520"/>
    <w:rsid w:val="00531317"/>
    <w:rsid w:val="00531677"/>
    <w:rsid w:val="00535A6D"/>
    <w:rsid w:val="00536083"/>
    <w:rsid w:val="0054092F"/>
    <w:rsid w:val="00544809"/>
    <w:rsid w:val="005500CD"/>
    <w:rsid w:val="00554DB7"/>
    <w:rsid w:val="005602BB"/>
    <w:rsid w:val="00567680"/>
    <w:rsid w:val="00567D41"/>
    <w:rsid w:val="00570B70"/>
    <w:rsid w:val="00570E03"/>
    <w:rsid w:val="00571192"/>
    <w:rsid w:val="005724F1"/>
    <w:rsid w:val="005734CD"/>
    <w:rsid w:val="00576FA4"/>
    <w:rsid w:val="005868DA"/>
    <w:rsid w:val="00587BF3"/>
    <w:rsid w:val="00592379"/>
    <w:rsid w:val="00595401"/>
    <w:rsid w:val="00597101"/>
    <w:rsid w:val="00597486"/>
    <w:rsid w:val="005A6427"/>
    <w:rsid w:val="005A6819"/>
    <w:rsid w:val="005B1B3B"/>
    <w:rsid w:val="005B6CA2"/>
    <w:rsid w:val="005C4E35"/>
    <w:rsid w:val="005C5707"/>
    <w:rsid w:val="005D423C"/>
    <w:rsid w:val="005D4974"/>
    <w:rsid w:val="005E5742"/>
    <w:rsid w:val="005F2958"/>
    <w:rsid w:val="005F70D4"/>
    <w:rsid w:val="005F7DE2"/>
    <w:rsid w:val="00601A02"/>
    <w:rsid w:val="00604CA8"/>
    <w:rsid w:val="006153E1"/>
    <w:rsid w:val="00615A81"/>
    <w:rsid w:val="00615FB2"/>
    <w:rsid w:val="006164D2"/>
    <w:rsid w:val="00616625"/>
    <w:rsid w:val="00620026"/>
    <w:rsid w:val="00620989"/>
    <w:rsid w:val="00620DBC"/>
    <w:rsid w:val="006212CB"/>
    <w:rsid w:val="006217BA"/>
    <w:rsid w:val="00632885"/>
    <w:rsid w:val="00637809"/>
    <w:rsid w:val="00645A00"/>
    <w:rsid w:val="00645DA4"/>
    <w:rsid w:val="00646864"/>
    <w:rsid w:val="006515A7"/>
    <w:rsid w:val="0065212F"/>
    <w:rsid w:val="006522B5"/>
    <w:rsid w:val="00653B89"/>
    <w:rsid w:val="00657948"/>
    <w:rsid w:val="0067028E"/>
    <w:rsid w:val="006705D8"/>
    <w:rsid w:val="00671533"/>
    <w:rsid w:val="006774E4"/>
    <w:rsid w:val="00684518"/>
    <w:rsid w:val="006934CB"/>
    <w:rsid w:val="006A3B43"/>
    <w:rsid w:val="006A6D10"/>
    <w:rsid w:val="006A7420"/>
    <w:rsid w:val="006B1FFE"/>
    <w:rsid w:val="006B7627"/>
    <w:rsid w:val="006C3DFC"/>
    <w:rsid w:val="006C6DAF"/>
    <w:rsid w:val="006D0F80"/>
    <w:rsid w:val="006D3455"/>
    <w:rsid w:val="006D4EC7"/>
    <w:rsid w:val="006D7AD9"/>
    <w:rsid w:val="006E1BCF"/>
    <w:rsid w:val="006E2DD8"/>
    <w:rsid w:val="006E3BDF"/>
    <w:rsid w:val="006E5DB3"/>
    <w:rsid w:val="006E7687"/>
    <w:rsid w:val="006F7F06"/>
    <w:rsid w:val="00707673"/>
    <w:rsid w:val="00723BEF"/>
    <w:rsid w:val="00732A3D"/>
    <w:rsid w:val="00736640"/>
    <w:rsid w:val="00741D0C"/>
    <w:rsid w:val="007478D7"/>
    <w:rsid w:val="0074796C"/>
    <w:rsid w:val="00747DCB"/>
    <w:rsid w:val="00754ACA"/>
    <w:rsid w:val="00755639"/>
    <w:rsid w:val="00757A3F"/>
    <w:rsid w:val="0076166D"/>
    <w:rsid w:val="00762C99"/>
    <w:rsid w:val="00764139"/>
    <w:rsid w:val="00767BD8"/>
    <w:rsid w:val="00770F01"/>
    <w:rsid w:val="007726FE"/>
    <w:rsid w:val="00780113"/>
    <w:rsid w:val="0078150F"/>
    <w:rsid w:val="00783A51"/>
    <w:rsid w:val="00790DAB"/>
    <w:rsid w:val="0079367B"/>
    <w:rsid w:val="007A1B4F"/>
    <w:rsid w:val="007A1FD9"/>
    <w:rsid w:val="007A2F34"/>
    <w:rsid w:val="007A4B9B"/>
    <w:rsid w:val="007B0BB8"/>
    <w:rsid w:val="007B27AA"/>
    <w:rsid w:val="007B71CA"/>
    <w:rsid w:val="007B71D1"/>
    <w:rsid w:val="007C2F55"/>
    <w:rsid w:val="007C36AC"/>
    <w:rsid w:val="007C6FB2"/>
    <w:rsid w:val="007D1A38"/>
    <w:rsid w:val="007D41B8"/>
    <w:rsid w:val="007D4360"/>
    <w:rsid w:val="007D6BC4"/>
    <w:rsid w:val="007E38E4"/>
    <w:rsid w:val="007E39AB"/>
    <w:rsid w:val="007F0619"/>
    <w:rsid w:val="007F0E10"/>
    <w:rsid w:val="007F426A"/>
    <w:rsid w:val="007F50B2"/>
    <w:rsid w:val="007F695A"/>
    <w:rsid w:val="007F7560"/>
    <w:rsid w:val="008031F2"/>
    <w:rsid w:val="00810360"/>
    <w:rsid w:val="00816248"/>
    <w:rsid w:val="0081751E"/>
    <w:rsid w:val="0082020D"/>
    <w:rsid w:val="008218DC"/>
    <w:rsid w:val="00826308"/>
    <w:rsid w:val="0083223F"/>
    <w:rsid w:val="00835645"/>
    <w:rsid w:val="00837C32"/>
    <w:rsid w:val="00843215"/>
    <w:rsid w:val="00846D04"/>
    <w:rsid w:val="008563F5"/>
    <w:rsid w:val="008630D3"/>
    <w:rsid w:val="008708FE"/>
    <w:rsid w:val="0088143A"/>
    <w:rsid w:val="00884FEC"/>
    <w:rsid w:val="00890382"/>
    <w:rsid w:val="00892212"/>
    <w:rsid w:val="00892F8F"/>
    <w:rsid w:val="008952D3"/>
    <w:rsid w:val="008A051F"/>
    <w:rsid w:val="008A08B4"/>
    <w:rsid w:val="008A0B8B"/>
    <w:rsid w:val="008A2A27"/>
    <w:rsid w:val="008A66FE"/>
    <w:rsid w:val="008C3E5D"/>
    <w:rsid w:val="008D20F2"/>
    <w:rsid w:val="008D7CFB"/>
    <w:rsid w:val="008E03FB"/>
    <w:rsid w:val="008E0ECD"/>
    <w:rsid w:val="008E498D"/>
    <w:rsid w:val="008F40AF"/>
    <w:rsid w:val="008F4204"/>
    <w:rsid w:val="008F6736"/>
    <w:rsid w:val="00901129"/>
    <w:rsid w:val="00901828"/>
    <w:rsid w:val="00903917"/>
    <w:rsid w:val="00904E8C"/>
    <w:rsid w:val="00904ED7"/>
    <w:rsid w:val="009061D3"/>
    <w:rsid w:val="00917CE3"/>
    <w:rsid w:val="00930E9C"/>
    <w:rsid w:val="00930F41"/>
    <w:rsid w:val="00934826"/>
    <w:rsid w:val="00935568"/>
    <w:rsid w:val="009362CF"/>
    <w:rsid w:val="009436B4"/>
    <w:rsid w:val="00952744"/>
    <w:rsid w:val="009544B0"/>
    <w:rsid w:val="009544D3"/>
    <w:rsid w:val="00963413"/>
    <w:rsid w:val="00964282"/>
    <w:rsid w:val="00974000"/>
    <w:rsid w:val="00980404"/>
    <w:rsid w:val="0098436F"/>
    <w:rsid w:val="00990954"/>
    <w:rsid w:val="009914BF"/>
    <w:rsid w:val="00992EC7"/>
    <w:rsid w:val="00996AC0"/>
    <w:rsid w:val="009A03FD"/>
    <w:rsid w:val="009A1901"/>
    <w:rsid w:val="009A33F6"/>
    <w:rsid w:val="009A52EC"/>
    <w:rsid w:val="009A53C0"/>
    <w:rsid w:val="009B0223"/>
    <w:rsid w:val="009B42D4"/>
    <w:rsid w:val="009B704E"/>
    <w:rsid w:val="009C4B04"/>
    <w:rsid w:val="009E4769"/>
    <w:rsid w:val="009F44FA"/>
    <w:rsid w:val="009F52A4"/>
    <w:rsid w:val="009F7476"/>
    <w:rsid w:val="00A01655"/>
    <w:rsid w:val="00A03214"/>
    <w:rsid w:val="00A0572A"/>
    <w:rsid w:val="00A066F7"/>
    <w:rsid w:val="00A20AE5"/>
    <w:rsid w:val="00A3161A"/>
    <w:rsid w:val="00A33435"/>
    <w:rsid w:val="00A35B22"/>
    <w:rsid w:val="00A42B56"/>
    <w:rsid w:val="00A45662"/>
    <w:rsid w:val="00A465BE"/>
    <w:rsid w:val="00A47FE0"/>
    <w:rsid w:val="00A51017"/>
    <w:rsid w:val="00A530C9"/>
    <w:rsid w:val="00A557BE"/>
    <w:rsid w:val="00A55CC7"/>
    <w:rsid w:val="00A57136"/>
    <w:rsid w:val="00A61EB7"/>
    <w:rsid w:val="00A62DA4"/>
    <w:rsid w:val="00A642C7"/>
    <w:rsid w:val="00A65540"/>
    <w:rsid w:val="00A67F6C"/>
    <w:rsid w:val="00A71FE7"/>
    <w:rsid w:val="00A725BB"/>
    <w:rsid w:val="00A73A80"/>
    <w:rsid w:val="00A74771"/>
    <w:rsid w:val="00A75D99"/>
    <w:rsid w:val="00A805FD"/>
    <w:rsid w:val="00A84D8C"/>
    <w:rsid w:val="00A851F4"/>
    <w:rsid w:val="00A90388"/>
    <w:rsid w:val="00A937AF"/>
    <w:rsid w:val="00A941F9"/>
    <w:rsid w:val="00AA01E4"/>
    <w:rsid w:val="00AA2320"/>
    <w:rsid w:val="00AB08FE"/>
    <w:rsid w:val="00AB0AF6"/>
    <w:rsid w:val="00AB2841"/>
    <w:rsid w:val="00AB2969"/>
    <w:rsid w:val="00AB2D94"/>
    <w:rsid w:val="00AB314A"/>
    <w:rsid w:val="00AB43DE"/>
    <w:rsid w:val="00AB5945"/>
    <w:rsid w:val="00AC1F3E"/>
    <w:rsid w:val="00AC49F6"/>
    <w:rsid w:val="00AC62E8"/>
    <w:rsid w:val="00AD186E"/>
    <w:rsid w:val="00AE2357"/>
    <w:rsid w:val="00AE43DD"/>
    <w:rsid w:val="00AE6577"/>
    <w:rsid w:val="00AE7512"/>
    <w:rsid w:val="00AF4D8A"/>
    <w:rsid w:val="00B02978"/>
    <w:rsid w:val="00B0555C"/>
    <w:rsid w:val="00B0758E"/>
    <w:rsid w:val="00B13E76"/>
    <w:rsid w:val="00B14067"/>
    <w:rsid w:val="00B17699"/>
    <w:rsid w:val="00B20133"/>
    <w:rsid w:val="00B25640"/>
    <w:rsid w:val="00B25D87"/>
    <w:rsid w:val="00B26437"/>
    <w:rsid w:val="00B272FA"/>
    <w:rsid w:val="00B27DD5"/>
    <w:rsid w:val="00B32702"/>
    <w:rsid w:val="00B36FE1"/>
    <w:rsid w:val="00B40B1E"/>
    <w:rsid w:val="00B41259"/>
    <w:rsid w:val="00B42F04"/>
    <w:rsid w:val="00B44D66"/>
    <w:rsid w:val="00B51B09"/>
    <w:rsid w:val="00B5477D"/>
    <w:rsid w:val="00B556E2"/>
    <w:rsid w:val="00B606C1"/>
    <w:rsid w:val="00B626A4"/>
    <w:rsid w:val="00B62C3B"/>
    <w:rsid w:val="00B62DDF"/>
    <w:rsid w:val="00B65293"/>
    <w:rsid w:val="00B7158D"/>
    <w:rsid w:val="00B8182A"/>
    <w:rsid w:val="00B822FE"/>
    <w:rsid w:val="00B85DA8"/>
    <w:rsid w:val="00BA054A"/>
    <w:rsid w:val="00BA1A0B"/>
    <w:rsid w:val="00BA50C8"/>
    <w:rsid w:val="00BA63B1"/>
    <w:rsid w:val="00BB01AB"/>
    <w:rsid w:val="00BB027A"/>
    <w:rsid w:val="00BB1D69"/>
    <w:rsid w:val="00BC7F89"/>
    <w:rsid w:val="00BD004B"/>
    <w:rsid w:val="00BD0075"/>
    <w:rsid w:val="00BD1435"/>
    <w:rsid w:val="00BD2E34"/>
    <w:rsid w:val="00BF4E3C"/>
    <w:rsid w:val="00BF7841"/>
    <w:rsid w:val="00C0287C"/>
    <w:rsid w:val="00C11C79"/>
    <w:rsid w:val="00C12922"/>
    <w:rsid w:val="00C17504"/>
    <w:rsid w:val="00C2566C"/>
    <w:rsid w:val="00C3533C"/>
    <w:rsid w:val="00C36E62"/>
    <w:rsid w:val="00C428FB"/>
    <w:rsid w:val="00C47550"/>
    <w:rsid w:val="00C6224F"/>
    <w:rsid w:val="00C64339"/>
    <w:rsid w:val="00C66348"/>
    <w:rsid w:val="00C6679A"/>
    <w:rsid w:val="00C735A0"/>
    <w:rsid w:val="00C74B73"/>
    <w:rsid w:val="00C768B0"/>
    <w:rsid w:val="00C8319D"/>
    <w:rsid w:val="00C86A62"/>
    <w:rsid w:val="00C94282"/>
    <w:rsid w:val="00C95877"/>
    <w:rsid w:val="00CA2FB2"/>
    <w:rsid w:val="00CA30C0"/>
    <w:rsid w:val="00CA3E43"/>
    <w:rsid w:val="00CA4A5E"/>
    <w:rsid w:val="00CA4E5B"/>
    <w:rsid w:val="00CA50C8"/>
    <w:rsid w:val="00CA5E5E"/>
    <w:rsid w:val="00CA76FB"/>
    <w:rsid w:val="00CB064C"/>
    <w:rsid w:val="00CB1C47"/>
    <w:rsid w:val="00CB308D"/>
    <w:rsid w:val="00CB69F1"/>
    <w:rsid w:val="00CB7524"/>
    <w:rsid w:val="00CC2E71"/>
    <w:rsid w:val="00CC335C"/>
    <w:rsid w:val="00CC44BF"/>
    <w:rsid w:val="00CC7526"/>
    <w:rsid w:val="00CD11E4"/>
    <w:rsid w:val="00CD6EFC"/>
    <w:rsid w:val="00CD7099"/>
    <w:rsid w:val="00CE2B80"/>
    <w:rsid w:val="00CE2D3D"/>
    <w:rsid w:val="00CE7DC8"/>
    <w:rsid w:val="00CF2DEF"/>
    <w:rsid w:val="00CF756A"/>
    <w:rsid w:val="00D03FFC"/>
    <w:rsid w:val="00D068C3"/>
    <w:rsid w:val="00D17782"/>
    <w:rsid w:val="00D22896"/>
    <w:rsid w:val="00D26044"/>
    <w:rsid w:val="00D3186C"/>
    <w:rsid w:val="00D32544"/>
    <w:rsid w:val="00D3773E"/>
    <w:rsid w:val="00D445A3"/>
    <w:rsid w:val="00D44F86"/>
    <w:rsid w:val="00D47E2B"/>
    <w:rsid w:val="00D507A2"/>
    <w:rsid w:val="00D52454"/>
    <w:rsid w:val="00D53B49"/>
    <w:rsid w:val="00D559F7"/>
    <w:rsid w:val="00D63211"/>
    <w:rsid w:val="00D6378F"/>
    <w:rsid w:val="00D722BA"/>
    <w:rsid w:val="00D754E6"/>
    <w:rsid w:val="00D81116"/>
    <w:rsid w:val="00D820A8"/>
    <w:rsid w:val="00D85158"/>
    <w:rsid w:val="00D857FF"/>
    <w:rsid w:val="00D9297E"/>
    <w:rsid w:val="00D930FC"/>
    <w:rsid w:val="00D9323E"/>
    <w:rsid w:val="00D950FA"/>
    <w:rsid w:val="00DA0683"/>
    <w:rsid w:val="00DA32CC"/>
    <w:rsid w:val="00DA3607"/>
    <w:rsid w:val="00DA47DD"/>
    <w:rsid w:val="00DB07F0"/>
    <w:rsid w:val="00DB494D"/>
    <w:rsid w:val="00DB53C2"/>
    <w:rsid w:val="00DC639A"/>
    <w:rsid w:val="00DC76EF"/>
    <w:rsid w:val="00DC7715"/>
    <w:rsid w:val="00DE1E01"/>
    <w:rsid w:val="00DE35F8"/>
    <w:rsid w:val="00DE3CA0"/>
    <w:rsid w:val="00DE5AAD"/>
    <w:rsid w:val="00DE6504"/>
    <w:rsid w:val="00DE7014"/>
    <w:rsid w:val="00DF07C1"/>
    <w:rsid w:val="00DF1DCD"/>
    <w:rsid w:val="00DF552E"/>
    <w:rsid w:val="00DF5772"/>
    <w:rsid w:val="00E01DBB"/>
    <w:rsid w:val="00E03E33"/>
    <w:rsid w:val="00E03E94"/>
    <w:rsid w:val="00E058A2"/>
    <w:rsid w:val="00E13C7D"/>
    <w:rsid w:val="00E141E4"/>
    <w:rsid w:val="00E16B03"/>
    <w:rsid w:val="00E27740"/>
    <w:rsid w:val="00E27FB2"/>
    <w:rsid w:val="00E33F9D"/>
    <w:rsid w:val="00E40717"/>
    <w:rsid w:val="00E429FD"/>
    <w:rsid w:val="00E42D01"/>
    <w:rsid w:val="00E44B6B"/>
    <w:rsid w:val="00E501FC"/>
    <w:rsid w:val="00E56EA5"/>
    <w:rsid w:val="00E626D5"/>
    <w:rsid w:val="00E66D88"/>
    <w:rsid w:val="00E67B63"/>
    <w:rsid w:val="00E7002D"/>
    <w:rsid w:val="00E7243C"/>
    <w:rsid w:val="00E73924"/>
    <w:rsid w:val="00E76749"/>
    <w:rsid w:val="00E8216B"/>
    <w:rsid w:val="00E82BF2"/>
    <w:rsid w:val="00E8337A"/>
    <w:rsid w:val="00E836C5"/>
    <w:rsid w:val="00E91F1D"/>
    <w:rsid w:val="00E96FA4"/>
    <w:rsid w:val="00EA31DF"/>
    <w:rsid w:val="00EB4CAC"/>
    <w:rsid w:val="00EC4E97"/>
    <w:rsid w:val="00EE1192"/>
    <w:rsid w:val="00EE1511"/>
    <w:rsid w:val="00EE1F6A"/>
    <w:rsid w:val="00EE4C56"/>
    <w:rsid w:val="00EE6140"/>
    <w:rsid w:val="00EF5B92"/>
    <w:rsid w:val="00F016CF"/>
    <w:rsid w:val="00F01EB1"/>
    <w:rsid w:val="00F0229E"/>
    <w:rsid w:val="00F1440C"/>
    <w:rsid w:val="00F14F41"/>
    <w:rsid w:val="00F15F41"/>
    <w:rsid w:val="00F1706B"/>
    <w:rsid w:val="00F306DD"/>
    <w:rsid w:val="00F35AC3"/>
    <w:rsid w:val="00F415A9"/>
    <w:rsid w:val="00F46843"/>
    <w:rsid w:val="00F50C58"/>
    <w:rsid w:val="00F549FF"/>
    <w:rsid w:val="00F65C41"/>
    <w:rsid w:val="00F674B4"/>
    <w:rsid w:val="00F701C9"/>
    <w:rsid w:val="00F75840"/>
    <w:rsid w:val="00F801B0"/>
    <w:rsid w:val="00F808DE"/>
    <w:rsid w:val="00F913CE"/>
    <w:rsid w:val="00F94990"/>
    <w:rsid w:val="00F96760"/>
    <w:rsid w:val="00F96D23"/>
    <w:rsid w:val="00F977E0"/>
    <w:rsid w:val="00F97EAB"/>
    <w:rsid w:val="00FA00A2"/>
    <w:rsid w:val="00FA02CC"/>
    <w:rsid w:val="00FB1672"/>
    <w:rsid w:val="00FC0F2B"/>
    <w:rsid w:val="00FC74D0"/>
    <w:rsid w:val="00FD1B1C"/>
    <w:rsid w:val="00FD3E8E"/>
    <w:rsid w:val="00FD584F"/>
    <w:rsid w:val="00FD5AB7"/>
    <w:rsid w:val="00FF0B32"/>
    <w:rsid w:val="00FF4974"/>
    <w:rsid w:val="00FF75CE"/>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533C"/>
  <w15:chartTrackingRefBased/>
  <w15:docId w15:val="{64C98DA1-6B94-4F3B-89E6-20105A3D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RS Body Text"/>
    <w:qFormat/>
    <w:rsid w:val="00D507A2"/>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187D52"/>
    <w:pPr>
      <w:keepNext/>
      <w:widowControl w:val="0"/>
      <w:numPr>
        <w:numId w:val="2"/>
      </w:numPr>
      <w:jc w:val="both"/>
      <w:outlineLvl w:val="0"/>
    </w:pPr>
    <w:rPr>
      <w:rFonts w:eastAsia="Times New Roman"/>
      <w:b/>
      <w:bCs/>
      <w:szCs w:val="21"/>
      <w:lang w:val="en-GB"/>
    </w:rPr>
  </w:style>
  <w:style w:type="paragraph" w:styleId="2">
    <w:name w:val="heading 2"/>
    <w:aliases w:val="Header 2"/>
    <w:basedOn w:val="a2"/>
    <w:link w:val="20"/>
    <w:unhideWhenUsed/>
    <w:qFormat/>
    <w:rsid w:val="00187D52"/>
    <w:pPr>
      <w:widowControl w:val="0"/>
      <w:numPr>
        <w:ilvl w:val="1"/>
        <w:numId w:val="2"/>
      </w:numPr>
      <w:jc w:val="both"/>
      <w:outlineLvl w:val="1"/>
    </w:pPr>
    <w:rPr>
      <w:rFonts w:eastAsia="Times New Roman"/>
      <w:bCs/>
      <w:szCs w:val="26"/>
      <w:lang w:val="en-GB"/>
    </w:rPr>
  </w:style>
  <w:style w:type="paragraph" w:styleId="3">
    <w:name w:val="heading 3"/>
    <w:aliases w:val="Header 3"/>
    <w:basedOn w:val="a2"/>
    <w:link w:val="30"/>
    <w:unhideWhenUsed/>
    <w:qFormat/>
    <w:rsid w:val="00187D52"/>
    <w:pPr>
      <w:widowControl w:val="0"/>
      <w:numPr>
        <w:ilvl w:val="2"/>
        <w:numId w:val="2"/>
      </w:numPr>
      <w:jc w:val="both"/>
      <w:outlineLvl w:val="2"/>
    </w:pPr>
    <w:rPr>
      <w:rFonts w:eastAsia="Times New Roman"/>
      <w:bCs/>
      <w:lang w:val="en-GB"/>
    </w:rPr>
  </w:style>
  <w:style w:type="paragraph" w:styleId="4">
    <w:name w:val="heading 4"/>
    <w:aliases w:val="Header 4"/>
    <w:basedOn w:val="a2"/>
    <w:link w:val="40"/>
    <w:unhideWhenUsed/>
    <w:qFormat/>
    <w:rsid w:val="00187D52"/>
    <w:pPr>
      <w:widowControl w:val="0"/>
      <w:numPr>
        <w:ilvl w:val="3"/>
        <w:numId w:val="2"/>
      </w:numPr>
      <w:jc w:val="both"/>
      <w:outlineLvl w:val="3"/>
    </w:pPr>
    <w:rPr>
      <w:rFonts w:eastAsia="Times New Roman"/>
      <w:bCs/>
      <w:iCs/>
      <w:lang w:val="en-GB"/>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lang w:val="en-GB"/>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lang w:val="en-GB"/>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lang w:val="en-GB"/>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rPr>
      <w:lang w:val="ru-RU"/>
    </w:rPr>
  </w:style>
  <w:style w:type="character" w:customStyle="1" w:styleId="RSHeader10">
    <w:name w:val="RS Header (1) Знак"/>
    <w:link w:val="RSHeader1"/>
    <w:rsid w:val="004576B2"/>
    <w:rPr>
      <w:rFonts w:ascii="Times New Roman" w:eastAsia="Calibri" w:hAnsi="Times New Roman" w:cs="Times New Roman"/>
      <w:sz w:val="24"/>
      <w:lang w:val="ru-RU"/>
    </w:rPr>
  </w:style>
  <w:style w:type="character" w:customStyle="1" w:styleId="10">
    <w:name w:val="Заголовок 1 Знак"/>
    <w:aliases w:val="Header 1 Знак"/>
    <w:basedOn w:val="a3"/>
    <w:link w:val="1"/>
    <w:rsid w:val="00187D52"/>
    <w:rPr>
      <w:rFonts w:ascii="Times New Roman" w:eastAsia="Times New Roman" w:hAnsi="Times New Roman" w:cs="Times New Roman"/>
      <w:b/>
      <w:bCs/>
      <w:sz w:val="24"/>
      <w:szCs w:val="21"/>
      <w:lang w:val="en-GB"/>
    </w:rPr>
  </w:style>
  <w:style w:type="character" w:customStyle="1" w:styleId="20">
    <w:name w:val="Заголовок 2 Знак"/>
    <w:aliases w:val="Header 2 Знак"/>
    <w:basedOn w:val="a3"/>
    <w:link w:val="2"/>
    <w:rsid w:val="00187D52"/>
    <w:rPr>
      <w:rFonts w:ascii="Times New Roman" w:eastAsia="Times New Roman" w:hAnsi="Times New Roman" w:cs="Times New Roman"/>
      <w:bCs/>
      <w:sz w:val="24"/>
      <w:szCs w:val="26"/>
      <w:lang w:val="en-GB"/>
    </w:rPr>
  </w:style>
  <w:style w:type="character" w:customStyle="1" w:styleId="30">
    <w:name w:val="Заголовок 3 Знак"/>
    <w:aliases w:val="Header 3 Знак"/>
    <w:basedOn w:val="a3"/>
    <w:link w:val="3"/>
    <w:rsid w:val="00187D52"/>
    <w:rPr>
      <w:rFonts w:ascii="Times New Roman" w:eastAsia="Times New Roman" w:hAnsi="Times New Roman" w:cs="Times New Roman"/>
      <w:bCs/>
      <w:sz w:val="24"/>
      <w:lang w:val="en-GB"/>
    </w:rPr>
  </w:style>
  <w:style w:type="character" w:customStyle="1" w:styleId="40">
    <w:name w:val="Заголовок 4 Знак"/>
    <w:aliases w:val="Header 4 Знак"/>
    <w:basedOn w:val="a3"/>
    <w:link w:val="4"/>
    <w:rsid w:val="00187D52"/>
    <w:rPr>
      <w:rFonts w:ascii="Times New Roman" w:eastAsia="Times New Roman" w:hAnsi="Times New Roman" w:cs="Times New Roman"/>
      <w:bCs/>
      <w:iCs/>
      <w:sz w:val="24"/>
      <w:lang w:val="en-GB"/>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GB"/>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GB"/>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GB"/>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187D52"/>
    <w:pPr>
      <w:ind w:left="709"/>
      <w:jc w:val="both"/>
    </w:pPr>
  </w:style>
  <w:style w:type="character" w:customStyle="1" w:styleId="RSBodyText10">
    <w:name w:val="RS Body Text 1 Знак"/>
    <w:link w:val="RSBodyText1"/>
    <w:rsid w:val="00187D52"/>
    <w:rPr>
      <w:rFonts w:ascii="Times New Roman" w:eastAsia="Calibri" w:hAnsi="Times New Roman" w:cs="Times New Roman"/>
      <w:sz w:val="24"/>
    </w:rPr>
  </w:style>
  <w:style w:type="table" w:styleId="a8">
    <w:name w:val="Table Grid"/>
    <w:basedOn w:val="a4"/>
    <w:uiPriority w:val="39"/>
    <w:rsid w:val="00DF07C1"/>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2"/>
    <w:link w:val="aa"/>
    <w:rsid w:val="002759BE"/>
    <w:pPr>
      <w:suppressAutoHyphens/>
      <w:spacing w:after="120" w:line="276" w:lineRule="auto"/>
    </w:pPr>
    <w:rPr>
      <w:rFonts w:ascii="Calibri" w:eastAsia="SimSun" w:hAnsi="Calibri" w:cs="font483"/>
      <w:sz w:val="22"/>
      <w:lang w:val="ru-RU" w:eastAsia="ar-SA"/>
    </w:rPr>
  </w:style>
  <w:style w:type="character" w:customStyle="1" w:styleId="aa">
    <w:name w:val="Основной текст Знак"/>
    <w:basedOn w:val="a3"/>
    <w:link w:val="a9"/>
    <w:rsid w:val="002759BE"/>
    <w:rPr>
      <w:rFonts w:ascii="Calibri" w:eastAsia="SimSun" w:hAnsi="Calibri" w:cs="font483"/>
      <w:lang w:val="ru-RU"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val="ru-RU"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E8216B"/>
    <w:pPr>
      <w:spacing w:after="0" w:line="240" w:lineRule="auto"/>
    </w:pPr>
    <w:rPr>
      <w:rFonts w:ascii="Times New Roman" w:eastAsia="Times New Roman" w:hAnsi="Times New Roman" w:cs="Times New Roman"/>
      <w:sz w:val="20"/>
      <w:szCs w:val="20"/>
      <w:lang w:val="ru-RU"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val="ru-RU"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val="ru-RU" w:eastAsia="ru-RU"/>
    </w:rPr>
  </w:style>
  <w:style w:type="paragraph" w:styleId="af8">
    <w:name w:val="Normal (Web)"/>
    <w:basedOn w:val="a2"/>
    <w:uiPriority w:val="99"/>
    <w:rsid w:val="00E8216B"/>
    <w:pPr>
      <w:spacing w:before="100" w:beforeAutospacing="1" w:after="100" w:afterAutospacing="1"/>
    </w:pPr>
    <w:rPr>
      <w:rFonts w:eastAsia="Times New Roman"/>
      <w:szCs w:val="24"/>
      <w:lang w:val="ru-RU" w:eastAsia="ru-RU"/>
    </w:rPr>
  </w:style>
  <w:style w:type="paragraph" w:styleId="af9">
    <w:name w:val="Title"/>
    <w:basedOn w:val="a2"/>
    <w:link w:val="afa"/>
    <w:qFormat/>
    <w:rsid w:val="00E8216B"/>
    <w:pPr>
      <w:spacing w:after="0"/>
      <w:jc w:val="center"/>
    </w:pPr>
    <w:rPr>
      <w:rFonts w:eastAsia="Times New Roman"/>
      <w:b/>
      <w:bCs/>
      <w:sz w:val="28"/>
      <w:szCs w:val="24"/>
      <w:lang w:val="x-none" w:eastAsia="x-none"/>
    </w:rPr>
  </w:style>
  <w:style w:type="character" w:customStyle="1" w:styleId="afa">
    <w:name w:val="Заголовок Знак"/>
    <w:basedOn w:val="a3"/>
    <w:link w:val="af9"/>
    <w:rsid w:val="00E8216B"/>
    <w:rPr>
      <w:rFonts w:ascii="Times New Roman" w:eastAsia="Times New Roman" w:hAnsi="Times New Roman" w:cs="Times New Roman"/>
      <w:b/>
      <w:bCs/>
      <w:sz w:val="28"/>
      <w:szCs w:val="24"/>
      <w:lang w:val="x-none" w:eastAsia="x-none"/>
    </w:rPr>
  </w:style>
  <w:style w:type="paragraph" w:styleId="21">
    <w:name w:val="Body Text Indent 2"/>
    <w:basedOn w:val="a2"/>
    <w:link w:val="22"/>
    <w:rsid w:val="00E8216B"/>
    <w:pPr>
      <w:spacing w:after="120" w:line="480" w:lineRule="auto"/>
      <w:ind w:left="283"/>
    </w:pPr>
    <w:rPr>
      <w:rFonts w:eastAsia="Times New Roman"/>
      <w:szCs w:val="24"/>
      <w:lang w:val="x-none"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x-none" w:eastAsia="x-none"/>
    </w:rPr>
  </w:style>
  <w:style w:type="paragraph" w:customStyle="1" w:styleId="210">
    <w:name w:val="Основной текст 21"/>
    <w:basedOn w:val="a2"/>
    <w:rsid w:val="00E8216B"/>
    <w:pPr>
      <w:spacing w:after="0"/>
      <w:jc w:val="center"/>
    </w:pPr>
    <w:rPr>
      <w:rFonts w:eastAsia="Times New Roman"/>
      <w:szCs w:val="20"/>
      <w:lang w:val="ru-RU"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lang w:val="x-none"/>
    </w:rPr>
  </w:style>
  <w:style w:type="character" w:customStyle="1" w:styleId="EYBulletTextChar">
    <w:name w:val="EY Bullet Text Char"/>
    <w:link w:val="EYBulletText"/>
    <w:rsid w:val="00E8216B"/>
    <w:rPr>
      <w:rFonts w:ascii="Times New Roman" w:eastAsia="MS Mincho" w:hAnsi="Times New Roman" w:cs="Times New Roman"/>
      <w:bCs/>
      <w:noProof/>
      <w:szCs w:val="20"/>
      <w:lang w:val="x-none"/>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lang w:val="ru-RU"/>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lang w:val="ru-RU"/>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val="ru-RU"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val="ru-RU" w:eastAsia="ru-RU"/>
    </w:rPr>
  </w:style>
  <w:style w:type="paragraph" w:customStyle="1" w:styleId="Level2Indent">
    <w:name w:val="Level 2 Indent"/>
    <w:basedOn w:val="a2"/>
    <w:rsid w:val="00E8216B"/>
    <w:pPr>
      <w:ind w:left="720"/>
      <w:jc w:val="both"/>
    </w:pPr>
    <w:rPr>
      <w:sz w:val="26"/>
      <w:szCs w:val="20"/>
      <w:lang w:val="en-GB" w:eastAsia="ru-RU"/>
    </w:rPr>
  </w:style>
  <w:style w:type="paragraph" w:customStyle="1" w:styleId="stylestylebodysinglejustified11ptchar">
    <w:name w:val="stylestylebodysinglejustified11ptchar"/>
    <w:basedOn w:val="a2"/>
    <w:rsid w:val="00E8216B"/>
    <w:pPr>
      <w:spacing w:before="60" w:after="0"/>
      <w:jc w:val="both"/>
    </w:pPr>
    <w:rPr>
      <w:sz w:val="22"/>
      <w:lang w:val="ru-RU"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val="en-GB"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val="en-GB"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val="en-GB"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lang w:val="en-GB"/>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val="en-GB"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val="en-GB"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val="en-GB"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lang w:val="en-GB"/>
    </w:rPr>
  </w:style>
  <w:style w:type="paragraph" w:styleId="afb">
    <w:name w:val="footnote text"/>
    <w:basedOn w:val="a2"/>
    <w:link w:val="afc"/>
    <w:rsid w:val="00E8216B"/>
    <w:pPr>
      <w:spacing w:after="0"/>
    </w:pPr>
    <w:rPr>
      <w:rFonts w:eastAsia="Times New Roman"/>
      <w:sz w:val="20"/>
      <w:szCs w:val="20"/>
      <w:lang w:val="ru-RU"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ru-RU"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val="ru-RU"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val="ru-RU"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lang w:val="ru-RU"/>
    </w:rPr>
  </w:style>
  <w:style w:type="table" w:customStyle="1" w:styleId="24">
    <w:name w:val="Сетка таблицы2"/>
    <w:basedOn w:val="a4"/>
    <w:next w:val="a8"/>
    <w:uiPriority w:val="59"/>
    <w:rsid w:val="00E8216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2"/>
    <w:link w:val="aff1"/>
    <w:uiPriority w:val="99"/>
    <w:semiHidden/>
    <w:unhideWhenUsed/>
    <w:rsid w:val="00E8216B"/>
    <w:pPr>
      <w:spacing w:after="0"/>
    </w:pPr>
    <w:rPr>
      <w:rFonts w:ascii="Calibri" w:hAnsi="Calibri"/>
      <w:sz w:val="20"/>
      <w:szCs w:val="20"/>
      <w:lang w:val="ru-RU"/>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ru-RU"/>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4"/>
    <w:next w:val="a8"/>
    <w:uiPriority w:val="39"/>
    <w:rsid w:val="00E8216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ames">
    <w:name w:val="Co-names"/>
    <w:basedOn w:val="a2"/>
    <w:next w:val="a2"/>
    <w:rsid w:val="00E626D5"/>
    <w:pPr>
      <w:spacing w:before="137" w:after="137" w:line="280" w:lineRule="atLeast"/>
      <w:jc w:val="center"/>
    </w:pPr>
    <w:rPr>
      <w:rFonts w:ascii="Arial" w:eastAsia="SimSun" w:hAnsi="Arial"/>
      <w:b/>
      <w:kern w:val="24"/>
      <w:szCs w:val="20"/>
      <w:lang w:val="en-GB"/>
    </w:rPr>
  </w:style>
  <w:style w:type="paragraph" w:customStyle="1" w:styleId="CoverPageDate">
    <w:name w:val="Cover Page Date"/>
    <w:basedOn w:val="a2"/>
    <w:qFormat/>
    <w:rsid w:val="00E626D5"/>
    <w:pPr>
      <w:framePr w:hSpace="180" w:wrap="around" w:vAnchor="text" w:hAnchor="text" w:y="1"/>
      <w:spacing w:after="137" w:line="280" w:lineRule="atLeast"/>
      <w:suppressOverlap/>
      <w:jc w:val="center"/>
    </w:pPr>
    <w:rPr>
      <w:rFonts w:ascii="Arial" w:eastAsiaTheme="minorEastAsia" w:hAnsi="Arial"/>
      <w:kern w:val="20"/>
      <w:sz w:val="20"/>
      <w:szCs w:val="20"/>
      <w:lang w:val="en-GB"/>
    </w:rPr>
  </w:style>
  <w:style w:type="paragraph" w:customStyle="1" w:styleId="CoverPageText">
    <w:name w:val="Cover Page Text"/>
    <w:basedOn w:val="a2"/>
    <w:rsid w:val="00E626D5"/>
    <w:pPr>
      <w:spacing w:after="137" w:line="280" w:lineRule="atLeast"/>
      <w:jc w:val="center"/>
    </w:pPr>
    <w:rPr>
      <w:rFonts w:ascii="Arial" w:eastAsia="Times New Roman" w:hAnsi="Arial"/>
      <w:kern w:val="20"/>
      <w:szCs w:val="20"/>
      <w:lang w:val="en-GB"/>
    </w:rPr>
  </w:style>
  <w:style w:type="paragraph" w:customStyle="1" w:styleId="CoverPageTitle">
    <w:name w:val="Cover Page Title"/>
    <w:basedOn w:val="a2"/>
    <w:next w:val="a2"/>
    <w:rsid w:val="00E626D5"/>
    <w:pPr>
      <w:keepNext/>
      <w:spacing w:before="240" w:after="120" w:line="280" w:lineRule="atLeast"/>
      <w:jc w:val="center"/>
    </w:pPr>
    <w:rPr>
      <w:rFonts w:ascii="Arial" w:eastAsia="SimSun" w:hAnsi="Arial"/>
      <w:kern w:val="20"/>
      <w:sz w:val="28"/>
      <w:szCs w:val="28"/>
      <w:lang w:val="en-GB"/>
    </w:rPr>
  </w:style>
  <w:style w:type="character" w:styleId="aff3">
    <w:name w:val="Placeholder Text"/>
    <w:basedOn w:val="a3"/>
    <w:uiPriority w:val="99"/>
    <w:semiHidden/>
    <w:rsid w:val="00E626D5"/>
    <w:rPr>
      <w:color w:val="808080"/>
    </w:rPr>
  </w:style>
  <w:style w:type="paragraph" w:customStyle="1" w:styleId="TOC">
    <w:name w:val="TOC"/>
    <w:basedOn w:val="a2"/>
    <w:rsid w:val="007A1FD9"/>
    <w:pPr>
      <w:spacing w:after="137" w:line="280" w:lineRule="atLeast"/>
      <w:jc w:val="center"/>
    </w:pPr>
    <w:rPr>
      <w:rFonts w:ascii="Arial" w:eastAsia="Times New Roman" w:hAnsi="Arial"/>
      <w:b/>
      <w:bCs/>
      <w:kern w:val="20"/>
      <w:sz w:val="22"/>
      <w:szCs w:val="20"/>
      <w:lang w:val="en-GB"/>
    </w:rPr>
  </w:style>
  <w:style w:type="paragraph" w:customStyle="1" w:styleId="TOCContentPage">
    <w:name w:val="TOC Content + Page"/>
    <w:basedOn w:val="a2"/>
    <w:rsid w:val="007A1FD9"/>
    <w:pPr>
      <w:spacing w:after="137" w:line="280" w:lineRule="atLeast"/>
    </w:pPr>
    <w:rPr>
      <w:rFonts w:ascii="Arial" w:eastAsia="Times New Roman" w:hAnsi="Arial"/>
      <w:b/>
      <w:bCs/>
      <w:kern w:val="20"/>
      <w:sz w:val="22"/>
      <w:szCs w:val="20"/>
      <w:lang w:val="en-GB"/>
    </w:rPr>
  </w:style>
  <w:style w:type="paragraph" w:styleId="16">
    <w:name w:val="toc 1"/>
    <w:basedOn w:val="a2"/>
    <w:next w:val="a2"/>
    <w:autoRedefine/>
    <w:uiPriority w:val="39"/>
    <w:unhideWhenUsed/>
    <w:rsid w:val="007A1F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855">
      <w:bodyDiv w:val="1"/>
      <w:marLeft w:val="0"/>
      <w:marRight w:val="0"/>
      <w:marTop w:val="0"/>
      <w:marBottom w:val="0"/>
      <w:divBdr>
        <w:top w:val="none" w:sz="0" w:space="0" w:color="auto"/>
        <w:left w:val="none" w:sz="0" w:space="0" w:color="auto"/>
        <w:bottom w:val="none" w:sz="0" w:space="0" w:color="auto"/>
        <w:right w:val="none" w:sz="0" w:space="0" w:color="auto"/>
      </w:divBdr>
    </w:div>
    <w:div w:id="98569751">
      <w:bodyDiv w:val="1"/>
      <w:marLeft w:val="0"/>
      <w:marRight w:val="0"/>
      <w:marTop w:val="0"/>
      <w:marBottom w:val="0"/>
      <w:divBdr>
        <w:top w:val="none" w:sz="0" w:space="0" w:color="auto"/>
        <w:left w:val="none" w:sz="0" w:space="0" w:color="auto"/>
        <w:bottom w:val="none" w:sz="0" w:space="0" w:color="auto"/>
        <w:right w:val="none" w:sz="0" w:space="0" w:color="auto"/>
      </w:divBdr>
    </w:div>
    <w:div w:id="335113609">
      <w:bodyDiv w:val="1"/>
      <w:marLeft w:val="0"/>
      <w:marRight w:val="0"/>
      <w:marTop w:val="0"/>
      <w:marBottom w:val="0"/>
      <w:divBdr>
        <w:top w:val="none" w:sz="0" w:space="0" w:color="auto"/>
        <w:left w:val="none" w:sz="0" w:space="0" w:color="auto"/>
        <w:bottom w:val="none" w:sz="0" w:space="0" w:color="auto"/>
        <w:right w:val="none" w:sz="0" w:space="0" w:color="auto"/>
      </w:divBdr>
    </w:div>
    <w:div w:id="527252801">
      <w:bodyDiv w:val="1"/>
      <w:marLeft w:val="0"/>
      <w:marRight w:val="0"/>
      <w:marTop w:val="0"/>
      <w:marBottom w:val="0"/>
      <w:divBdr>
        <w:top w:val="none" w:sz="0" w:space="0" w:color="auto"/>
        <w:left w:val="none" w:sz="0" w:space="0" w:color="auto"/>
        <w:bottom w:val="none" w:sz="0" w:space="0" w:color="auto"/>
        <w:right w:val="none" w:sz="0" w:space="0" w:color="auto"/>
      </w:divBdr>
    </w:div>
    <w:div w:id="550457838">
      <w:bodyDiv w:val="1"/>
      <w:marLeft w:val="0"/>
      <w:marRight w:val="0"/>
      <w:marTop w:val="0"/>
      <w:marBottom w:val="0"/>
      <w:divBdr>
        <w:top w:val="none" w:sz="0" w:space="0" w:color="auto"/>
        <w:left w:val="none" w:sz="0" w:space="0" w:color="auto"/>
        <w:bottom w:val="none" w:sz="0" w:space="0" w:color="auto"/>
        <w:right w:val="none" w:sz="0" w:space="0" w:color="auto"/>
      </w:divBdr>
    </w:div>
    <w:div w:id="945700102">
      <w:bodyDiv w:val="1"/>
      <w:marLeft w:val="0"/>
      <w:marRight w:val="0"/>
      <w:marTop w:val="0"/>
      <w:marBottom w:val="0"/>
      <w:divBdr>
        <w:top w:val="none" w:sz="0" w:space="0" w:color="auto"/>
        <w:left w:val="none" w:sz="0" w:space="0" w:color="auto"/>
        <w:bottom w:val="none" w:sz="0" w:space="0" w:color="auto"/>
        <w:right w:val="none" w:sz="0" w:space="0" w:color="auto"/>
      </w:divBdr>
    </w:div>
    <w:div w:id="977227847">
      <w:bodyDiv w:val="1"/>
      <w:marLeft w:val="0"/>
      <w:marRight w:val="0"/>
      <w:marTop w:val="0"/>
      <w:marBottom w:val="0"/>
      <w:divBdr>
        <w:top w:val="none" w:sz="0" w:space="0" w:color="auto"/>
        <w:left w:val="none" w:sz="0" w:space="0" w:color="auto"/>
        <w:bottom w:val="none" w:sz="0" w:space="0" w:color="auto"/>
        <w:right w:val="none" w:sz="0" w:space="0" w:color="auto"/>
      </w:divBdr>
    </w:div>
    <w:div w:id="1075859203">
      <w:bodyDiv w:val="1"/>
      <w:marLeft w:val="0"/>
      <w:marRight w:val="0"/>
      <w:marTop w:val="0"/>
      <w:marBottom w:val="0"/>
      <w:divBdr>
        <w:top w:val="none" w:sz="0" w:space="0" w:color="auto"/>
        <w:left w:val="none" w:sz="0" w:space="0" w:color="auto"/>
        <w:bottom w:val="none" w:sz="0" w:space="0" w:color="auto"/>
        <w:right w:val="none" w:sz="0" w:space="0" w:color="auto"/>
      </w:divBdr>
    </w:div>
    <w:div w:id="1242908731">
      <w:bodyDiv w:val="1"/>
      <w:marLeft w:val="0"/>
      <w:marRight w:val="0"/>
      <w:marTop w:val="0"/>
      <w:marBottom w:val="0"/>
      <w:divBdr>
        <w:top w:val="none" w:sz="0" w:space="0" w:color="auto"/>
        <w:left w:val="none" w:sz="0" w:space="0" w:color="auto"/>
        <w:bottom w:val="none" w:sz="0" w:space="0" w:color="auto"/>
        <w:right w:val="none" w:sz="0" w:space="0" w:color="auto"/>
      </w:divBdr>
    </w:div>
    <w:div w:id="1318341532">
      <w:bodyDiv w:val="1"/>
      <w:marLeft w:val="0"/>
      <w:marRight w:val="0"/>
      <w:marTop w:val="0"/>
      <w:marBottom w:val="0"/>
      <w:divBdr>
        <w:top w:val="none" w:sz="0" w:space="0" w:color="auto"/>
        <w:left w:val="none" w:sz="0" w:space="0" w:color="auto"/>
        <w:bottom w:val="none" w:sz="0" w:space="0" w:color="auto"/>
        <w:right w:val="none" w:sz="0" w:space="0" w:color="auto"/>
      </w:divBdr>
    </w:div>
    <w:div w:id="1539783500">
      <w:bodyDiv w:val="1"/>
      <w:marLeft w:val="0"/>
      <w:marRight w:val="0"/>
      <w:marTop w:val="0"/>
      <w:marBottom w:val="0"/>
      <w:divBdr>
        <w:top w:val="none" w:sz="0" w:space="0" w:color="auto"/>
        <w:left w:val="none" w:sz="0" w:space="0" w:color="auto"/>
        <w:bottom w:val="none" w:sz="0" w:space="0" w:color="auto"/>
        <w:right w:val="none" w:sz="0" w:space="0" w:color="auto"/>
      </w:divBdr>
    </w:div>
    <w:div w:id="1611665925">
      <w:bodyDiv w:val="1"/>
      <w:marLeft w:val="0"/>
      <w:marRight w:val="0"/>
      <w:marTop w:val="0"/>
      <w:marBottom w:val="0"/>
      <w:divBdr>
        <w:top w:val="none" w:sz="0" w:space="0" w:color="auto"/>
        <w:left w:val="none" w:sz="0" w:space="0" w:color="auto"/>
        <w:bottom w:val="none" w:sz="0" w:space="0" w:color="auto"/>
        <w:right w:val="none" w:sz="0" w:space="0" w:color="auto"/>
      </w:divBdr>
    </w:div>
    <w:div w:id="1769692266">
      <w:bodyDiv w:val="1"/>
      <w:marLeft w:val="0"/>
      <w:marRight w:val="0"/>
      <w:marTop w:val="0"/>
      <w:marBottom w:val="0"/>
      <w:divBdr>
        <w:top w:val="none" w:sz="0" w:space="0" w:color="auto"/>
        <w:left w:val="none" w:sz="0" w:space="0" w:color="auto"/>
        <w:bottom w:val="none" w:sz="0" w:space="0" w:color="auto"/>
        <w:right w:val="none" w:sz="0" w:space="0" w:color="auto"/>
      </w:divBdr>
    </w:div>
    <w:div w:id="1896817462">
      <w:bodyDiv w:val="1"/>
      <w:marLeft w:val="0"/>
      <w:marRight w:val="0"/>
      <w:marTop w:val="0"/>
      <w:marBottom w:val="0"/>
      <w:divBdr>
        <w:top w:val="none" w:sz="0" w:space="0" w:color="auto"/>
        <w:left w:val="none" w:sz="0" w:space="0" w:color="auto"/>
        <w:bottom w:val="none" w:sz="0" w:space="0" w:color="auto"/>
        <w:right w:val="none" w:sz="0" w:space="0" w:color="auto"/>
      </w:divBdr>
    </w:div>
    <w:div w:id="2090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63B8E9E804D28B8227E96FDFFCF6D"/>
        <w:category>
          <w:name w:val="General"/>
          <w:gallery w:val="placeholder"/>
        </w:category>
        <w:types>
          <w:type w:val="bbPlcHdr"/>
        </w:types>
        <w:behaviors>
          <w:behavior w:val="content"/>
        </w:behaviors>
        <w:guid w:val="{933912F0-9031-44C7-98E7-E9A6965EE5C3}"/>
      </w:docPartPr>
      <w:docPartBody>
        <w:p w:rsidR="00B1336B" w:rsidRDefault="00B1336B" w:rsidP="00B1336B">
          <w:pPr>
            <w:pStyle w:val="A7B63B8E9E804D28B8227E96FDFFCF6D"/>
          </w:pPr>
          <w:r w:rsidRPr="00E44B4A">
            <w:rPr>
              <w:rStyle w:val="a3"/>
            </w:rPr>
            <w:t>Sensitivity</w:t>
          </w:r>
        </w:p>
      </w:docPartBody>
    </w:docPart>
    <w:docPart>
      <w:docPartPr>
        <w:name w:val="E791A719F09B48C5AD8D0C60B1446226"/>
        <w:category>
          <w:name w:val="General"/>
          <w:gallery w:val="placeholder"/>
        </w:category>
        <w:types>
          <w:type w:val="bbPlcHdr"/>
        </w:types>
        <w:behaviors>
          <w:behavior w:val="content"/>
        </w:behaviors>
        <w:guid w:val="{68C51597-9320-4792-AE9C-C57E06D021B8}"/>
      </w:docPartPr>
      <w:docPartBody>
        <w:p w:rsidR="00B1336B" w:rsidRDefault="00B1336B" w:rsidP="00B1336B">
          <w:pPr>
            <w:pStyle w:val="E791A719F09B48C5AD8D0C60B1446226"/>
          </w:pPr>
          <w:r w:rsidRPr="000A6F3C">
            <w:rPr>
              <w:rStyle w:val="a3"/>
            </w:rPr>
            <w:t>Table of Contents lbl</w:t>
          </w:r>
        </w:p>
      </w:docPartBody>
    </w:docPart>
    <w:docPart>
      <w:docPartPr>
        <w:name w:val="1E48EF1FF0CE4F8D9A5FF82DF781D345"/>
        <w:category>
          <w:name w:val="General"/>
          <w:gallery w:val="placeholder"/>
        </w:category>
        <w:types>
          <w:type w:val="bbPlcHdr"/>
        </w:types>
        <w:behaviors>
          <w:behavior w:val="content"/>
        </w:behaviors>
        <w:guid w:val="{738FA27C-4980-481E-B4A7-1928F0D9D844}"/>
      </w:docPartPr>
      <w:docPartBody>
        <w:p w:rsidR="00B1336B" w:rsidRDefault="00B1336B" w:rsidP="00B1336B">
          <w:pPr>
            <w:pStyle w:val="1E48EF1FF0CE4F8D9A5FF82DF781D345"/>
          </w:pPr>
          <w:r w:rsidRPr="000A6F3C">
            <w:rPr>
              <w:rStyle w:val="a3"/>
            </w:rPr>
            <w:t>Contents lbl</w:t>
          </w:r>
        </w:p>
      </w:docPartBody>
    </w:docPart>
    <w:docPart>
      <w:docPartPr>
        <w:name w:val="5C707051DE0E4D63B292970D85F01483"/>
        <w:category>
          <w:name w:val="General"/>
          <w:gallery w:val="placeholder"/>
        </w:category>
        <w:types>
          <w:type w:val="bbPlcHdr"/>
        </w:types>
        <w:behaviors>
          <w:behavior w:val="content"/>
        </w:behaviors>
        <w:guid w:val="{EB664C7A-6A19-4983-93B8-36DDB042630F}"/>
      </w:docPartPr>
      <w:docPartBody>
        <w:p w:rsidR="00B1336B" w:rsidRDefault="00B1336B" w:rsidP="00B1336B">
          <w:pPr>
            <w:pStyle w:val="5C707051DE0E4D63B292970D85F01483"/>
          </w:pPr>
          <w:r w:rsidRPr="000A6F3C">
            <w:rPr>
              <w:rStyle w:val="a3"/>
            </w:rPr>
            <w:t>Page lbl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6B"/>
    <w:rsid w:val="00266258"/>
    <w:rsid w:val="002C3FB8"/>
    <w:rsid w:val="00674333"/>
    <w:rsid w:val="007E730A"/>
    <w:rsid w:val="0082508F"/>
    <w:rsid w:val="00844E8D"/>
    <w:rsid w:val="008B2A0D"/>
    <w:rsid w:val="00994D37"/>
    <w:rsid w:val="00A7293E"/>
    <w:rsid w:val="00B1336B"/>
    <w:rsid w:val="00BF4F04"/>
    <w:rsid w:val="00C5139C"/>
    <w:rsid w:val="00CD0256"/>
    <w:rsid w:val="00E5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336B"/>
    <w:rPr>
      <w:color w:val="808080"/>
    </w:rPr>
  </w:style>
  <w:style w:type="paragraph" w:customStyle="1" w:styleId="A7B63B8E9E804D28B8227E96FDFFCF6D">
    <w:name w:val="A7B63B8E9E804D28B8227E96FDFFCF6D"/>
    <w:rsid w:val="00B1336B"/>
  </w:style>
  <w:style w:type="paragraph" w:customStyle="1" w:styleId="E791A719F09B48C5AD8D0C60B1446226">
    <w:name w:val="E791A719F09B48C5AD8D0C60B1446226"/>
    <w:rsid w:val="00B1336B"/>
  </w:style>
  <w:style w:type="paragraph" w:customStyle="1" w:styleId="1E48EF1FF0CE4F8D9A5FF82DF781D345">
    <w:name w:val="1E48EF1FF0CE4F8D9A5FF82DF781D345"/>
    <w:rsid w:val="00B1336B"/>
  </w:style>
  <w:style w:type="paragraph" w:customStyle="1" w:styleId="5C707051DE0E4D63B292970D85F01483">
    <w:name w:val="5C707051DE0E4D63B292970D85F01483"/>
    <w:rsid w:val="00B1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945EA102069A4EA9C8C6047741DF35" ma:contentTypeVersion="16" ma:contentTypeDescription="Create a new document." ma:contentTypeScope="" ma:versionID="58cb8dce33b0e5d1f593fffabe531b0d">
  <xsd:schema xmlns:xsd="http://www.w3.org/2001/XMLSchema" xmlns:xs="http://www.w3.org/2001/XMLSchema" xmlns:p="http://schemas.microsoft.com/office/2006/metadata/properties" xmlns:ns3="ebfefd09-6c42-4312-9fda-af11dde6946e" xmlns:ns4="c0cb8b2f-6850-47b1-bd95-957abe74c25b" targetNamespace="http://schemas.microsoft.com/office/2006/metadata/properties" ma:root="true" ma:fieldsID="8175446557c0cc30428c94f119c69c87" ns3:_="" ns4:_="">
    <xsd:import namespace="ebfefd09-6c42-4312-9fda-af11dde6946e"/>
    <xsd:import namespace="c0cb8b2f-6850-47b1-bd95-957abe74c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efd09-6c42-4312-9fda-af11dde69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b8b2f-6850-47b1-bd95-957abe74c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bfefd09-6c42-4312-9fda-af11dde694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182D5-5D9A-4220-8C7F-879F53856C1E}">
  <ds:schemaRefs>
    <ds:schemaRef ds:uri="http://schemas.openxmlformats.org/officeDocument/2006/bibliography"/>
  </ds:schemaRefs>
</ds:datastoreItem>
</file>

<file path=customXml/itemProps2.xml><?xml version="1.0" encoding="utf-8"?>
<ds:datastoreItem xmlns:ds="http://schemas.openxmlformats.org/officeDocument/2006/customXml" ds:itemID="{DFF676B1-08AB-46EF-8383-CE637D121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efd09-6c42-4312-9fda-af11dde6946e"/>
    <ds:schemaRef ds:uri="c0cb8b2f-6850-47b1-bd95-957abe74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279A9-B195-453D-B6B1-05FE59C30400}">
  <ds:schemaRefs>
    <ds:schemaRef ds:uri="http://schemas.microsoft.com/office/2006/metadata/properties"/>
    <ds:schemaRef ds:uri="http://schemas.microsoft.com/office/infopath/2007/PartnerControls"/>
    <ds:schemaRef ds:uri="ebfefd09-6c42-4312-9fda-af11dde6946e"/>
  </ds:schemaRefs>
</ds:datastoreItem>
</file>

<file path=customXml/itemProps4.xml><?xml version="1.0" encoding="utf-8"?>
<ds:datastoreItem xmlns:ds="http://schemas.openxmlformats.org/officeDocument/2006/customXml" ds:itemID="{7EEE383E-4B38-4019-B724-548FFBD46758}">
  <ds:schemaRefs>
    <ds:schemaRef ds:uri="http://schemas.microsoft.com/sharepoint/v3/contenttype/forms"/>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24</TotalTime>
  <Pages>15</Pages>
  <Words>4455</Words>
  <Characters>31232</Characters>
  <Application>Microsoft Office Word</Application>
  <DocSecurity>0</DocSecurity>
  <Lines>637</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залога имущеста_чистовой_с перечнем имущества (002) - with Kinstellar's comments.docx</vt:lpstr>
      <vt:lpstr>Договор залога имущеста_чистовой_с перечнем имущества (002) - with Kinstellar's comments.docx</vt:lpstr>
    </vt:vector>
  </TitlesOfParts>
  <Company/>
  <LinksUpToDate>false</LinksUpToDate>
  <CharactersWithSpaces>35433</CharactersWithSpaces>
  <SharedDoc>false</SharedDoc>
  <HLinks>
    <vt:vector size="84" baseType="variant">
      <vt:variant>
        <vt:i4>1245246</vt:i4>
      </vt:variant>
      <vt:variant>
        <vt:i4>80</vt:i4>
      </vt:variant>
      <vt:variant>
        <vt:i4>0</vt:i4>
      </vt:variant>
      <vt:variant>
        <vt:i4>5</vt:i4>
      </vt:variant>
      <vt:variant>
        <vt:lpwstr/>
      </vt:variant>
      <vt:variant>
        <vt:lpwstr>_Toc158417629</vt:lpwstr>
      </vt:variant>
      <vt:variant>
        <vt:i4>1245246</vt:i4>
      </vt:variant>
      <vt:variant>
        <vt:i4>74</vt:i4>
      </vt:variant>
      <vt:variant>
        <vt:i4>0</vt:i4>
      </vt:variant>
      <vt:variant>
        <vt:i4>5</vt:i4>
      </vt:variant>
      <vt:variant>
        <vt:lpwstr/>
      </vt:variant>
      <vt:variant>
        <vt:lpwstr>_Toc158417628</vt:lpwstr>
      </vt:variant>
      <vt:variant>
        <vt:i4>1245246</vt:i4>
      </vt:variant>
      <vt:variant>
        <vt:i4>68</vt:i4>
      </vt:variant>
      <vt:variant>
        <vt:i4>0</vt:i4>
      </vt:variant>
      <vt:variant>
        <vt:i4>5</vt:i4>
      </vt:variant>
      <vt:variant>
        <vt:lpwstr/>
      </vt:variant>
      <vt:variant>
        <vt:lpwstr>_Toc158417627</vt:lpwstr>
      </vt:variant>
      <vt:variant>
        <vt:i4>1245246</vt:i4>
      </vt:variant>
      <vt:variant>
        <vt:i4>62</vt:i4>
      </vt:variant>
      <vt:variant>
        <vt:i4>0</vt:i4>
      </vt:variant>
      <vt:variant>
        <vt:i4>5</vt:i4>
      </vt:variant>
      <vt:variant>
        <vt:lpwstr/>
      </vt:variant>
      <vt:variant>
        <vt:lpwstr>_Toc158417626</vt:lpwstr>
      </vt:variant>
      <vt:variant>
        <vt:i4>1245246</vt:i4>
      </vt:variant>
      <vt:variant>
        <vt:i4>56</vt:i4>
      </vt:variant>
      <vt:variant>
        <vt:i4>0</vt:i4>
      </vt:variant>
      <vt:variant>
        <vt:i4>5</vt:i4>
      </vt:variant>
      <vt:variant>
        <vt:lpwstr/>
      </vt:variant>
      <vt:variant>
        <vt:lpwstr>_Toc158417625</vt:lpwstr>
      </vt:variant>
      <vt:variant>
        <vt:i4>1245246</vt:i4>
      </vt:variant>
      <vt:variant>
        <vt:i4>50</vt:i4>
      </vt:variant>
      <vt:variant>
        <vt:i4>0</vt:i4>
      </vt:variant>
      <vt:variant>
        <vt:i4>5</vt:i4>
      </vt:variant>
      <vt:variant>
        <vt:lpwstr/>
      </vt:variant>
      <vt:variant>
        <vt:lpwstr>_Toc158417624</vt:lpwstr>
      </vt:variant>
      <vt:variant>
        <vt:i4>1245246</vt:i4>
      </vt:variant>
      <vt:variant>
        <vt:i4>44</vt:i4>
      </vt:variant>
      <vt:variant>
        <vt:i4>0</vt:i4>
      </vt:variant>
      <vt:variant>
        <vt:i4>5</vt:i4>
      </vt:variant>
      <vt:variant>
        <vt:lpwstr/>
      </vt:variant>
      <vt:variant>
        <vt:lpwstr>_Toc158417623</vt:lpwstr>
      </vt:variant>
      <vt:variant>
        <vt:i4>1245246</vt:i4>
      </vt:variant>
      <vt:variant>
        <vt:i4>38</vt:i4>
      </vt:variant>
      <vt:variant>
        <vt:i4>0</vt:i4>
      </vt:variant>
      <vt:variant>
        <vt:i4>5</vt:i4>
      </vt:variant>
      <vt:variant>
        <vt:lpwstr/>
      </vt:variant>
      <vt:variant>
        <vt:lpwstr>_Toc158417622</vt:lpwstr>
      </vt:variant>
      <vt:variant>
        <vt:i4>1245246</vt:i4>
      </vt:variant>
      <vt:variant>
        <vt:i4>32</vt:i4>
      </vt:variant>
      <vt:variant>
        <vt:i4>0</vt:i4>
      </vt:variant>
      <vt:variant>
        <vt:i4>5</vt:i4>
      </vt:variant>
      <vt:variant>
        <vt:lpwstr/>
      </vt:variant>
      <vt:variant>
        <vt:lpwstr>_Toc158417621</vt:lpwstr>
      </vt:variant>
      <vt:variant>
        <vt:i4>1245246</vt:i4>
      </vt:variant>
      <vt:variant>
        <vt:i4>26</vt:i4>
      </vt:variant>
      <vt:variant>
        <vt:i4>0</vt:i4>
      </vt:variant>
      <vt:variant>
        <vt:i4>5</vt:i4>
      </vt:variant>
      <vt:variant>
        <vt:lpwstr/>
      </vt:variant>
      <vt:variant>
        <vt:lpwstr>_Toc158417620</vt:lpwstr>
      </vt:variant>
      <vt:variant>
        <vt:i4>1048638</vt:i4>
      </vt:variant>
      <vt:variant>
        <vt:i4>20</vt:i4>
      </vt:variant>
      <vt:variant>
        <vt:i4>0</vt:i4>
      </vt:variant>
      <vt:variant>
        <vt:i4>5</vt:i4>
      </vt:variant>
      <vt:variant>
        <vt:lpwstr/>
      </vt:variant>
      <vt:variant>
        <vt:lpwstr>_Toc158417619</vt:lpwstr>
      </vt:variant>
      <vt:variant>
        <vt:i4>1048638</vt:i4>
      </vt:variant>
      <vt:variant>
        <vt:i4>14</vt:i4>
      </vt:variant>
      <vt:variant>
        <vt:i4>0</vt:i4>
      </vt:variant>
      <vt:variant>
        <vt:i4>5</vt:i4>
      </vt:variant>
      <vt:variant>
        <vt:lpwstr/>
      </vt:variant>
      <vt:variant>
        <vt:lpwstr>_Toc158417618</vt:lpwstr>
      </vt:variant>
      <vt:variant>
        <vt:i4>1048638</vt:i4>
      </vt:variant>
      <vt:variant>
        <vt:i4>8</vt:i4>
      </vt:variant>
      <vt:variant>
        <vt:i4>0</vt:i4>
      </vt:variant>
      <vt:variant>
        <vt:i4>5</vt:i4>
      </vt:variant>
      <vt:variant>
        <vt:lpwstr/>
      </vt:variant>
      <vt:variant>
        <vt:lpwstr>_Toc158417617</vt:lpwstr>
      </vt:variant>
      <vt:variant>
        <vt:i4>1048638</vt:i4>
      </vt:variant>
      <vt:variant>
        <vt:i4>2</vt:i4>
      </vt:variant>
      <vt:variant>
        <vt:i4>0</vt:i4>
      </vt:variant>
      <vt:variant>
        <vt:i4>5</vt:i4>
      </vt:variant>
      <vt:variant>
        <vt:lpwstr/>
      </vt:variant>
      <vt:variant>
        <vt:lpwstr>_Toc158417616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имущеста_чистовой_с перечнем имущества (002) - with Kinstellar's comments.docx</dc:title>
  <dc:subject/>
  <dc:creator>Geliskhanova, Zalina</dc:creator>
  <cp:keywords/>
  <dc:description/>
  <cp:lastModifiedBy>Алимова Сауле</cp:lastModifiedBy>
  <cp:revision>5</cp:revision>
  <cp:lastPrinted>2022-07-15T18:02:00Z</cp:lastPrinted>
  <dcterms:created xsi:type="dcterms:W3CDTF">2024-02-15T11:27:00Z</dcterms:created>
  <dcterms:modified xsi:type="dcterms:W3CDTF">2024-02-16T05:20:00Z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0x01010029945EA102069A4EA9C8C6047741DF35</vt:lpwstr>
  </property>
  <property fmtid="{D5CDD505-2E9C-101B-9397-08002B2CF9AE}" pid="17" name="mvRef">
    <vt:lpwstr>K8224358/0.6/15 Jul 2022</vt:lpwstr>
  </property>
  <property fmtid="{D5CDD505-2E9C-101B-9397-08002B2CF9AE}" pid="18" name="_dlc_DocIdItemGuid">
    <vt:lpwstr>a76c8eff-a527-4d8d-abe8-5251ee354a04</vt:lpwstr>
  </property>
  <property fmtid="{D5CDD505-2E9C-101B-9397-08002B2CF9AE}" pid="19" name="Order">
    <vt:r8>8900</vt:r8>
  </property>
  <property fmtid="{D5CDD505-2E9C-101B-9397-08002B2CF9AE}" pid="20" name="MediaServiceImageTags">
    <vt:lpwstr/>
  </property>
</Properties>
</file>